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6C" w:rsidRDefault="0072756C" w:rsidP="0072756C">
      <w:pPr>
        <w:spacing w:before="120" w:after="120" w:line="240" w:lineRule="auto"/>
        <w:contextualSpacing/>
        <w:jc w:val="center"/>
        <w:rPr>
          <w:rFonts w:ascii="Times New Roman" w:eastAsia="Calibri" w:hAnsi="Times New Roman" w:cs="Times New Roman"/>
          <w:sz w:val="28"/>
          <w:szCs w:val="24"/>
          <w:lang w:eastAsia="ru-RU"/>
        </w:rPr>
      </w:pPr>
    </w:p>
    <w:p w:rsidR="0072756C" w:rsidRDefault="0072756C" w:rsidP="0072756C">
      <w:pPr>
        <w:spacing w:before="120" w:after="120" w:line="240" w:lineRule="auto"/>
        <w:contextualSpacing/>
        <w:jc w:val="center"/>
        <w:rPr>
          <w:rFonts w:ascii="Times New Roman" w:eastAsia="Calibri" w:hAnsi="Times New Roman" w:cs="Times New Roman"/>
          <w:sz w:val="28"/>
          <w:szCs w:val="24"/>
          <w:lang w:eastAsia="ru-RU"/>
        </w:rPr>
      </w:pPr>
    </w:p>
    <w:p w:rsidR="0072756C" w:rsidRDefault="0072756C" w:rsidP="0072756C">
      <w:pPr>
        <w:spacing w:before="120" w:after="120" w:line="240" w:lineRule="auto"/>
        <w:contextualSpacing/>
        <w:jc w:val="center"/>
        <w:rPr>
          <w:rFonts w:ascii="Times New Roman" w:eastAsia="Calibri" w:hAnsi="Times New Roman" w:cs="Times New Roman"/>
          <w:sz w:val="28"/>
          <w:szCs w:val="24"/>
          <w:lang w:eastAsia="ru-RU"/>
        </w:rPr>
      </w:pPr>
    </w:p>
    <w:p w:rsidR="0072756C" w:rsidRDefault="0072756C" w:rsidP="0072756C">
      <w:pPr>
        <w:spacing w:before="120" w:after="120" w:line="240" w:lineRule="auto"/>
        <w:contextualSpacing/>
        <w:jc w:val="center"/>
        <w:rPr>
          <w:rFonts w:ascii="Times New Roman" w:eastAsia="Calibri" w:hAnsi="Times New Roman" w:cs="Times New Roman"/>
          <w:sz w:val="28"/>
          <w:szCs w:val="24"/>
          <w:lang w:eastAsia="ru-RU"/>
        </w:rPr>
      </w:pPr>
    </w:p>
    <w:p w:rsidR="0072756C" w:rsidRPr="0072756C" w:rsidRDefault="0072756C" w:rsidP="0072756C">
      <w:pPr>
        <w:spacing w:before="120" w:after="120" w:line="240" w:lineRule="auto"/>
        <w:contextualSpacing/>
        <w:jc w:val="center"/>
        <w:rPr>
          <w:rFonts w:ascii="Times New Roman" w:eastAsia="Calibri" w:hAnsi="Times New Roman" w:cs="Times New Roman"/>
          <w:snapToGrid w:val="0"/>
          <w:sz w:val="28"/>
          <w:szCs w:val="28"/>
          <w:lang w:eastAsia="ru-RU"/>
        </w:rPr>
      </w:pPr>
    </w:p>
    <w:p w:rsidR="0072756C" w:rsidRPr="0072756C" w:rsidRDefault="0072756C" w:rsidP="0072756C">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p>
    <w:p w:rsidR="0072756C" w:rsidRPr="0072756C" w:rsidRDefault="0072756C" w:rsidP="0072756C">
      <w:pPr>
        <w:spacing w:after="0" w:line="240" w:lineRule="auto"/>
        <w:contextualSpacing/>
        <w:jc w:val="center"/>
        <w:rPr>
          <w:rFonts w:ascii="Bookman Old Style" w:eastAsia="Calibri" w:hAnsi="Bookman Old Style" w:cs="Bookman Old Style"/>
          <w:b/>
          <w:bCs/>
          <w:sz w:val="28"/>
          <w:szCs w:val="24"/>
          <w:lang w:eastAsia="ru-RU"/>
        </w:rPr>
      </w:pPr>
    </w:p>
    <w:p w:rsidR="0072756C" w:rsidRPr="0072756C" w:rsidRDefault="0072756C" w:rsidP="0072756C">
      <w:pPr>
        <w:tabs>
          <w:tab w:val="center" w:pos="4677"/>
          <w:tab w:val="right" w:pos="9355"/>
        </w:tabs>
        <w:spacing w:after="0" w:line="240" w:lineRule="auto"/>
        <w:ind w:left="5760"/>
        <w:contextualSpacing/>
        <w:jc w:val="right"/>
        <w:rPr>
          <w:rFonts w:ascii="Times New Roman" w:eastAsia="Calibri" w:hAnsi="Times New Roman" w:cs="Times New Roman"/>
          <w:b/>
          <w:sz w:val="28"/>
          <w:szCs w:val="24"/>
          <w:lang w:eastAsia="ru-RU"/>
        </w:rPr>
      </w:pPr>
    </w:p>
    <w:p w:rsidR="0072756C" w:rsidRPr="0072756C" w:rsidRDefault="0072756C" w:rsidP="0072756C">
      <w:pPr>
        <w:tabs>
          <w:tab w:val="center" w:pos="4677"/>
          <w:tab w:val="right" w:pos="9355"/>
        </w:tabs>
        <w:spacing w:after="0" w:line="240" w:lineRule="auto"/>
        <w:ind w:left="-360"/>
        <w:contextualSpacing/>
        <w:jc w:val="both"/>
        <w:rPr>
          <w:rFonts w:ascii="Times New Roman" w:eastAsia="Calibri" w:hAnsi="Times New Roman" w:cs="Times New Roman"/>
          <w:sz w:val="28"/>
          <w:szCs w:val="24"/>
          <w:lang w:eastAsia="ru-RU"/>
        </w:rPr>
      </w:pPr>
    </w:p>
    <w:p w:rsidR="0072756C" w:rsidRPr="0072756C" w:rsidRDefault="0072756C" w:rsidP="0072756C">
      <w:pPr>
        <w:spacing w:after="0" w:line="240" w:lineRule="auto"/>
        <w:contextualSpacing/>
        <w:jc w:val="both"/>
        <w:rPr>
          <w:rFonts w:ascii="Times New Roman" w:eastAsia="Calibri" w:hAnsi="Times New Roman" w:cs="Times New Roman"/>
          <w:b/>
          <w:sz w:val="44"/>
          <w:szCs w:val="44"/>
          <w:lang w:eastAsia="ru-RU"/>
        </w:rPr>
      </w:pPr>
    </w:p>
    <w:p w:rsidR="0072756C" w:rsidRPr="0072756C" w:rsidRDefault="0072756C" w:rsidP="0072756C">
      <w:pPr>
        <w:spacing w:after="0" w:line="240" w:lineRule="auto"/>
        <w:contextualSpacing/>
        <w:jc w:val="center"/>
        <w:rPr>
          <w:rFonts w:ascii="Times New Roman" w:eastAsia="Calibri" w:hAnsi="Times New Roman" w:cs="Times New Roman"/>
          <w:b/>
          <w:sz w:val="44"/>
          <w:szCs w:val="44"/>
          <w:lang w:eastAsia="ru-RU"/>
        </w:rPr>
      </w:pPr>
      <w:r w:rsidRPr="0072756C">
        <w:rPr>
          <w:rFonts w:ascii="Times New Roman" w:eastAsia="Calibri" w:hAnsi="Times New Roman" w:cs="Times New Roman"/>
          <w:b/>
          <w:sz w:val="44"/>
          <w:szCs w:val="44"/>
          <w:lang w:eastAsia="ru-RU"/>
        </w:rPr>
        <w:t>Муниципальное образование</w:t>
      </w:r>
    </w:p>
    <w:p w:rsidR="0072756C" w:rsidRPr="0072756C" w:rsidRDefault="0072756C" w:rsidP="0072756C">
      <w:pPr>
        <w:spacing w:after="0" w:line="240" w:lineRule="auto"/>
        <w:contextualSpacing/>
        <w:jc w:val="center"/>
        <w:rPr>
          <w:rFonts w:ascii="Times New Roman" w:eastAsia="Calibri" w:hAnsi="Times New Roman" w:cs="Times New Roman"/>
          <w:b/>
          <w:sz w:val="44"/>
          <w:szCs w:val="44"/>
          <w:lang w:eastAsia="ru-RU"/>
        </w:rPr>
      </w:pPr>
      <w:r w:rsidRPr="0072756C">
        <w:rPr>
          <w:rFonts w:ascii="Times New Roman" w:eastAsia="Calibri" w:hAnsi="Times New Roman" w:cs="Times New Roman"/>
          <w:b/>
          <w:sz w:val="44"/>
          <w:szCs w:val="44"/>
          <w:lang w:eastAsia="ru-RU"/>
        </w:rPr>
        <w:t>сельского поселения «Койдин»</w:t>
      </w:r>
    </w:p>
    <w:p w:rsidR="0072756C" w:rsidRPr="0072756C" w:rsidRDefault="0072756C" w:rsidP="0072756C">
      <w:pPr>
        <w:spacing w:after="0" w:line="240" w:lineRule="auto"/>
        <w:contextualSpacing/>
        <w:jc w:val="center"/>
        <w:rPr>
          <w:rFonts w:ascii="Times New Roman" w:eastAsia="Calibri" w:hAnsi="Times New Roman" w:cs="Times New Roman"/>
          <w:b/>
          <w:sz w:val="44"/>
          <w:szCs w:val="44"/>
          <w:lang w:eastAsia="ru-RU"/>
        </w:rPr>
      </w:pPr>
      <w:r w:rsidRPr="0072756C">
        <w:rPr>
          <w:rFonts w:ascii="Times New Roman" w:eastAsia="Calibri" w:hAnsi="Times New Roman" w:cs="Times New Roman"/>
          <w:b/>
          <w:sz w:val="44"/>
          <w:szCs w:val="44"/>
          <w:lang w:eastAsia="ru-RU"/>
        </w:rPr>
        <w:t>Койгородского района</w:t>
      </w:r>
    </w:p>
    <w:p w:rsidR="0072756C" w:rsidRPr="0072756C" w:rsidRDefault="0072756C" w:rsidP="0072756C">
      <w:pPr>
        <w:spacing w:after="0" w:line="240" w:lineRule="auto"/>
        <w:contextualSpacing/>
        <w:jc w:val="center"/>
        <w:rPr>
          <w:rFonts w:ascii="Times New Roman" w:eastAsia="Calibri" w:hAnsi="Times New Roman" w:cs="Times New Roman"/>
          <w:b/>
          <w:sz w:val="44"/>
          <w:szCs w:val="44"/>
          <w:lang w:eastAsia="ru-RU"/>
        </w:rPr>
      </w:pPr>
      <w:r w:rsidRPr="0072756C">
        <w:rPr>
          <w:rFonts w:ascii="Times New Roman" w:eastAsia="Calibri" w:hAnsi="Times New Roman" w:cs="Times New Roman"/>
          <w:b/>
          <w:sz w:val="44"/>
          <w:szCs w:val="44"/>
          <w:lang w:eastAsia="ru-RU"/>
        </w:rPr>
        <w:t>Республики Коми</w:t>
      </w:r>
    </w:p>
    <w:p w:rsidR="0072756C" w:rsidRPr="0072756C" w:rsidRDefault="0072756C" w:rsidP="0072756C">
      <w:pPr>
        <w:spacing w:after="0" w:line="240" w:lineRule="auto"/>
        <w:contextualSpacing/>
        <w:jc w:val="center"/>
        <w:rPr>
          <w:rFonts w:ascii="Times New Roman" w:eastAsia="Calibri" w:hAnsi="Times New Roman" w:cs="Times New Roman"/>
          <w:b/>
          <w:bCs/>
          <w:caps/>
          <w:sz w:val="60"/>
          <w:szCs w:val="60"/>
          <w:lang w:eastAsia="ru-RU"/>
        </w:rPr>
      </w:pPr>
    </w:p>
    <w:p w:rsidR="0072756C" w:rsidRPr="0072756C" w:rsidRDefault="0072756C" w:rsidP="0072756C">
      <w:pPr>
        <w:tabs>
          <w:tab w:val="left" w:pos="1620"/>
        </w:tabs>
        <w:spacing w:after="0" w:line="240" w:lineRule="auto"/>
        <w:contextualSpacing/>
        <w:jc w:val="center"/>
        <w:rPr>
          <w:rFonts w:ascii="Times New Roman" w:eastAsia="Calibri" w:hAnsi="Times New Roman" w:cs="Times New Roman"/>
          <w:b/>
          <w:bCs/>
          <w:caps/>
          <w:sz w:val="60"/>
          <w:szCs w:val="60"/>
          <w:lang w:eastAsia="ru-RU"/>
        </w:rPr>
      </w:pPr>
      <w:bookmarkStart w:id="0" w:name="_GoBack"/>
      <w:r w:rsidRPr="0072756C">
        <w:rPr>
          <w:rFonts w:ascii="Times New Roman" w:eastAsia="Calibri" w:hAnsi="Times New Roman" w:cs="Times New Roman"/>
          <w:b/>
          <w:bCs/>
          <w:caps/>
          <w:sz w:val="60"/>
          <w:szCs w:val="60"/>
          <w:lang w:eastAsia="ru-RU"/>
        </w:rPr>
        <w:t>Генеральный план сельского поселения</w:t>
      </w:r>
    </w:p>
    <w:bookmarkEnd w:id="0"/>
    <w:p w:rsidR="0072756C" w:rsidRPr="0072756C" w:rsidRDefault="0072756C" w:rsidP="0072756C">
      <w:pPr>
        <w:spacing w:after="0" w:line="240" w:lineRule="auto"/>
        <w:contextualSpacing/>
        <w:jc w:val="center"/>
        <w:rPr>
          <w:rFonts w:ascii="Times New Roman" w:eastAsia="Calibri" w:hAnsi="Times New Roman" w:cs="Times New Roman"/>
          <w:bCs/>
          <w:sz w:val="40"/>
          <w:szCs w:val="40"/>
          <w:lang w:eastAsia="ru-RU"/>
        </w:rPr>
      </w:pPr>
    </w:p>
    <w:p w:rsidR="0072756C" w:rsidRPr="0072756C" w:rsidRDefault="0072756C" w:rsidP="0072756C">
      <w:pPr>
        <w:spacing w:after="0" w:line="240" w:lineRule="auto"/>
        <w:contextualSpacing/>
        <w:jc w:val="center"/>
        <w:rPr>
          <w:rFonts w:ascii="Times New Roman" w:eastAsia="Calibri" w:hAnsi="Times New Roman" w:cs="Times New Roman"/>
          <w:bCs/>
          <w:sz w:val="40"/>
          <w:szCs w:val="40"/>
          <w:lang w:eastAsia="ru-RU"/>
        </w:rPr>
      </w:pPr>
      <w:r w:rsidRPr="0072756C">
        <w:rPr>
          <w:rFonts w:ascii="Times New Roman" w:eastAsia="Calibri" w:hAnsi="Times New Roman" w:cs="Times New Roman"/>
          <w:bCs/>
          <w:sz w:val="40"/>
          <w:szCs w:val="40"/>
          <w:lang w:eastAsia="ru-RU"/>
        </w:rPr>
        <w:t>Том 1</w:t>
      </w:r>
    </w:p>
    <w:p w:rsidR="0072756C" w:rsidRPr="0072756C" w:rsidRDefault="0072756C" w:rsidP="0072756C">
      <w:pPr>
        <w:spacing w:before="120" w:after="120" w:line="240" w:lineRule="auto"/>
        <w:contextualSpacing/>
        <w:jc w:val="center"/>
        <w:rPr>
          <w:rFonts w:ascii="Times New Roman" w:eastAsia="Calibri" w:hAnsi="Times New Roman" w:cs="Times New Roman"/>
          <w:bCs/>
          <w:sz w:val="40"/>
          <w:szCs w:val="40"/>
          <w:lang w:eastAsia="ru-RU"/>
        </w:rPr>
      </w:pPr>
      <w:r w:rsidRPr="0072756C">
        <w:rPr>
          <w:rFonts w:ascii="Times New Roman" w:eastAsia="Calibri" w:hAnsi="Times New Roman" w:cs="Times New Roman"/>
          <w:bCs/>
          <w:sz w:val="40"/>
          <w:szCs w:val="40"/>
          <w:lang w:eastAsia="ru-RU"/>
        </w:rPr>
        <w:t xml:space="preserve">Положения о территориальном планировании </w:t>
      </w:r>
    </w:p>
    <w:p w:rsidR="0072756C" w:rsidRPr="0072756C" w:rsidRDefault="0072756C" w:rsidP="0072756C">
      <w:pPr>
        <w:spacing w:after="0" w:line="240" w:lineRule="auto"/>
        <w:contextualSpacing/>
        <w:jc w:val="center"/>
        <w:rPr>
          <w:rFonts w:ascii="Times New Roman" w:eastAsia="Calibri" w:hAnsi="Times New Roman" w:cs="Times New Roman"/>
          <w:b/>
          <w:bCs/>
          <w:sz w:val="28"/>
          <w:szCs w:val="28"/>
          <w:lang w:eastAsia="ru-RU"/>
        </w:rPr>
      </w:pPr>
    </w:p>
    <w:p w:rsidR="0072756C" w:rsidRPr="0072756C" w:rsidRDefault="0072756C" w:rsidP="0072756C">
      <w:pPr>
        <w:spacing w:after="0" w:line="240" w:lineRule="auto"/>
        <w:contextualSpacing/>
        <w:jc w:val="both"/>
        <w:rPr>
          <w:rFonts w:ascii="Times New Roman" w:eastAsia="Calibri" w:hAnsi="Times New Roman" w:cs="Times New Roman"/>
          <w:sz w:val="28"/>
          <w:szCs w:val="28"/>
          <w:lang w:eastAsia="ru-RU"/>
        </w:rPr>
      </w:pPr>
    </w:p>
    <w:p w:rsidR="0072756C" w:rsidRPr="0072756C" w:rsidRDefault="0072756C" w:rsidP="0072756C">
      <w:pPr>
        <w:spacing w:after="0" w:line="240" w:lineRule="auto"/>
        <w:contextualSpacing/>
        <w:jc w:val="center"/>
        <w:rPr>
          <w:rFonts w:ascii="Times New Roman" w:eastAsia="Calibri" w:hAnsi="Times New Roman" w:cs="Times New Roman"/>
          <w:sz w:val="28"/>
          <w:szCs w:val="28"/>
          <w:lang w:eastAsia="ru-RU"/>
        </w:rPr>
      </w:pPr>
    </w:p>
    <w:p w:rsidR="0072756C" w:rsidRPr="0072756C" w:rsidRDefault="0072756C" w:rsidP="0072756C">
      <w:pPr>
        <w:spacing w:after="0" w:line="240" w:lineRule="auto"/>
        <w:contextualSpacing/>
        <w:jc w:val="center"/>
        <w:rPr>
          <w:rFonts w:ascii="Times New Roman" w:eastAsia="Calibri" w:hAnsi="Times New Roman" w:cs="Times New Roman"/>
          <w:sz w:val="28"/>
          <w:szCs w:val="28"/>
          <w:lang w:eastAsia="ru-RU"/>
        </w:rPr>
      </w:pPr>
    </w:p>
    <w:p w:rsidR="0072756C" w:rsidRPr="0072756C" w:rsidRDefault="0072756C" w:rsidP="0072756C">
      <w:pPr>
        <w:spacing w:after="0" w:line="240" w:lineRule="auto"/>
        <w:contextualSpacing/>
        <w:jc w:val="center"/>
        <w:rPr>
          <w:rFonts w:ascii="Times New Roman" w:eastAsia="Calibri" w:hAnsi="Times New Roman" w:cs="Times New Roman"/>
          <w:sz w:val="28"/>
          <w:szCs w:val="28"/>
          <w:lang w:eastAsia="ru-RU"/>
        </w:rPr>
      </w:pPr>
    </w:p>
    <w:p w:rsidR="0072756C" w:rsidRPr="0072756C" w:rsidRDefault="0072756C" w:rsidP="0072756C">
      <w:pPr>
        <w:keepNext/>
        <w:keepLines/>
        <w:spacing w:before="480" w:after="0" w:line="240" w:lineRule="auto"/>
        <w:contextualSpacing/>
        <w:rPr>
          <w:rFonts w:ascii="Times New Roman" w:eastAsia="Times New Roman" w:hAnsi="Times New Roman" w:cs="Times New Roman"/>
          <w:b/>
          <w:bCs/>
          <w:sz w:val="28"/>
          <w:szCs w:val="28"/>
          <w:lang w:eastAsia="ru-RU"/>
        </w:rPr>
        <w:sectPr w:rsidR="0072756C" w:rsidRPr="0072756C" w:rsidSect="00602A85">
          <w:headerReference w:type="default" r:id="rId6"/>
          <w:headerReference w:type="first" r:id="rId7"/>
          <w:pgSz w:w="11906" w:h="16838"/>
          <w:pgMar w:top="967" w:right="850" w:bottom="1134" w:left="1701" w:header="709" w:footer="709" w:gutter="0"/>
          <w:pgBorders>
            <w:top w:val="single" w:sz="4" w:space="1" w:color="auto"/>
            <w:left w:val="single" w:sz="4" w:space="4" w:color="auto"/>
            <w:bottom w:val="single" w:sz="4" w:space="1" w:color="auto"/>
            <w:right w:val="single" w:sz="4" w:space="4" w:color="auto"/>
          </w:pgBorders>
          <w:cols w:space="708"/>
          <w:docGrid w:linePitch="360"/>
        </w:sectPr>
      </w:pPr>
    </w:p>
    <w:p w:rsidR="0072756C" w:rsidRPr="0072756C" w:rsidRDefault="0072756C" w:rsidP="0072756C">
      <w:pPr>
        <w:tabs>
          <w:tab w:val="right" w:leader="dot" w:pos="9345"/>
        </w:tabs>
        <w:spacing w:after="100" w:line="240" w:lineRule="auto"/>
        <w:contextualSpacing/>
        <w:jc w:val="center"/>
        <w:rPr>
          <w:rFonts w:ascii="Times New Roman" w:eastAsia="Calibri" w:hAnsi="Times New Roman" w:cs="Times New Roman"/>
          <w:b/>
          <w:caps/>
          <w:sz w:val="24"/>
          <w:szCs w:val="24"/>
          <w:lang w:eastAsia="ru-RU"/>
        </w:rPr>
      </w:pPr>
      <w:bookmarkStart w:id="1" w:name="_Toc347734276"/>
      <w:bookmarkStart w:id="2" w:name="_Toc347907092"/>
      <w:r w:rsidRPr="0072756C">
        <w:rPr>
          <w:rFonts w:ascii="Times New Roman" w:eastAsia="Calibri" w:hAnsi="Times New Roman" w:cs="Times New Roman"/>
          <w:b/>
          <w:sz w:val="24"/>
          <w:szCs w:val="24"/>
          <w:lang w:eastAsia="ru-RU"/>
        </w:rPr>
        <w:lastRenderedPageBreak/>
        <w:t>Оглавление</w:t>
      </w:r>
    </w:p>
    <w:p w:rsidR="0072756C" w:rsidRPr="0072756C" w:rsidRDefault="0072756C" w:rsidP="0072756C">
      <w:pPr>
        <w:tabs>
          <w:tab w:val="right" w:leader="dot" w:pos="9345"/>
        </w:tabs>
        <w:spacing w:after="100" w:line="240" w:lineRule="auto"/>
        <w:contextualSpacing/>
        <w:jc w:val="center"/>
        <w:rPr>
          <w:rFonts w:ascii="Times New Roman" w:eastAsia="Calibri" w:hAnsi="Times New Roman" w:cs="Times New Roman"/>
          <w:b/>
          <w:caps/>
          <w:sz w:val="26"/>
          <w:szCs w:val="26"/>
          <w:lang w:eastAsia="ru-RU"/>
        </w:rPr>
      </w:pPr>
    </w:p>
    <w:p w:rsidR="0072756C" w:rsidRPr="0072756C" w:rsidRDefault="0072756C" w:rsidP="0072756C">
      <w:pPr>
        <w:tabs>
          <w:tab w:val="right" w:leader="dot" w:pos="9630"/>
        </w:tabs>
        <w:spacing w:after="0" w:line="240" w:lineRule="auto"/>
        <w:rPr>
          <w:rFonts w:ascii="Calibri" w:eastAsia="Times New Roman" w:hAnsi="Calibri" w:cs="Times New Roman"/>
          <w:noProof/>
          <w:sz w:val="24"/>
          <w:szCs w:val="24"/>
          <w:lang w:eastAsia="ru-RU"/>
        </w:rPr>
      </w:pPr>
      <w:r w:rsidRPr="0072756C">
        <w:rPr>
          <w:rFonts w:ascii="Times New Roman" w:eastAsia="Times New Roman" w:hAnsi="Times New Roman" w:cs="Times New Roman"/>
          <w:sz w:val="24"/>
          <w:szCs w:val="24"/>
          <w:lang w:eastAsia="ru-RU"/>
        </w:rPr>
        <w:fldChar w:fldCharType="begin"/>
      </w:r>
      <w:r w:rsidRPr="0072756C">
        <w:rPr>
          <w:rFonts w:ascii="Times New Roman" w:eastAsia="Times New Roman" w:hAnsi="Times New Roman" w:cs="Times New Roman"/>
          <w:sz w:val="24"/>
          <w:szCs w:val="24"/>
          <w:lang w:eastAsia="ru-RU"/>
        </w:rPr>
        <w:instrText xml:space="preserve"> TOC \o "1-4" \f \h \z \u </w:instrText>
      </w:r>
      <w:r w:rsidRPr="0072756C">
        <w:rPr>
          <w:rFonts w:ascii="Times New Roman" w:eastAsia="Times New Roman" w:hAnsi="Times New Roman" w:cs="Times New Roman"/>
          <w:sz w:val="24"/>
          <w:szCs w:val="24"/>
          <w:lang w:eastAsia="ru-RU"/>
        </w:rPr>
        <w:fldChar w:fldCharType="separate"/>
      </w:r>
      <w:hyperlink w:anchor="_Toc395164372" w:history="1">
        <w:r w:rsidRPr="0072756C">
          <w:rPr>
            <w:rFonts w:ascii="Times New Roman" w:eastAsia="Times New Roman" w:hAnsi="Times New Roman" w:cs="Times New Roman"/>
            <w:b/>
            <w:noProof/>
            <w:sz w:val="24"/>
            <w:szCs w:val="24"/>
            <w:u w:val="single"/>
            <w:lang w:eastAsia="ru-RU"/>
          </w:rPr>
          <w:t>Состав проекта</w:t>
        </w:r>
        <w:r w:rsidRPr="0072756C">
          <w:rPr>
            <w:rFonts w:ascii="Times New Roman" w:eastAsia="Times New Roman" w:hAnsi="Times New Roman" w:cs="Times New Roman"/>
            <w:noProof/>
            <w:webHidden/>
            <w:sz w:val="24"/>
            <w:szCs w:val="24"/>
            <w:lang w:eastAsia="ru-RU"/>
          </w:rPr>
          <w:tab/>
        </w:r>
        <w:r w:rsidRPr="0072756C">
          <w:rPr>
            <w:rFonts w:ascii="Times New Roman" w:eastAsia="Times New Roman" w:hAnsi="Times New Roman" w:cs="Times New Roman"/>
            <w:noProof/>
            <w:webHidden/>
            <w:sz w:val="24"/>
            <w:szCs w:val="24"/>
            <w:lang w:eastAsia="ru-RU"/>
          </w:rPr>
          <w:fldChar w:fldCharType="begin"/>
        </w:r>
        <w:r w:rsidRPr="0072756C">
          <w:rPr>
            <w:rFonts w:ascii="Times New Roman" w:eastAsia="Times New Roman" w:hAnsi="Times New Roman" w:cs="Times New Roman"/>
            <w:noProof/>
            <w:webHidden/>
            <w:sz w:val="24"/>
            <w:szCs w:val="24"/>
            <w:lang w:eastAsia="ru-RU"/>
          </w:rPr>
          <w:instrText xml:space="preserve"> PAGEREF _Toc395164372 \h </w:instrText>
        </w:r>
        <w:r w:rsidRPr="0072756C">
          <w:rPr>
            <w:rFonts w:ascii="Times New Roman" w:eastAsia="Times New Roman" w:hAnsi="Times New Roman" w:cs="Times New Roman"/>
            <w:noProof/>
            <w:webHidden/>
            <w:sz w:val="24"/>
            <w:szCs w:val="24"/>
            <w:lang w:eastAsia="ru-RU"/>
          </w:rPr>
        </w:r>
        <w:r w:rsidRPr="0072756C">
          <w:rPr>
            <w:rFonts w:ascii="Times New Roman" w:eastAsia="Times New Roman" w:hAnsi="Times New Roman" w:cs="Times New Roman"/>
            <w:noProof/>
            <w:webHidden/>
            <w:sz w:val="24"/>
            <w:szCs w:val="24"/>
            <w:lang w:eastAsia="ru-RU"/>
          </w:rPr>
          <w:fldChar w:fldCharType="separate"/>
        </w:r>
        <w:r w:rsidRPr="0072756C">
          <w:rPr>
            <w:rFonts w:ascii="Times New Roman" w:eastAsia="Times New Roman" w:hAnsi="Times New Roman" w:cs="Times New Roman"/>
            <w:noProof/>
            <w:webHidden/>
            <w:sz w:val="24"/>
            <w:szCs w:val="24"/>
            <w:lang w:eastAsia="ru-RU"/>
          </w:rPr>
          <w:t>3</w:t>
        </w:r>
        <w:r w:rsidRPr="0072756C">
          <w:rPr>
            <w:rFonts w:ascii="Times New Roman" w:eastAsia="Times New Roman" w:hAnsi="Times New Roman" w:cs="Times New Roman"/>
            <w:noProof/>
            <w:webHidden/>
            <w:sz w:val="24"/>
            <w:szCs w:val="24"/>
            <w:lang w:eastAsia="ru-RU"/>
          </w:rPr>
          <w:fldChar w:fldCharType="end"/>
        </w:r>
      </w:hyperlink>
    </w:p>
    <w:p w:rsidR="0072756C" w:rsidRPr="0072756C" w:rsidRDefault="0072756C" w:rsidP="0072756C">
      <w:pPr>
        <w:tabs>
          <w:tab w:val="right" w:leader="dot" w:pos="9630"/>
        </w:tabs>
        <w:spacing w:after="0" w:line="240" w:lineRule="auto"/>
        <w:rPr>
          <w:rFonts w:ascii="Calibri" w:eastAsia="Times New Roman" w:hAnsi="Calibri" w:cs="Times New Roman"/>
          <w:noProof/>
          <w:sz w:val="24"/>
          <w:szCs w:val="24"/>
          <w:lang w:eastAsia="ru-RU"/>
        </w:rPr>
      </w:pPr>
      <w:hyperlink w:anchor="_Toc395164373" w:history="1">
        <w:r w:rsidRPr="0072756C">
          <w:rPr>
            <w:rFonts w:ascii="Times New Roman" w:eastAsia="Times New Roman" w:hAnsi="Times New Roman" w:cs="Times New Roman"/>
            <w:b/>
            <w:bCs/>
            <w:noProof/>
            <w:sz w:val="24"/>
            <w:szCs w:val="24"/>
            <w:u w:val="single"/>
            <w:lang w:eastAsia="ru-RU"/>
          </w:rPr>
          <w:t>Введение</w:t>
        </w:r>
        <w:r w:rsidRPr="0072756C">
          <w:rPr>
            <w:rFonts w:ascii="Times New Roman" w:eastAsia="Times New Roman" w:hAnsi="Times New Roman" w:cs="Times New Roman"/>
            <w:noProof/>
            <w:webHidden/>
            <w:sz w:val="24"/>
            <w:szCs w:val="24"/>
            <w:lang w:eastAsia="ru-RU"/>
          </w:rPr>
          <w:tab/>
        </w:r>
        <w:r w:rsidRPr="0072756C">
          <w:rPr>
            <w:rFonts w:ascii="Times New Roman" w:eastAsia="Times New Roman" w:hAnsi="Times New Roman" w:cs="Times New Roman"/>
            <w:noProof/>
            <w:webHidden/>
            <w:sz w:val="24"/>
            <w:szCs w:val="24"/>
            <w:lang w:eastAsia="ru-RU"/>
          </w:rPr>
          <w:fldChar w:fldCharType="begin"/>
        </w:r>
        <w:r w:rsidRPr="0072756C">
          <w:rPr>
            <w:rFonts w:ascii="Times New Roman" w:eastAsia="Times New Roman" w:hAnsi="Times New Roman" w:cs="Times New Roman"/>
            <w:noProof/>
            <w:webHidden/>
            <w:sz w:val="24"/>
            <w:szCs w:val="24"/>
            <w:lang w:eastAsia="ru-RU"/>
          </w:rPr>
          <w:instrText xml:space="preserve"> PAGEREF _Toc395164373 \h </w:instrText>
        </w:r>
        <w:r w:rsidRPr="0072756C">
          <w:rPr>
            <w:rFonts w:ascii="Times New Roman" w:eastAsia="Times New Roman" w:hAnsi="Times New Roman" w:cs="Times New Roman"/>
            <w:noProof/>
            <w:webHidden/>
            <w:sz w:val="24"/>
            <w:szCs w:val="24"/>
            <w:lang w:eastAsia="ru-RU"/>
          </w:rPr>
        </w:r>
        <w:r w:rsidRPr="0072756C">
          <w:rPr>
            <w:rFonts w:ascii="Times New Roman" w:eastAsia="Times New Roman" w:hAnsi="Times New Roman" w:cs="Times New Roman"/>
            <w:noProof/>
            <w:webHidden/>
            <w:sz w:val="24"/>
            <w:szCs w:val="24"/>
            <w:lang w:eastAsia="ru-RU"/>
          </w:rPr>
          <w:fldChar w:fldCharType="separate"/>
        </w:r>
        <w:r w:rsidRPr="0072756C">
          <w:rPr>
            <w:rFonts w:ascii="Times New Roman" w:eastAsia="Times New Roman" w:hAnsi="Times New Roman" w:cs="Times New Roman"/>
            <w:noProof/>
            <w:webHidden/>
            <w:sz w:val="24"/>
            <w:szCs w:val="24"/>
            <w:lang w:eastAsia="ru-RU"/>
          </w:rPr>
          <w:t>4</w:t>
        </w:r>
        <w:r w:rsidRPr="0072756C">
          <w:rPr>
            <w:rFonts w:ascii="Times New Roman" w:eastAsia="Times New Roman" w:hAnsi="Times New Roman" w:cs="Times New Roman"/>
            <w:noProof/>
            <w:webHidden/>
            <w:sz w:val="24"/>
            <w:szCs w:val="24"/>
            <w:lang w:eastAsia="ru-RU"/>
          </w:rPr>
          <w:fldChar w:fldCharType="end"/>
        </w:r>
      </w:hyperlink>
    </w:p>
    <w:p w:rsidR="0072756C" w:rsidRPr="0072756C" w:rsidRDefault="0072756C" w:rsidP="0072756C">
      <w:pPr>
        <w:tabs>
          <w:tab w:val="right" w:leader="dot" w:pos="9630"/>
        </w:tabs>
        <w:spacing w:after="0" w:line="240" w:lineRule="auto"/>
        <w:rPr>
          <w:rFonts w:ascii="Calibri" w:eastAsia="Times New Roman" w:hAnsi="Calibri" w:cs="Times New Roman"/>
          <w:noProof/>
          <w:sz w:val="24"/>
          <w:szCs w:val="24"/>
          <w:lang w:eastAsia="ru-RU"/>
        </w:rPr>
      </w:pPr>
      <w:hyperlink w:anchor="_Toc395164374" w:history="1">
        <w:r w:rsidRPr="0072756C">
          <w:rPr>
            <w:rFonts w:ascii="Times New Roman" w:eastAsia="Times New Roman" w:hAnsi="Times New Roman" w:cs="Times New Roman"/>
            <w:b/>
            <w:bCs/>
            <w:noProof/>
            <w:sz w:val="24"/>
            <w:szCs w:val="24"/>
            <w:u w:val="single"/>
            <w:lang w:eastAsia="ru-RU"/>
          </w:rPr>
          <w:t>1 Цели и задачи территориального планирования</w:t>
        </w:r>
        <w:r w:rsidRPr="0072756C">
          <w:rPr>
            <w:rFonts w:ascii="Times New Roman" w:eastAsia="Times New Roman" w:hAnsi="Times New Roman" w:cs="Times New Roman"/>
            <w:noProof/>
            <w:webHidden/>
            <w:sz w:val="24"/>
            <w:szCs w:val="24"/>
            <w:lang w:eastAsia="ru-RU"/>
          </w:rPr>
          <w:tab/>
        </w:r>
        <w:r w:rsidRPr="0072756C">
          <w:rPr>
            <w:rFonts w:ascii="Times New Roman" w:eastAsia="Times New Roman" w:hAnsi="Times New Roman" w:cs="Times New Roman"/>
            <w:noProof/>
            <w:webHidden/>
            <w:sz w:val="24"/>
            <w:szCs w:val="24"/>
            <w:lang w:eastAsia="ru-RU"/>
          </w:rPr>
          <w:fldChar w:fldCharType="begin"/>
        </w:r>
        <w:r w:rsidRPr="0072756C">
          <w:rPr>
            <w:rFonts w:ascii="Times New Roman" w:eastAsia="Times New Roman" w:hAnsi="Times New Roman" w:cs="Times New Roman"/>
            <w:noProof/>
            <w:webHidden/>
            <w:sz w:val="24"/>
            <w:szCs w:val="24"/>
            <w:lang w:eastAsia="ru-RU"/>
          </w:rPr>
          <w:instrText xml:space="preserve"> PAGEREF _Toc395164374 \h </w:instrText>
        </w:r>
        <w:r w:rsidRPr="0072756C">
          <w:rPr>
            <w:rFonts w:ascii="Times New Roman" w:eastAsia="Times New Roman" w:hAnsi="Times New Roman" w:cs="Times New Roman"/>
            <w:noProof/>
            <w:webHidden/>
            <w:sz w:val="24"/>
            <w:szCs w:val="24"/>
            <w:lang w:eastAsia="ru-RU"/>
          </w:rPr>
        </w:r>
        <w:r w:rsidRPr="0072756C">
          <w:rPr>
            <w:rFonts w:ascii="Times New Roman" w:eastAsia="Times New Roman" w:hAnsi="Times New Roman" w:cs="Times New Roman"/>
            <w:noProof/>
            <w:webHidden/>
            <w:sz w:val="24"/>
            <w:szCs w:val="24"/>
            <w:lang w:eastAsia="ru-RU"/>
          </w:rPr>
          <w:fldChar w:fldCharType="separate"/>
        </w:r>
        <w:r w:rsidRPr="0072756C">
          <w:rPr>
            <w:rFonts w:ascii="Times New Roman" w:eastAsia="Times New Roman" w:hAnsi="Times New Roman" w:cs="Times New Roman"/>
            <w:noProof/>
            <w:webHidden/>
            <w:sz w:val="24"/>
            <w:szCs w:val="24"/>
            <w:lang w:eastAsia="ru-RU"/>
          </w:rPr>
          <w:t>7</w:t>
        </w:r>
        <w:r w:rsidRPr="0072756C">
          <w:rPr>
            <w:rFonts w:ascii="Times New Roman" w:eastAsia="Times New Roman" w:hAnsi="Times New Roman" w:cs="Times New Roman"/>
            <w:noProof/>
            <w:webHidden/>
            <w:sz w:val="24"/>
            <w:szCs w:val="24"/>
            <w:lang w:eastAsia="ru-RU"/>
          </w:rPr>
          <w:fldChar w:fldCharType="end"/>
        </w:r>
      </w:hyperlink>
    </w:p>
    <w:p w:rsidR="0072756C" w:rsidRPr="0072756C" w:rsidRDefault="0072756C" w:rsidP="0072756C">
      <w:pPr>
        <w:tabs>
          <w:tab w:val="right" w:leader="dot" w:pos="9630"/>
        </w:tabs>
        <w:spacing w:after="0" w:line="240" w:lineRule="auto"/>
        <w:rPr>
          <w:rFonts w:ascii="Calibri" w:eastAsia="Times New Roman" w:hAnsi="Calibri" w:cs="Times New Roman"/>
          <w:noProof/>
          <w:sz w:val="24"/>
          <w:szCs w:val="24"/>
          <w:lang w:eastAsia="ru-RU"/>
        </w:rPr>
      </w:pPr>
      <w:hyperlink w:anchor="_Toc395164375" w:history="1">
        <w:r w:rsidRPr="0072756C">
          <w:rPr>
            <w:rFonts w:ascii="Times New Roman" w:eastAsia="Times New Roman" w:hAnsi="Times New Roman" w:cs="Times New Roman"/>
            <w:b/>
            <w:bCs/>
            <w:noProof/>
            <w:sz w:val="24"/>
            <w:szCs w:val="24"/>
            <w:u w:val="single"/>
            <w:lang w:eastAsia="ru-RU"/>
          </w:rPr>
          <w:t>2 Перечень мероприятий по территориальному планированию, последовательность их выполнения</w:t>
        </w:r>
        <w:r w:rsidRPr="0072756C">
          <w:rPr>
            <w:rFonts w:ascii="Times New Roman" w:eastAsia="Times New Roman" w:hAnsi="Times New Roman" w:cs="Times New Roman"/>
            <w:noProof/>
            <w:webHidden/>
            <w:sz w:val="24"/>
            <w:szCs w:val="24"/>
            <w:lang w:eastAsia="ru-RU"/>
          </w:rPr>
          <w:tab/>
        </w:r>
        <w:r w:rsidRPr="0072756C">
          <w:rPr>
            <w:rFonts w:ascii="Times New Roman" w:eastAsia="Times New Roman" w:hAnsi="Times New Roman" w:cs="Times New Roman"/>
            <w:noProof/>
            <w:webHidden/>
            <w:sz w:val="24"/>
            <w:szCs w:val="24"/>
            <w:lang w:eastAsia="ru-RU"/>
          </w:rPr>
          <w:fldChar w:fldCharType="begin"/>
        </w:r>
        <w:r w:rsidRPr="0072756C">
          <w:rPr>
            <w:rFonts w:ascii="Times New Roman" w:eastAsia="Times New Roman" w:hAnsi="Times New Roman" w:cs="Times New Roman"/>
            <w:noProof/>
            <w:webHidden/>
            <w:sz w:val="24"/>
            <w:szCs w:val="24"/>
            <w:lang w:eastAsia="ru-RU"/>
          </w:rPr>
          <w:instrText xml:space="preserve"> PAGEREF _Toc395164375 \h </w:instrText>
        </w:r>
        <w:r w:rsidRPr="0072756C">
          <w:rPr>
            <w:rFonts w:ascii="Times New Roman" w:eastAsia="Times New Roman" w:hAnsi="Times New Roman" w:cs="Times New Roman"/>
            <w:noProof/>
            <w:webHidden/>
            <w:sz w:val="24"/>
            <w:szCs w:val="24"/>
            <w:lang w:eastAsia="ru-RU"/>
          </w:rPr>
        </w:r>
        <w:r w:rsidRPr="0072756C">
          <w:rPr>
            <w:rFonts w:ascii="Times New Roman" w:eastAsia="Times New Roman" w:hAnsi="Times New Roman" w:cs="Times New Roman"/>
            <w:noProof/>
            <w:webHidden/>
            <w:sz w:val="24"/>
            <w:szCs w:val="24"/>
            <w:lang w:eastAsia="ru-RU"/>
          </w:rPr>
          <w:fldChar w:fldCharType="separate"/>
        </w:r>
        <w:r w:rsidRPr="0072756C">
          <w:rPr>
            <w:rFonts w:ascii="Times New Roman" w:eastAsia="Times New Roman" w:hAnsi="Times New Roman" w:cs="Times New Roman"/>
            <w:noProof/>
            <w:webHidden/>
            <w:sz w:val="24"/>
            <w:szCs w:val="24"/>
            <w:lang w:eastAsia="ru-RU"/>
          </w:rPr>
          <w:t>11</w:t>
        </w:r>
        <w:r w:rsidRPr="0072756C">
          <w:rPr>
            <w:rFonts w:ascii="Times New Roman" w:eastAsia="Times New Roman" w:hAnsi="Times New Roman" w:cs="Times New Roman"/>
            <w:noProof/>
            <w:webHidden/>
            <w:sz w:val="24"/>
            <w:szCs w:val="24"/>
            <w:lang w:eastAsia="ru-RU"/>
          </w:rPr>
          <w:fldChar w:fldCharType="end"/>
        </w:r>
      </w:hyperlink>
    </w:p>
    <w:p w:rsidR="0072756C" w:rsidRPr="0072756C" w:rsidRDefault="0072756C" w:rsidP="0072756C">
      <w:pPr>
        <w:spacing w:after="100" w:line="240" w:lineRule="auto"/>
        <w:ind w:left="280"/>
        <w:contextualSpacing/>
        <w:jc w:val="both"/>
        <w:rPr>
          <w:rFonts w:ascii="Calibri" w:eastAsia="Calibri" w:hAnsi="Calibri" w:cs="Times New Roman"/>
          <w:noProof/>
          <w:sz w:val="24"/>
          <w:szCs w:val="24"/>
          <w:lang w:eastAsia="ru-RU"/>
        </w:rPr>
      </w:pPr>
      <w:hyperlink w:anchor="_Toc395164376" w:history="1">
        <w:r w:rsidRPr="0072756C">
          <w:rPr>
            <w:rFonts w:ascii="Times New Roman" w:eastAsia="Calibri" w:hAnsi="Times New Roman" w:cs="Times New Roman"/>
            <w:b/>
            <w:noProof/>
            <w:sz w:val="24"/>
            <w:szCs w:val="24"/>
            <w:u w:val="single"/>
            <w:lang w:eastAsia="ru-RU"/>
          </w:rPr>
          <w:t>Документы территориального планирования</w:t>
        </w:r>
        <w:r w:rsidRPr="0072756C">
          <w:rPr>
            <w:rFonts w:ascii="Times New Roman" w:eastAsia="Calibri" w:hAnsi="Times New Roman" w:cs="Times New Roman"/>
            <w:noProof/>
            <w:webHidden/>
            <w:sz w:val="24"/>
            <w:szCs w:val="24"/>
            <w:lang w:eastAsia="ru-RU"/>
          </w:rPr>
          <w:tab/>
        </w:r>
        <w:r w:rsidRPr="0072756C">
          <w:rPr>
            <w:rFonts w:ascii="Times New Roman" w:eastAsia="Calibri" w:hAnsi="Times New Roman" w:cs="Times New Roman"/>
            <w:noProof/>
            <w:webHidden/>
            <w:sz w:val="24"/>
            <w:szCs w:val="24"/>
            <w:lang w:eastAsia="ru-RU"/>
          </w:rPr>
          <w:fldChar w:fldCharType="begin"/>
        </w:r>
        <w:r w:rsidRPr="0072756C">
          <w:rPr>
            <w:rFonts w:ascii="Times New Roman" w:eastAsia="Calibri" w:hAnsi="Times New Roman" w:cs="Times New Roman"/>
            <w:noProof/>
            <w:webHidden/>
            <w:sz w:val="24"/>
            <w:szCs w:val="24"/>
            <w:lang w:eastAsia="ru-RU"/>
          </w:rPr>
          <w:instrText xml:space="preserve"> PAGEREF _Toc395164376 \h </w:instrText>
        </w:r>
        <w:r w:rsidRPr="0072756C">
          <w:rPr>
            <w:rFonts w:ascii="Times New Roman" w:eastAsia="Calibri" w:hAnsi="Times New Roman" w:cs="Times New Roman"/>
            <w:noProof/>
            <w:webHidden/>
            <w:sz w:val="24"/>
            <w:szCs w:val="24"/>
            <w:lang w:eastAsia="ru-RU"/>
          </w:rPr>
        </w:r>
        <w:r w:rsidRPr="0072756C">
          <w:rPr>
            <w:rFonts w:ascii="Times New Roman" w:eastAsia="Calibri" w:hAnsi="Times New Roman" w:cs="Times New Roman"/>
            <w:noProof/>
            <w:webHidden/>
            <w:sz w:val="24"/>
            <w:szCs w:val="24"/>
            <w:lang w:eastAsia="ru-RU"/>
          </w:rPr>
          <w:fldChar w:fldCharType="separate"/>
        </w:r>
        <w:r w:rsidRPr="0072756C">
          <w:rPr>
            <w:rFonts w:ascii="Times New Roman" w:eastAsia="Calibri" w:hAnsi="Times New Roman" w:cs="Times New Roman"/>
            <w:noProof/>
            <w:webHidden/>
            <w:sz w:val="24"/>
            <w:szCs w:val="24"/>
            <w:lang w:eastAsia="ru-RU"/>
          </w:rPr>
          <w:t>11</w:t>
        </w:r>
        <w:r w:rsidRPr="0072756C">
          <w:rPr>
            <w:rFonts w:ascii="Times New Roman" w:eastAsia="Calibri" w:hAnsi="Times New Roman" w:cs="Times New Roman"/>
            <w:noProof/>
            <w:webHidden/>
            <w:sz w:val="24"/>
            <w:szCs w:val="24"/>
            <w:lang w:eastAsia="ru-RU"/>
          </w:rPr>
          <w:fldChar w:fldCharType="end"/>
        </w:r>
      </w:hyperlink>
    </w:p>
    <w:p w:rsidR="0072756C" w:rsidRPr="0072756C" w:rsidRDefault="0072756C" w:rsidP="0072756C">
      <w:pPr>
        <w:spacing w:after="100" w:line="240" w:lineRule="auto"/>
        <w:ind w:left="280"/>
        <w:contextualSpacing/>
        <w:jc w:val="both"/>
        <w:rPr>
          <w:rFonts w:ascii="Calibri" w:eastAsia="Calibri" w:hAnsi="Calibri" w:cs="Times New Roman"/>
          <w:noProof/>
          <w:sz w:val="24"/>
          <w:szCs w:val="24"/>
          <w:lang w:eastAsia="ru-RU"/>
        </w:rPr>
      </w:pPr>
      <w:hyperlink w:anchor="_Toc395164377" w:history="1">
        <w:r w:rsidRPr="0072756C">
          <w:rPr>
            <w:rFonts w:ascii="Times New Roman" w:eastAsia="Calibri" w:hAnsi="Times New Roman" w:cs="Times New Roman"/>
            <w:b/>
            <w:noProof/>
            <w:sz w:val="24"/>
            <w:szCs w:val="24"/>
            <w:u w:val="single"/>
            <w:lang w:eastAsia="ru-RU"/>
          </w:rPr>
          <w:t>Мероприятия по административно-территориальному устройству сельского поселения «Койдин»</w:t>
        </w:r>
        <w:r w:rsidRPr="0072756C">
          <w:rPr>
            <w:rFonts w:ascii="Times New Roman" w:eastAsia="Calibri" w:hAnsi="Times New Roman" w:cs="Times New Roman"/>
            <w:noProof/>
            <w:webHidden/>
            <w:sz w:val="24"/>
            <w:szCs w:val="24"/>
            <w:lang w:eastAsia="ru-RU"/>
          </w:rPr>
          <w:tab/>
        </w:r>
        <w:r w:rsidRPr="0072756C">
          <w:rPr>
            <w:rFonts w:ascii="Times New Roman" w:eastAsia="Calibri" w:hAnsi="Times New Roman" w:cs="Times New Roman"/>
            <w:noProof/>
            <w:webHidden/>
            <w:sz w:val="24"/>
            <w:szCs w:val="24"/>
            <w:lang w:eastAsia="ru-RU"/>
          </w:rPr>
          <w:fldChar w:fldCharType="begin"/>
        </w:r>
        <w:r w:rsidRPr="0072756C">
          <w:rPr>
            <w:rFonts w:ascii="Times New Roman" w:eastAsia="Calibri" w:hAnsi="Times New Roman" w:cs="Times New Roman"/>
            <w:noProof/>
            <w:webHidden/>
            <w:sz w:val="24"/>
            <w:szCs w:val="24"/>
            <w:lang w:eastAsia="ru-RU"/>
          </w:rPr>
          <w:instrText xml:space="preserve"> PAGEREF _Toc395164377 \h </w:instrText>
        </w:r>
        <w:r w:rsidRPr="0072756C">
          <w:rPr>
            <w:rFonts w:ascii="Times New Roman" w:eastAsia="Calibri" w:hAnsi="Times New Roman" w:cs="Times New Roman"/>
            <w:noProof/>
            <w:webHidden/>
            <w:sz w:val="24"/>
            <w:szCs w:val="24"/>
            <w:lang w:eastAsia="ru-RU"/>
          </w:rPr>
        </w:r>
        <w:r w:rsidRPr="0072756C">
          <w:rPr>
            <w:rFonts w:ascii="Times New Roman" w:eastAsia="Calibri" w:hAnsi="Times New Roman" w:cs="Times New Roman"/>
            <w:noProof/>
            <w:webHidden/>
            <w:sz w:val="24"/>
            <w:szCs w:val="24"/>
            <w:lang w:eastAsia="ru-RU"/>
          </w:rPr>
          <w:fldChar w:fldCharType="separate"/>
        </w:r>
        <w:r w:rsidRPr="0072756C">
          <w:rPr>
            <w:rFonts w:ascii="Times New Roman" w:eastAsia="Calibri" w:hAnsi="Times New Roman" w:cs="Times New Roman"/>
            <w:noProof/>
            <w:webHidden/>
            <w:sz w:val="24"/>
            <w:szCs w:val="24"/>
            <w:lang w:eastAsia="ru-RU"/>
          </w:rPr>
          <w:t>11</w:t>
        </w:r>
        <w:r w:rsidRPr="0072756C">
          <w:rPr>
            <w:rFonts w:ascii="Times New Roman" w:eastAsia="Calibri" w:hAnsi="Times New Roman" w:cs="Times New Roman"/>
            <w:noProof/>
            <w:webHidden/>
            <w:sz w:val="24"/>
            <w:szCs w:val="24"/>
            <w:lang w:eastAsia="ru-RU"/>
          </w:rPr>
          <w:fldChar w:fldCharType="end"/>
        </w:r>
      </w:hyperlink>
    </w:p>
    <w:p w:rsidR="0072756C" w:rsidRPr="0072756C" w:rsidRDefault="0072756C" w:rsidP="0072756C">
      <w:pPr>
        <w:spacing w:after="100" w:line="240" w:lineRule="auto"/>
        <w:ind w:left="280"/>
        <w:contextualSpacing/>
        <w:jc w:val="both"/>
        <w:rPr>
          <w:rFonts w:ascii="Calibri" w:eastAsia="Calibri" w:hAnsi="Calibri" w:cs="Times New Roman"/>
          <w:noProof/>
          <w:sz w:val="24"/>
          <w:szCs w:val="24"/>
          <w:lang w:eastAsia="ru-RU"/>
        </w:rPr>
      </w:pPr>
      <w:hyperlink w:anchor="_Toc395164378" w:history="1">
        <w:r w:rsidRPr="0072756C">
          <w:rPr>
            <w:rFonts w:ascii="Times New Roman" w:eastAsia="Calibri" w:hAnsi="Times New Roman" w:cs="Times New Roman"/>
            <w:b/>
            <w:noProof/>
            <w:sz w:val="24"/>
            <w:szCs w:val="24"/>
            <w:u w:val="single"/>
            <w:lang w:eastAsia="ru-RU"/>
          </w:rPr>
          <w:t>Система расселения</w:t>
        </w:r>
        <w:r w:rsidRPr="0072756C">
          <w:rPr>
            <w:rFonts w:ascii="Times New Roman" w:eastAsia="Calibri" w:hAnsi="Times New Roman" w:cs="Times New Roman"/>
            <w:noProof/>
            <w:webHidden/>
            <w:sz w:val="24"/>
            <w:szCs w:val="24"/>
            <w:lang w:eastAsia="ru-RU"/>
          </w:rPr>
          <w:tab/>
        </w:r>
        <w:r w:rsidRPr="0072756C">
          <w:rPr>
            <w:rFonts w:ascii="Times New Roman" w:eastAsia="Calibri" w:hAnsi="Times New Roman" w:cs="Times New Roman"/>
            <w:noProof/>
            <w:webHidden/>
            <w:sz w:val="24"/>
            <w:szCs w:val="24"/>
            <w:lang w:eastAsia="ru-RU"/>
          </w:rPr>
          <w:fldChar w:fldCharType="begin"/>
        </w:r>
        <w:r w:rsidRPr="0072756C">
          <w:rPr>
            <w:rFonts w:ascii="Times New Roman" w:eastAsia="Calibri" w:hAnsi="Times New Roman" w:cs="Times New Roman"/>
            <w:noProof/>
            <w:webHidden/>
            <w:sz w:val="24"/>
            <w:szCs w:val="24"/>
            <w:lang w:eastAsia="ru-RU"/>
          </w:rPr>
          <w:instrText xml:space="preserve"> PAGEREF _Toc395164378 \h </w:instrText>
        </w:r>
        <w:r w:rsidRPr="0072756C">
          <w:rPr>
            <w:rFonts w:ascii="Times New Roman" w:eastAsia="Calibri" w:hAnsi="Times New Roman" w:cs="Times New Roman"/>
            <w:noProof/>
            <w:webHidden/>
            <w:sz w:val="24"/>
            <w:szCs w:val="24"/>
            <w:lang w:eastAsia="ru-RU"/>
          </w:rPr>
        </w:r>
        <w:r w:rsidRPr="0072756C">
          <w:rPr>
            <w:rFonts w:ascii="Times New Roman" w:eastAsia="Calibri" w:hAnsi="Times New Roman" w:cs="Times New Roman"/>
            <w:noProof/>
            <w:webHidden/>
            <w:sz w:val="24"/>
            <w:szCs w:val="24"/>
            <w:lang w:eastAsia="ru-RU"/>
          </w:rPr>
          <w:fldChar w:fldCharType="separate"/>
        </w:r>
        <w:r w:rsidRPr="0072756C">
          <w:rPr>
            <w:rFonts w:ascii="Times New Roman" w:eastAsia="Calibri" w:hAnsi="Times New Roman" w:cs="Times New Roman"/>
            <w:noProof/>
            <w:webHidden/>
            <w:sz w:val="24"/>
            <w:szCs w:val="24"/>
            <w:lang w:eastAsia="ru-RU"/>
          </w:rPr>
          <w:t>11</w:t>
        </w:r>
        <w:r w:rsidRPr="0072756C">
          <w:rPr>
            <w:rFonts w:ascii="Times New Roman" w:eastAsia="Calibri" w:hAnsi="Times New Roman" w:cs="Times New Roman"/>
            <w:noProof/>
            <w:webHidden/>
            <w:sz w:val="24"/>
            <w:szCs w:val="24"/>
            <w:lang w:eastAsia="ru-RU"/>
          </w:rPr>
          <w:fldChar w:fldCharType="end"/>
        </w:r>
      </w:hyperlink>
    </w:p>
    <w:p w:rsidR="0072756C" w:rsidRPr="0072756C" w:rsidRDefault="0072756C" w:rsidP="0072756C">
      <w:pPr>
        <w:spacing w:after="100" w:line="240" w:lineRule="auto"/>
        <w:ind w:left="280"/>
        <w:contextualSpacing/>
        <w:jc w:val="both"/>
        <w:rPr>
          <w:rFonts w:ascii="Calibri" w:eastAsia="Calibri" w:hAnsi="Calibri" w:cs="Times New Roman"/>
          <w:noProof/>
          <w:sz w:val="24"/>
          <w:szCs w:val="24"/>
          <w:lang w:eastAsia="ru-RU"/>
        </w:rPr>
      </w:pPr>
      <w:hyperlink w:anchor="_Toc395164379" w:history="1">
        <w:r w:rsidRPr="0072756C">
          <w:rPr>
            <w:rFonts w:ascii="Times New Roman" w:eastAsia="Calibri" w:hAnsi="Times New Roman" w:cs="Times New Roman"/>
            <w:b/>
            <w:noProof/>
            <w:sz w:val="24"/>
            <w:szCs w:val="24"/>
            <w:u w:val="single"/>
            <w:lang w:eastAsia="ru-RU"/>
          </w:rPr>
          <w:t>Жилищный фонд и жилищное строительство</w:t>
        </w:r>
        <w:r w:rsidRPr="0072756C">
          <w:rPr>
            <w:rFonts w:ascii="Times New Roman" w:eastAsia="Calibri" w:hAnsi="Times New Roman" w:cs="Times New Roman"/>
            <w:noProof/>
            <w:webHidden/>
            <w:sz w:val="24"/>
            <w:szCs w:val="24"/>
            <w:lang w:eastAsia="ru-RU"/>
          </w:rPr>
          <w:tab/>
        </w:r>
        <w:r w:rsidRPr="0072756C">
          <w:rPr>
            <w:rFonts w:ascii="Times New Roman" w:eastAsia="Calibri" w:hAnsi="Times New Roman" w:cs="Times New Roman"/>
            <w:noProof/>
            <w:webHidden/>
            <w:sz w:val="24"/>
            <w:szCs w:val="24"/>
            <w:lang w:eastAsia="ru-RU"/>
          </w:rPr>
          <w:fldChar w:fldCharType="begin"/>
        </w:r>
        <w:r w:rsidRPr="0072756C">
          <w:rPr>
            <w:rFonts w:ascii="Times New Roman" w:eastAsia="Calibri" w:hAnsi="Times New Roman" w:cs="Times New Roman"/>
            <w:noProof/>
            <w:webHidden/>
            <w:sz w:val="24"/>
            <w:szCs w:val="24"/>
            <w:lang w:eastAsia="ru-RU"/>
          </w:rPr>
          <w:instrText xml:space="preserve"> PAGEREF _Toc395164379 \h </w:instrText>
        </w:r>
        <w:r w:rsidRPr="0072756C">
          <w:rPr>
            <w:rFonts w:ascii="Times New Roman" w:eastAsia="Calibri" w:hAnsi="Times New Roman" w:cs="Times New Roman"/>
            <w:noProof/>
            <w:webHidden/>
            <w:sz w:val="24"/>
            <w:szCs w:val="24"/>
            <w:lang w:eastAsia="ru-RU"/>
          </w:rPr>
        </w:r>
        <w:r w:rsidRPr="0072756C">
          <w:rPr>
            <w:rFonts w:ascii="Times New Roman" w:eastAsia="Calibri" w:hAnsi="Times New Roman" w:cs="Times New Roman"/>
            <w:noProof/>
            <w:webHidden/>
            <w:sz w:val="24"/>
            <w:szCs w:val="24"/>
            <w:lang w:eastAsia="ru-RU"/>
          </w:rPr>
          <w:fldChar w:fldCharType="separate"/>
        </w:r>
        <w:r w:rsidRPr="0072756C">
          <w:rPr>
            <w:rFonts w:ascii="Times New Roman" w:eastAsia="Calibri" w:hAnsi="Times New Roman" w:cs="Times New Roman"/>
            <w:noProof/>
            <w:webHidden/>
            <w:sz w:val="24"/>
            <w:szCs w:val="24"/>
            <w:lang w:eastAsia="ru-RU"/>
          </w:rPr>
          <w:t>13</w:t>
        </w:r>
        <w:r w:rsidRPr="0072756C">
          <w:rPr>
            <w:rFonts w:ascii="Times New Roman" w:eastAsia="Calibri" w:hAnsi="Times New Roman" w:cs="Times New Roman"/>
            <w:noProof/>
            <w:webHidden/>
            <w:sz w:val="24"/>
            <w:szCs w:val="24"/>
            <w:lang w:eastAsia="ru-RU"/>
          </w:rPr>
          <w:fldChar w:fldCharType="end"/>
        </w:r>
      </w:hyperlink>
    </w:p>
    <w:p w:rsidR="0072756C" w:rsidRPr="0072756C" w:rsidRDefault="0072756C" w:rsidP="0072756C">
      <w:pPr>
        <w:spacing w:after="100" w:line="240" w:lineRule="auto"/>
        <w:ind w:left="280"/>
        <w:contextualSpacing/>
        <w:jc w:val="both"/>
        <w:rPr>
          <w:rFonts w:ascii="Calibri" w:eastAsia="Calibri" w:hAnsi="Calibri" w:cs="Times New Roman"/>
          <w:noProof/>
          <w:sz w:val="24"/>
          <w:szCs w:val="24"/>
          <w:lang w:eastAsia="ru-RU"/>
        </w:rPr>
      </w:pPr>
      <w:hyperlink w:anchor="_Toc395164380" w:history="1">
        <w:r w:rsidRPr="0072756C">
          <w:rPr>
            <w:rFonts w:ascii="Times New Roman" w:eastAsia="Calibri" w:hAnsi="Times New Roman" w:cs="Times New Roman"/>
            <w:b/>
            <w:noProof/>
            <w:sz w:val="24"/>
            <w:szCs w:val="24"/>
            <w:u w:val="single"/>
            <w:lang w:eastAsia="ru-RU"/>
          </w:rPr>
          <w:t>Социальная инфраструктура</w:t>
        </w:r>
        <w:r w:rsidRPr="0072756C">
          <w:rPr>
            <w:rFonts w:ascii="Times New Roman" w:eastAsia="Calibri" w:hAnsi="Times New Roman" w:cs="Times New Roman"/>
            <w:noProof/>
            <w:webHidden/>
            <w:sz w:val="24"/>
            <w:szCs w:val="24"/>
            <w:lang w:eastAsia="ru-RU"/>
          </w:rPr>
          <w:tab/>
        </w:r>
        <w:r w:rsidRPr="0072756C">
          <w:rPr>
            <w:rFonts w:ascii="Times New Roman" w:eastAsia="Calibri" w:hAnsi="Times New Roman" w:cs="Times New Roman"/>
            <w:noProof/>
            <w:webHidden/>
            <w:sz w:val="24"/>
            <w:szCs w:val="24"/>
            <w:lang w:eastAsia="ru-RU"/>
          </w:rPr>
          <w:fldChar w:fldCharType="begin"/>
        </w:r>
        <w:r w:rsidRPr="0072756C">
          <w:rPr>
            <w:rFonts w:ascii="Times New Roman" w:eastAsia="Calibri" w:hAnsi="Times New Roman" w:cs="Times New Roman"/>
            <w:noProof/>
            <w:webHidden/>
            <w:sz w:val="24"/>
            <w:szCs w:val="24"/>
            <w:lang w:eastAsia="ru-RU"/>
          </w:rPr>
          <w:instrText xml:space="preserve"> PAGEREF _Toc395164380 \h </w:instrText>
        </w:r>
        <w:r w:rsidRPr="0072756C">
          <w:rPr>
            <w:rFonts w:ascii="Times New Roman" w:eastAsia="Calibri" w:hAnsi="Times New Roman" w:cs="Times New Roman"/>
            <w:noProof/>
            <w:webHidden/>
            <w:sz w:val="24"/>
            <w:szCs w:val="24"/>
            <w:lang w:eastAsia="ru-RU"/>
          </w:rPr>
        </w:r>
        <w:r w:rsidRPr="0072756C">
          <w:rPr>
            <w:rFonts w:ascii="Times New Roman" w:eastAsia="Calibri" w:hAnsi="Times New Roman" w:cs="Times New Roman"/>
            <w:noProof/>
            <w:webHidden/>
            <w:sz w:val="24"/>
            <w:szCs w:val="24"/>
            <w:lang w:eastAsia="ru-RU"/>
          </w:rPr>
          <w:fldChar w:fldCharType="separate"/>
        </w:r>
        <w:r w:rsidRPr="0072756C">
          <w:rPr>
            <w:rFonts w:ascii="Times New Roman" w:eastAsia="Calibri" w:hAnsi="Times New Roman" w:cs="Times New Roman"/>
            <w:noProof/>
            <w:webHidden/>
            <w:sz w:val="24"/>
            <w:szCs w:val="24"/>
            <w:lang w:eastAsia="ru-RU"/>
          </w:rPr>
          <w:t>14</w:t>
        </w:r>
        <w:r w:rsidRPr="0072756C">
          <w:rPr>
            <w:rFonts w:ascii="Times New Roman" w:eastAsia="Calibri" w:hAnsi="Times New Roman" w:cs="Times New Roman"/>
            <w:noProof/>
            <w:webHidden/>
            <w:sz w:val="24"/>
            <w:szCs w:val="24"/>
            <w:lang w:eastAsia="ru-RU"/>
          </w:rPr>
          <w:fldChar w:fldCharType="end"/>
        </w:r>
      </w:hyperlink>
    </w:p>
    <w:p w:rsidR="0072756C" w:rsidRPr="0072756C" w:rsidRDefault="0072756C" w:rsidP="0072756C">
      <w:pPr>
        <w:tabs>
          <w:tab w:val="right" w:leader="dot" w:pos="9630"/>
        </w:tabs>
        <w:spacing w:after="0" w:line="240" w:lineRule="auto"/>
        <w:ind w:left="400"/>
        <w:rPr>
          <w:rFonts w:ascii="Calibri" w:eastAsia="Times New Roman" w:hAnsi="Calibri" w:cs="Times New Roman"/>
          <w:noProof/>
          <w:sz w:val="24"/>
          <w:szCs w:val="24"/>
          <w:lang w:eastAsia="ru-RU"/>
        </w:rPr>
      </w:pPr>
      <w:hyperlink w:anchor="_Toc395164381" w:history="1">
        <w:r w:rsidRPr="0072756C">
          <w:rPr>
            <w:rFonts w:ascii="Times New Roman" w:eastAsia="Times New Roman" w:hAnsi="Times New Roman" w:cs="Times New Roman"/>
            <w:i/>
            <w:noProof/>
            <w:sz w:val="24"/>
            <w:szCs w:val="24"/>
            <w:u w:val="single"/>
            <w:lang w:eastAsia="ru-RU"/>
          </w:rPr>
          <w:t>Здравоохранение</w:t>
        </w:r>
        <w:r w:rsidRPr="0072756C">
          <w:rPr>
            <w:rFonts w:ascii="Times New Roman" w:eastAsia="Times New Roman" w:hAnsi="Times New Roman" w:cs="Times New Roman"/>
            <w:noProof/>
            <w:webHidden/>
            <w:sz w:val="24"/>
            <w:szCs w:val="24"/>
            <w:lang w:eastAsia="ru-RU"/>
          </w:rPr>
          <w:tab/>
        </w:r>
        <w:r w:rsidRPr="0072756C">
          <w:rPr>
            <w:rFonts w:ascii="Times New Roman" w:eastAsia="Times New Roman" w:hAnsi="Times New Roman" w:cs="Times New Roman"/>
            <w:noProof/>
            <w:webHidden/>
            <w:sz w:val="24"/>
            <w:szCs w:val="24"/>
            <w:lang w:eastAsia="ru-RU"/>
          </w:rPr>
          <w:fldChar w:fldCharType="begin"/>
        </w:r>
        <w:r w:rsidRPr="0072756C">
          <w:rPr>
            <w:rFonts w:ascii="Times New Roman" w:eastAsia="Times New Roman" w:hAnsi="Times New Roman" w:cs="Times New Roman"/>
            <w:noProof/>
            <w:webHidden/>
            <w:sz w:val="24"/>
            <w:szCs w:val="24"/>
            <w:lang w:eastAsia="ru-RU"/>
          </w:rPr>
          <w:instrText xml:space="preserve"> PAGEREF _Toc395164381 \h </w:instrText>
        </w:r>
        <w:r w:rsidRPr="0072756C">
          <w:rPr>
            <w:rFonts w:ascii="Times New Roman" w:eastAsia="Times New Roman" w:hAnsi="Times New Roman" w:cs="Times New Roman"/>
            <w:noProof/>
            <w:webHidden/>
            <w:sz w:val="24"/>
            <w:szCs w:val="24"/>
            <w:lang w:eastAsia="ru-RU"/>
          </w:rPr>
        </w:r>
        <w:r w:rsidRPr="0072756C">
          <w:rPr>
            <w:rFonts w:ascii="Times New Roman" w:eastAsia="Times New Roman" w:hAnsi="Times New Roman" w:cs="Times New Roman"/>
            <w:noProof/>
            <w:webHidden/>
            <w:sz w:val="24"/>
            <w:szCs w:val="24"/>
            <w:lang w:eastAsia="ru-RU"/>
          </w:rPr>
          <w:fldChar w:fldCharType="separate"/>
        </w:r>
        <w:r w:rsidRPr="0072756C">
          <w:rPr>
            <w:rFonts w:ascii="Times New Roman" w:eastAsia="Times New Roman" w:hAnsi="Times New Roman" w:cs="Times New Roman"/>
            <w:noProof/>
            <w:webHidden/>
            <w:sz w:val="24"/>
            <w:szCs w:val="24"/>
            <w:lang w:eastAsia="ru-RU"/>
          </w:rPr>
          <w:t>15</w:t>
        </w:r>
        <w:r w:rsidRPr="0072756C">
          <w:rPr>
            <w:rFonts w:ascii="Times New Roman" w:eastAsia="Times New Roman" w:hAnsi="Times New Roman" w:cs="Times New Roman"/>
            <w:noProof/>
            <w:webHidden/>
            <w:sz w:val="24"/>
            <w:szCs w:val="24"/>
            <w:lang w:eastAsia="ru-RU"/>
          </w:rPr>
          <w:fldChar w:fldCharType="end"/>
        </w:r>
      </w:hyperlink>
    </w:p>
    <w:p w:rsidR="0072756C" w:rsidRPr="0072756C" w:rsidRDefault="0072756C" w:rsidP="0072756C">
      <w:pPr>
        <w:tabs>
          <w:tab w:val="right" w:leader="dot" w:pos="9630"/>
        </w:tabs>
        <w:spacing w:after="0" w:line="240" w:lineRule="auto"/>
        <w:ind w:left="400"/>
        <w:rPr>
          <w:rFonts w:ascii="Calibri" w:eastAsia="Times New Roman" w:hAnsi="Calibri" w:cs="Times New Roman"/>
          <w:noProof/>
          <w:sz w:val="24"/>
          <w:szCs w:val="24"/>
          <w:lang w:eastAsia="ru-RU"/>
        </w:rPr>
      </w:pPr>
      <w:hyperlink w:anchor="_Toc395164382" w:history="1">
        <w:r w:rsidRPr="0072756C">
          <w:rPr>
            <w:rFonts w:ascii="Times New Roman" w:eastAsia="Times New Roman" w:hAnsi="Times New Roman" w:cs="Times New Roman"/>
            <w:i/>
            <w:noProof/>
            <w:sz w:val="24"/>
            <w:szCs w:val="24"/>
            <w:u w:val="single"/>
            <w:lang w:eastAsia="ru-RU"/>
          </w:rPr>
          <w:t>Образование</w:t>
        </w:r>
        <w:r w:rsidRPr="0072756C">
          <w:rPr>
            <w:rFonts w:ascii="Times New Roman" w:eastAsia="Times New Roman" w:hAnsi="Times New Roman" w:cs="Times New Roman"/>
            <w:noProof/>
            <w:webHidden/>
            <w:sz w:val="24"/>
            <w:szCs w:val="24"/>
            <w:lang w:eastAsia="ru-RU"/>
          </w:rPr>
          <w:tab/>
        </w:r>
        <w:r w:rsidRPr="0072756C">
          <w:rPr>
            <w:rFonts w:ascii="Times New Roman" w:eastAsia="Times New Roman" w:hAnsi="Times New Roman" w:cs="Times New Roman"/>
            <w:noProof/>
            <w:webHidden/>
            <w:sz w:val="24"/>
            <w:szCs w:val="24"/>
            <w:lang w:eastAsia="ru-RU"/>
          </w:rPr>
          <w:fldChar w:fldCharType="begin"/>
        </w:r>
        <w:r w:rsidRPr="0072756C">
          <w:rPr>
            <w:rFonts w:ascii="Times New Roman" w:eastAsia="Times New Roman" w:hAnsi="Times New Roman" w:cs="Times New Roman"/>
            <w:noProof/>
            <w:webHidden/>
            <w:sz w:val="24"/>
            <w:szCs w:val="24"/>
            <w:lang w:eastAsia="ru-RU"/>
          </w:rPr>
          <w:instrText xml:space="preserve"> PAGEREF _Toc395164382 \h </w:instrText>
        </w:r>
        <w:r w:rsidRPr="0072756C">
          <w:rPr>
            <w:rFonts w:ascii="Times New Roman" w:eastAsia="Times New Roman" w:hAnsi="Times New Roman" w:cs="Times New Roman"/>
            <w:noProof/>
            <w:webHidden/>
            <w:sz w:val="24"/>
            <w:szCs w:val="24"/>
            <w:lang w:eastAsia="ru-RU"/>
          </w:rPr>
        </w:r>
        <w:r w:rsidRPr="0072756C">
          <w:rPr>
            <w:rFonts w:ascii="Times New Roman" w:eastAsia="Times New Roman" w:hAnsi="Times New Roman" w:cs="Times New Roman"/>
            <w:noProof/>
            <w:webHidden/>
            <w:sz w:val="24"/>
            <w:szCs w:val="24"/>
            <w:lang w:eastAsia="ru-RU"/>
          </w:rPr>
          <w:fldChar w:fldCharType="separate"/>
        </w:r>
        <w:r w:rsidRPr="0072756C">
          <w:rPr>
            <w:rFonts w:ascii="Times New Roman" w:eastAsia="Times New Roman" w:hAnsi="Times New Roman" w:cs="Times New Roman"/>
            <w:noProof/>
            <w:webHidden/>
            <w:sz w:val="24"/>
            <w:szCs w:val="24"/>
            <w:lang w:eastAsia="ru-RU"/>
          </w:rPr>
          <w:t>15</w:t>
        </w:r>
        <w:r w:rsidRPr="0072756C">
          <w:rPr>
            <w:rFonts w:ascii="Times New Roman" w:eastAsia="Times New Roman" w:hAnsi="Times New Roman" w:cs="Times New Roman"/>
            <w:noProof/>
            <w:webHidden/>
            <w:sz w:val="24"/>
            <w:szCs w:val="24"/>
            <w:lang w:eastAsia="ru-RU"/>
          </w:rPr>
          <w:fldChar w:fldCharType="end"/>
        </w:r>
      </w:hyperlink>
    </w:p>
    <w:p w:rsidR="0072756C" w:rsidRPr="0072756C" w:rsidRDefault="0072756C" w:rsidP="0072756C">
      <w:pPr>
        <w:tabs>
          <w:tab w:val="right" w:leader="dot" w:pos="9630"/>
        </w:tabs>
        <w:spacing w:after="0" w:line="240" w:lineRule="auto"/>
        <w:ind w:left="400"/>
        <w:rPr>
          <w:rFonts w:ascii="Calibri" w:eastAsia="Times New Roman" w:hAnsi="Calibri" w:cs="Times New Roman"/>
          <w:noProof/>
          <w:sz w:val="24"/>
          <w:szCs w:val="24"/>
          <w:lang w:eastAsia="ru-RU"/>
        </w:rPr>
      </w:pPr>
      <w:hyperlink w:anchor="_Toc395164383" w:history="1">
        <w:r w:rsidRPr="0072756C">
          <w:rPr>
            <w:rFonts w:ascii="Times New Roman" w:eastAsia="Times New Roman" w:hAnsi="Times New Roman" w:cs="Times New Roman"/>
            <w:i/>
            <w:noProof/>
            <w:sz w:val="24"/>
            <w:szCs w:val="24"/>
            <w:u w:val="single"/>
            <w:lang w:eastAsia="ru-RU"/>
          </w:rPr>
          <w:t>Физическая культура и спорт</w:t>
        </w:r>
        <w:r w:rsidRPr="0072756C">
          <w:rPr>
            <w:rFonts w:ascii="Times New Roman" w:eastAsia="Times New Roman" w:hAnsi="Times New Roman" w:cs="Times New Roman"/>
            <w:noProof/>
            <w:webHidden/>
            <w:sz w:val="24"/>
            <w:szCs w:val="24"/>
            <w:lang w:eastAsia="ru-RU"/>
          </w:rPr>
          <w:tab/>
        </w:r>
        <w:r w:rsidRPr="0072756C">
          <w:rPr>
            <w:rFonts w:ascii="Times New Roman" w:eastAsia="Times New Roman" w:hAnsi="Times New Roman" w:cs="Times New Roman"/>
            <w:noProof/>
            <w:webHidden/>
            <w:sz w:val="24"/>
            <w:szCs w:val="24"/>
            <w:lang w:eastAsia="ru-RU"/>
          </w:rPr>
          <w:fldChar w:fldCharType="begin"/>
        </w:r>
        <w:r w:rsidRPr="0072756C">
          <w:rPr>
            <w:rFonts w:ascii="Times New Roman" w:eastAsia="Times New Roman" w:hAnsi="Times New Roman" w:cs="Times New Roman"/>
            <w:noProof/>
            <w:webHidden/>
            <w:sz w:val="24"/>
            <w:szCs w:val="24"/>
            <w:lang w:eastAsia="ru-RU"/>
          </w:rPr>
          <w:instrText xml:space="preserve"> PAGEREF _Toc395164383 \h </w:instrText>
        </w:r>
        <w:r w:rsidRPr="0072756C">
          <w:rPr>
            <w:rFonts w:ascii="Times New Roman" w:eastAsia="Times New Roman" w:hAnsi="Times New Roman" w:cs="Times New Roman"/>
            <w:noProof/>
            <w:webHidden/>
            <w:sz w:val="24"/>
            <w:szCs w:val="24"/>
            <w:lang w:eastAsia="ru-RU"/>
          </w:rPr>
        </w:r>
        <w:r w:rsidRPr="0072756C">
          <w:rPr>
            <w:rFonts w:ascii="Times New Roman" w:eastAsia="Times New Roman" w:hAnsi="Times New Roman" w:cs="Times New Roman"/>
            <w:noProof/>
            <w:webHidden/>
            <w:sz w:val="24"/>
            <w:szCs w:val="24"/>
            <w:lang w:eastAsia="ru-RU"/>
          </w:rPr>
          <w:fldChar w:fldCharType="separate"/>
        </w:r>
        <w:r w:rsidRPr="0072756C">
          <w:rPr>
            <w:rFonts w:ascii="Times New Roman" w:eastAsia="Times New Roman" w:hAnsi="Times New Roman" w:cs="Times New Roman"/>
            <w:noProof/>
            <w:webHidden/>
            <w:sz w:val="24"/>
            <w:szCs w:val="24"/>
            <w:lang w:eastAsia="ru-RU"/>
          </w:rPr>
          <w:t>15</w:t>
        </w:r>
        <w:r w:rsidRPr="0072756C">
          <w:rPr>
            <w:rFonts w:ascii="Times New Roman" w:eastAsia="Times New Roman" w:hAnsi="Times New Roman" w:cs="Times New Roman"/>
            <w:noProof/>
            <w:webHidden/>
            <w:sz w:val="24"/>
            <w:szCs w:val="24"/>
            <w:lang w:eastAsia="ru-RU"/>
          </w:rPr>
          <w:fldChar w:fldCharType="end"/>
        </w:r>
      </w:hyperlink>
    </w:p>
    <w:p w:rsidR="0072756C" w:rsidRPr="0072756C" w:rsidRDefault="0072756C" w:rsidP="0072756C">
      <w:pPr>
        <w:tabs>
          <w:tab w:val="right" w:leader="dot" w:pos="9630"/>
        </w:tabs>
        <w:spacing w:after="0" w:line="240" w:lineRule="auto"/>
        <w:ind w:left="400"/>
        <w:rPr>
          <w:rFonts w:ascii="Calibri" w:eastAsia="Times New Roman" w:hAnsi="Calibri" w:cs="Times New Roman"/>
          <w:noProof/>
          <w:sz w:val="24"/>
          <w:szCs w:val="24"/>
          <w:lang w:eastAsia="ru-RU"/>
        </w:rPr>
      </w:pPr>
      <w:hyperlink w:anchor="_Toc395164384" w:history="1">
        <w:r w:rsidRPr="0072756C">
          <w:rPr>
            <w:rFonts w:ascii="Times New Roman" w:eastAsia="Times New Roman" w:hAnsi="Times New Roman" w:cs="Times New Roman"/>
            <w:i/>
            <w:noProof/>
            <w:sz w:val="24"/>
            <w:szCs w:val="24"/>
            <w:u w:val="single"/>
            <w:lang w:eastAsia="ru-RU"/>
          </w:rPr>
          <w:t>Культура и искусство</w:t>
        </w:r>
        <w:r w:rsidRPr="0072756C">
          <w:rPr>
            <w:rFonts w:ascii="Times New Roman" w:eastAsia="Times New Roman" w:hAnsi="Times New Roman" w:cs="Times New Roman"/>
            <w:noProof/>
            <w:webHidden/>
            <w:sz w:val="24"/>
            <w:szCs w:val="24"/>
            <w:lang w:eastAsia="ru-RU"/>
          </w:rPr>
          <w:tab/>
        </w:r>
        <w:r w:rsidRPr="0072756C">
          <w:rPr>
            <w:rFonts w:ascii="Times New Roman" w:eastAsia="Times New Roman" w:hAnsi="Times New Roman" w:cs="Times New Roman"/>
            <w:noProof/>
            <w:webHidden/>
            <w:sz w:val="24"/>
            <w:szCs w:val="24"/>
            <w:lang w:eastAsia="ru-RU"/>
          </w:rPr>
          <w:fldChar w:fldCharType="begin"/>
        </w:r>
        <w:r w:rsidRPr="0072756C">
          <w:rPr>
            <w:rFonts w:ascii="Times New Roman" w:eastAsia="Times New Roman" w:hAnsi="Times New Roman" w:cs="Times New Roman"/>
            <w:noProof/>
            <w:webHidden/>
            <w:sz w:val="24"/>
            <w:szCs w:val="24"/>
            <w:lang w:eastAsia="ru-RU"/>
          </w:rPr>
          <w:instrText xml:space="preserve"> PAGEREF _Toc395164384 \h </w:instrText>
        </w:r>
        <w:r w:rsidRPr="0072756C">
          <w:rPr>
            <w:rFonts w:ascii="Times New Roman" w:eastAsia="Times New Roman" w:hAnsi="Times New Roman" w:cs="Times New Roman"/>
            <w:noProof/>
            <w:webHidden/>
            <w:sz w:val="24"/>
            <w:szCs w:val="24"/>
            <w:lang w:eastAsia="ru-RU"/>
          </w:rPr>
        </w:r>
        <w:r w:rsidRPr="0072756C">
          <w:rPr>
            <w:rFonts w:ascii="Times New Roman" w:eastAsia="Times New Roman" w:hAnsi="Times New Roman" w:cs="Times New Roman"/>
            <w:noProof/>
            <w:webHidden/>
            <w:sz w:val="24"/>
            <w:szCs w:val="24"/>
            <w:lang w:eastAsia="ru-RU"/>
          </w:rPr>
          <w:fldChar w:fldCharType="separate"/>
        </w:r>
        <w:r w:rsidRPr="0072756C">
          <w:rPr>
            <w:rFonts w:ascii="Times New Roman" w:eastAsia="Times New Roman" w:hAnsi="Times New Roman" w:cs="Times New Roman"/>
            <w:noProof/>
            <w:webHidden/>
            <w:sz w:val="24"/>
            <w:szCs w:val="24"/>
            <w:lang w:eastAsia="ru-RU"/>
          </w:rPr>
          <w:t>16</w:t>
        </w:r>
        <w:r w:rsidRPr="0072756C">
          <w:rPr>
            <w:rFonts w:ascii="Times New Roman" w:eastAsia="Times New Roman" w:hAnsi="Times New Roman" w:cs="Times New Roman"/>
            <w:noProof/>
            <w:webHidden/>
            <w:sz w:val="24"/>
            <w:szCs w:val="24"/>
            <w:lang w:eastAsia="ru-RU"/>
          </w:rPr>
          <w:fldChar w:fldCharType="end"/>
        </w:r>
      </w:hyperlink>
    </w:p>
    <w:p w:rsidR="0072756C" w:rsidRPr="0072756C" w:rsidRDefault="0072756C" w:rsidP="0072756C">
      <w:pPr>
        <w:tabs>
          <w:tab w:val="right" w:leader="dot" w:pos="9630"/>
        </w:tabs>
        <w:spacing w:after="0" w:line="240" w:lineRule="auto"/>
        <w:ind w:left="400"/>
        <w:rPr>
          <w:rFonts w:ascii="Calibri" w:eastAsia="Times New Roman" w:hAnsi="Calibri" w:cs="Times New Roman"/>
          <w:noProof/>
          <w:sz w:val="24"/>
          <w:szCs w:val="24"/>
          <w:lang w:eastAsia="ru-RU"/>
        </w:rPr>
      </w:pPr>
      <w:hyperlink w:anchor="_Toc395164385" w:history="1">
        <w:r w:rsidRPr="0072756C">
          <w:rPr>
            <w:rFonts w:ascii="Times New Roman" w:eastAsia="Times New Roman" w:hAnsi="Times New Roman" w:cs="Times New Roman"/>
            <w:i/>
            <w:noProof/>
            <w:sz w:val="24"/>
            <w:szCs w:val="24"/>
            <w:u w:val="single"/>
            <w:lang w:eastAsia="ru-RU"/>
          </w:rPr>
          <w:t>Торговля, общественное питание, бытовое обслуживание</w:t>
        </w:r>
        <w:r w:rsidRPr="0072756C">
          <w:rPr>
            <w:rFonts w:ascii="Times New Roman" w:eastAsia="Times New Roman" w:hAnsi="Times New Roman" w:cs="Times New Roman"/>
            <w:noProof/>
            <w:webHidden/>
            <w:sz w:val="24"/>
            <w:szCs w:val="24"/>
            <w:lang w:eastAsia="ru-RU"/>
          </w:rPr>
          <w:tab/>
        </w:r>
        <w:r w:rsidRPr="0072756C">
          <w:rPr>
            <w:rFonts w:ascii="Times New Roman" w:eastAsia="Times New Roman" w:hAnsi="Times New Roman" w:cs="Times New Roman"/>
            <w:noProof/>
            <w:webHidden/>
            <w:sz w:val="24"/>
            <w:szCs w:val="24"/>
            <w:lang w:eastAsia="ru-RU"/>
          </w:rPr>
          <w:fldChar w:fldCharType="begin"/>
        </w:r>
        <w:r w:rsidRPr="0072756C">
          <w:rPr>
            <w:rFonts w:ascii="Times New Roman" w:eastAsia="Times New Roman" w:hAnsi="Times New Roman" w:cs="Times New Roman"/>
            <w:noProof/>
            <w:webHidden/>
            <w:sz w:val="24"/>
            <w:szCs w:val="24"/>
            <w:lang w:eastAsia="ru-RU"/>
          </w:rPr>
          <w:instrText xml:space="preserve"> PAGEREF _Toc395164385 \h </w:instrText>
        </w:r>
        <w:r w:rsidRPr="0072756C">
          <w:rPr>
            <w:rFonts w:ascii="Times New Roman" w:eastAsia="Times New Roman" w:hAnsi="Times New Roman" w:cs="Times New Roman"/>
            <w:noProof/>
            <w:webHidden/>
            <w:sz w:val="24"/>
            <w:szCs w:val="24"/>
            <w:lang w:eastAsia="ru-RU"/>
          </w:rPr>
        </w:r>
        <w:r w:rsidRPr="0072756C">
          <w:rPr>
            <w:rFonts w:ascii="Times New Roman" w:eastAsia="Times New Roman" w:hAnsi="Times New Roman" w:cs="Times New Roman"/>
            <w:noProof/>
            <w:webHidden/>
            <w:sz w:val="24"/>
            <w:szCs w:val="24"/>
            <w:lang w:eastAsia="ru-RU"/>
          </w:rPr>
          <w:fldChar w:fldCharType="separate"/>
        </w:r>
        <w:r w:rsidRPr="0072756C">
          <w:rPr>
            <w:rFonts w:ascii="Times New Roman" w:eastAsia="Times New Roman" w:hAnsi="Times New Roman" w:cs="Times New Roman"/>
            <w:noProof/>
            <w:webHidden/>
            <w:sz w:val="24"/>
            <w:szCs w:val="24"/>
            <w:lang w:eastAsia="ru-RU"/>
          </w:rPr>
          <w:t>17</w:t>
        </w:r>
        <w:r w:rsidRPr="0072756C">
          <w:rPr>
            <w:rFonts w:ascii="Times New Roman" w:eastAsia="Times New Roman" w:hAnsi="Times New Roman" w:cs="Times New Roman"/>
            <w:noProof/>
            <w:webHidden/>
            <w:sz w:val="24"/>
            <w:szCs w:val="24"/>
            <w:lang w:eastAsia="ru-RU"/>
          </w:rPr>
          <w:fldChar w:fldCharType="end"/>
        </w:r>
      </w:hyperlink>
    </w:p>
    <w:p w:rsidR="0072756C" w:rsidRPr="0072756C" w:rsidRDefault="0072756C" w:rsidP="0072756C">
      <w:pPr>
        <w:tabs>
          <w:tab w:val="right" w:leader="dot" w:pos="9630"/>
        </w:tabs>
        <w:spacing w:after="0" w:line="240" w:lineRule="auto"/>
        <w:ind w:left="400"/>
        <w:rPr>
          <w:rFonts w:ascii="Calibri" w:eastAsia="Times New Roman" w:hAnsi="Calibri" w:cs="Times New Roman"/>
          <w:noProof/>
          <w:sz w:val="24"/>
          <w:szCs w:val="24"/>
          <w:lang w:eastAsia="ru-RU"/>
        </w:rPr>
      </w:pPr>
      <w:hyperlink w:anchor="_Toc395164386" w:history="1">
        <w:r w:rsidRPr="0072756C">
          <w:rPr>
            <w:rFonts w:ascii="Times New Roman" w:eastAsia="Times New Roman" w:hAnsi="Times New Roman" w:cs="Times New Roman"/>
            <w:i/>
            <w:noProof/>
            <w:sz w:val="24"/>
            <w:szCs w:val="24"/>
            <w:u w:val="single"/>
            <w:lang w:eastAsia="ru-RU"/>
          </w:rPr>
          <w:t>Социальное обслуживание</w:t>
        </w:r>
        <w:r w:rsidRPr="0072756C">
          <w:rPr>
            <w:rFonts w:ascii="Times New Roman" w:eastAsia="Times New Roman" w:hAnsi="Times New Roman" w:cs="Times New Roman"/>
            <w:noProof/>
            <w:webHidden/>
            <w:sz w:val="24"/>
            <w:szCs w:val="24"/>
            <w:lang w:eastAsia="ru-RU"/>
          </w:rPr>
          <w:tab/>
        </w:r>
        <w:r w:rsidRPr="0072756C">
          <w:rPr>
            <w:rFonts w:ascii="Times New Roman" w:eastAsia="Times New Roman" w:hAnsi="Times New Roman" w:cs="Times New Roman"/>
            <w:noProof/>
            <w:webHidden/>
            <w:sz w:val="24"/>
            <w:szCs w:val="24"/>
            <w:lang w:eastAsia="ru-RU"/>
          </w:rPr>
          <w:fldChar w:fldCharType="begin"/>
        </w:r>
        <w:r w:rsidRPr="0072756C">
          <w:rPr>
            <w:rFonts w:ascii="Times New Roman" w:eastAsia="Times New Roman" w:hAnsi="Times New Roman" w:cs="Times New Roman"/>
            <w:noProof/>
            <w:webHidden/>
            <w:sz w:val="24"/>
            <w:szCs w:val="24"/>
            <w:lang w:eastAsia="ru-RU"/>
          </w:rPr>
          <w:instrText xml:space="preserve"> PAGEREF _Toc395164386 \h </w:instrText>
        </w:r>
        <w:r w:rsidRPr="0072756C">
          <w:rPr>
            <w:rFonts w:ascii="Times New Roman" w:eastAsia="Times New Roman" w:hAnsi="Times New Roman" w:cs="Times New Roman"/>
            <w:noProof/>
            <w:webHidden/>
            <w:sz w:val="24"/>
            <w:szCs w:val="24"/>
            <w:lang w:eastAsia="ru-RU"/>
          </w:rPr>
        </w:r>
        <w:r w:rsidRPr="0072756C">
          <w:rPr>
            <w:rFonts w:ascii="Times New Roman" w:eastAsia="Times New Roman" w:hAnsi="Times New Roman" w:cs="Times New Roman"/>
            <w:noProof/>
            <w:webHidden/>
            <w:sz w:val="24"/>
            <w:szCs w:val="24"/>
            <w:lang w:eastAsia="ru-RU"/>
          </w:rPr>
          <w:fldChar w:fldCharType="separate"/>
        </w:r>
        <w:r w:rsidRPr="0072756C">
          <w:rPr>
            <w:rFonts w:ascii="Times New Roman" w:eastAsia="Times New Roman" w:hAnsi="Times New Roman" w:cs="Times New Roman"/>
            <w:noProof/>
            <w:webHidden/>
            <w:sz w:val="24"/>
            <w:szCs w:val="24"/>
            <w:lang w:eastAsia="ru-RU"/>
          </w:rPr>
          <w:t>18</w:t>
        </w:r>
        <w:r w:rsidRPr="0072756C">
          <w:rPr>
            <w:rFonts w:ascii="Times New Roman" w:eastAsia="Times New Roman" w:hAnsi="Times New Roman" w:cs="Times New Roman"/>
            <w:noProof/>
            <w:webHidden/>
            <w:sz w:val="24"/>
            <w:szCs w:val="24"/>
            <w:lang w:eastAsia="ru-RU"/>
          </w:rPr>
          <w:fldChar w:fldCharType="end"/>
        </w:r>
      </w:hyperlink>
    </w:p>
    <w:p w:rsidR="0072756C" w:rsidRPr="0072756C" w:rsidRDefault="0072756C" w:rsidP="0072756C">
      <w:pPr>
        <w:tabs>
          <w:tab w:val="right" w:leader="dot" w:pos="9630"/>
        </w:tabs>
        <w:spacing w:after="0" w:line="240" w:lineRule="auto"/>
        <w:ind w:left="400"/>
        <w:rPr>
          <w:rFonts w:ascii="Calibri" w:eastAsia="Times New Roman" w:hAnsi="Calibri" w:cs="Times New Roman"/>
          <w:noProof/>
          <w:sz w:val="24"/>
          <w:szCs w:val="24"/>
          <w:lang w:eastAsia="ru-RU"/>
        </w:rPr>
      </w:pPr>
      <w:hyperlink w:anchor="_Toc395164387" w:history="1">
        <w:r w:rsidRPr="0072756C">
          <w:rPr>
            <w:rFonts w:ascii="Times New Roman" w:eastAsia="Times New Roman" w:hAnsi="Times New Roman" w:cs="Times New Roman"/>
            <w:i/>
            <w:noProof/>
            <w:sz w:val="24"/>
            <w:szCs w:val="24"/>
            <w:u w:val="single"/>
            <w:lang w:eastAsia="ru-RU"/>
          </w:rPr>
          <w:t>Рекреация и туризм</w:t>
        </w:r>
        <w:r w:rsidRPr="0072756C">
          <w:rPr>
            <w:rFonts w:ascii="Times New Roman" w:eastAsia="Times New Roman" w:hAnsi="Times New Roman" w:cs="Times New Roman"/>
            <w:noProof/>
            <w:webHidden/>
            <w:sz w:val="24"/>
            <w:szCs w:val="24"/>
            <w:lang w:eastAsia="ru-RU"/>
          </w:rPr>
          <w:tab/>
        </w:r>
        <w:r w:rsidRPr="0072756C">
          <w:rPr>
            <w:rFonts w:ascii="Times New Roman" w:eastAsia="Times New Roman" w:hAnsi="Times New Roman" w:cs="Times New Roman"/>
            <w:noProof/>
            <w:webHidden/>
            <w:sz w:val="24"/>
            <w:szCs w:val="24"/>
            <w:lang w:eastAsia="ru-RU"/>
          </w:rPr>
          <w:fldChar w:fldCharType="begin"/>
        </w:r>
        <w:r w:rsidRPr="0072756C">
          <w:rPr>
            <w:rFonts w:ascii="Times New Roman" w:eastAsia="Times New Roman" w:hAnsi="Times New Roman" w:cs="Times New Roman"/>
            <w:noProof/>
            <w:webHidden/>
            <w:sz w:val="24"/>
            <w:szCs w:val="24"/>
            <w:lang w:eastAsia="ru-RU"/>
          </w:rPr>
          <w:instrText xml:space="preserve"> PAGEREF _Toc395164387 \h </w:instrText>
        </w:r>
        <w:r w:rsidRPr="0072756C">
          <w:rPr>
            <w:rFonts w:ascii="Times New Roman" w:eastAsia="Times New Roman" w:hAnsi="Times New Roman" w:cs="Times New Roman"/>
            <w:noProof/>
            <w:webHidden/>
            <w:sz w:val="24"/>
            <w:szCs w:val="24"/>
            <w:lang w:eastAsia="ru-RU"/>
          </w:rPr>
        </w:r>
        <w:r w:rsidRPr="0072756C">
          <w:rPr>
            <w:rFonts w:ascii="Times New Roman" w:eastAsia="Times New Roman" w:hAnsi="Times New Roman" w:cs="Times New Roman"/>
            <w:noProof/>
            <w:webHidden/>
            <w:sz w:val="24"/>
            <w:szCs w:val="24"/>
            <w:lang w:eastAsia="ru-RU"/>
          </w:rPr>
          <w:fldChar w:fldCharType="separate"/>
        </w:r>
        <w:r w:rsidRPr="0072756C">
          <w:rPr>
            <w:rFonts w:ascii="Times New Roman" w:eastAsia="Times New Roman" w:hAnsi="Times New Roman" w:cs="Times New Roman"/>
            <w:noProof/>
            <w:webHidden/>
            <w:sz w:val="24"/>
            <w:szCs w:val="24"/>
            <w:lang w:eastAsia="ru-RU"/>
          </w:rPr>
          <w:t>18</w:t>
        </w:r>
        <w:r w:rsidRPr="0072756C">
          <w:rPr>
            <w:rFonts w:ascii="Times New Roman" w:eastAsia="Times New Roman" w:hAnsi="Times New Roman" w:cs="Times New Roman"/>
            <w:noProof/>
            <w:webHidden/>
            <w:sz w:val="24"/>
            <w:szCs w:val="24"/>
            <w:lang w:eastAsia="ru-RU"/>
          </w:rPr>
          <w:fldChar w:fldCharType="end"/>
        </w:r>
      </w:hyperlink>
    </w:p>
    <w:p w:rsidR="0072756C" w:rsidRPr="0072756C" w:rsidRDefault="0072756C" w:rsidP="0072756C">
      <w:pPr>
        <w:tabs>
          <w:tab w:val="right" w:leader="dot" w:pos="9630"/>
        </w:tabs>
        <w:spacing w:after="0" w:line="240" w:lineRule="auto"/>
        <w:ind w:left="400"/>
        <w:rPr>
          <w:rFonts w:ascii="Calibri" w:eastAsia="Times New Roman" w:hAnsi="Calibri" w:cs="Times New Roman"/>
          <w:noProof/>
          <w:sz w:val="24"/>
          <w:szCs w:val="24"/>
          <w:lang w:eastAsia="ru-RU"/>
        </w:rPr>
      </w:pPr>
      <w:hyperlink w:anchor="_Toc395164388" w:history="1">
        <w:r w:rsidRPr="0072756C">
          <w:rPr>
            <w:rFonts w:ascii="Times New Roman" w:eastAsia="Times New Roman" w:hAnsi="Times New Roman" w:cs="Times New Roman"/>
            <w:i/>
            <w:noProof/>
            <w:sz w:val="24"/>
            <w:szCs w:val="24"/>
            <w:u w:val="single"/>
            <w:lang w:eastAsia="ru-RU"/>
          </w:rPr>
          <w:t>Пожарное депо</w:t>
        </w:r>
        <w:r w:rsidRPr="0072756C">
          <w:rPr>
            <w:rFonts w:ascii="Times New Roman" w:eastAsia="Times New Roman" w:hAnsi="Times New Roman" w:cs="Times New Roman"/>
            <w:noProof/>
            <w:webHidden/>
            <w:sz w:val="24"/>
            <w:szCs w:val="24"/>
            <w:lang w:eastAsia="ru-RU"/>
          </w:rPr>
          <w:tab/>
        </w:r>
        <w:r w:rsidRPr="0072756C">
          <w:rPr>
            <w:rFonts w:ascii="Times New Roman" w:eastAsia="Times New Roman" w:hAnsi="Times New Roman" w:cs="Times New Roman"/>
            <w:noProof/>
            <w:webHidden/>
            <w:sz w:val="24"/>
            <w:szCs w:val="24"/>
            <w:lang w:eastAsia="ru-RU"/>
          </w:rPr>
          <w:fldChar w:fldCharType="begin"/>
        </w:r>
        <w:r w:rsidRPr="0072756C">
          <w:rPr>
            <w:rFonts w:ascii="Times New Roman" w:eastAsia="Times New Roman" w:hAnsi="Times New Roman" w:cs="Times New Roman"/>
            <w:noProof/>
            <w:webHidden/>
            <w:sz w:val="24"/>
            <w:szCs w:val="24"/>
            <w:lang w:eastAsia="ru-RU"/>
          </w:rPr>
          <w:instrText xml:space="preserve"> PAGEREF _Toc395164388 \h </w:instrText>
        </w:r>
        <w:r w:rsidRPr="0072756C">
          <w:rPr>
            <w:rFonts w:ascii="Times New Roman" w:eastAsia="Times New Roman" w:hAnsi="Times New Roman" w:cs="Times New Roman"/>
            <w:noProof/>
            <w:webHidden/>
            <w:sz w:val="24"/>
            <w:szCs w:val="24"/>
            <w:lang w:eastAsia="ru-RU"/>
          </w:rPr>
        </w:r>
        <w:r w:rsidRPr="0072756C">
          <w:rPr>
            <w:rFonts w:ascii="Times New Roman" w:eastAsia="Times New Roman" w:hAnsi="Times New Roman" w:cs="Times New Roman"/>
            <w:noProof/>
            <w:webHidden/>
            <w:sz w:val="24"/>
            <w:szCs w:val="24"/>
            <w:lang w:eastAsia="ru-RU"/>
          </w:rPr>
          <w:fldChar w:fldCharType="separate"/>
        </w:r>
        <w:r w:rsidRPr="0072756C">
          <w:rPr>
            <w:rFonts w:ascii="Times New Roman" w:eastAsia="Times New Roman" w:hAnsi="Times New Roman" w:cs="Times New Roman"/>
            <w:noProof/>
            <w:webHidden/>
            <w:sz w:val="24"/>
            <w:szCs w:val="24"/>
            <w:lang w:eastAsia="ru-RU"/>
          </w:rPr>
          <w:t>18</w:t>
        </w:r>
        <w:r w:rsidRPr="0072756C">
          <w:rPr>
            <w:rFonts w:ascii="Times New Roman" w:eastAsia="Times New Roman" w:hAnsi="Times New Roman" w:cs="Times New Roman"/>
            <w:noProof/>
            <w:webHidden/>
            <w:sz w:val="24"/>
            <w:szCs w:val="24"/>
            <w:lang w:eastAsia="ru-RU"/>
          </w:rPr>
          <w:fldChar w:fldCharType="end"/>
        </w:r>
      </w:hyperlink>
    </w:p>
    <w:p w:rsidR="0072756C" w:rsidRPr="0072756C" w:rsidRDefault="0072756C" w:rsidP="0072756C">
      <w:pPr>
        <w:spacing w:after="100" w:line="240" w:lineRule="auto"/>
        <w:ind w:left="280"/>
        <w:contextualSpacing/>
        <w:jc w:val="both"/>
        <w:rPr>
          <w:rFonts w:ascii="Calibri" w:eastAsia="Calibri" w:hAnsi="Calibri" w:cs="Times New Roman"/>
          <w:noProof/>
          <w:sz w:val="24"/>
          <w:szCs w:val="24"/>
          <w:lang w:eastAsia="ru-RU"/>
        </w:rPr>
      </w:pPr>
      <w:hyperlink w:anchor="_Toc395164389" w:history="1">
        <w:r w:rsidRPr="0072756C">
          <w:rPr>
            <w:rFonts w:ascii="Times New Roman" w:eastAsia="Calibri" w:hAnsi="Times New Roman" w:cs="Times New Roman"/>
            <w:b/>
            <w:noProof/>
            <w:sz w:val="24"/>
            <w:szCs w:val="24"/>
            <w:u w:val="single"/>
            <w:lang w:eastAsia="ru-RU"/>
          </w:rPr>
          <w:t>Транспортная инфраструктура</w:t>
        </w:r>
        <w:r w:rsidRPr="0072756C">
          <w:rPr>
            <w:rFonts w:ascii="Times New Roman" w:eastAsia="Calibri" w:hAnsi="Times New Roman" w:cs="Times New Roman"/>
            <w:noProof/>
            <w:webHidden/>
            <w:sz w:val="24"/>
            <w:szCs w:val="24"/>
            <w:lang w:eastAsia="ru-RU"/>
          </w:rPr>
          <w:tab/>
        </w:r>
        <w:r w:rsidRPr="0072756C">
          <w:rPr>
            <w:rFonts w:ascii="Times New Roman" w:eastAsia="Calibri" w:hAnsi="Times New Roman" w:cs="Times New Roman"/>
            <w:noProof/>
            <w:webHidden/>
            <w:sz w:val="24"/>
            <w:szCs w:val="24"/>
            <w:lang w:eastAsia="ru-RU"/>
          </w:rPr>
          <w:fldChar w:fldCharType="begin"/>
        </w:r>
        <w:r w:rsidRPr="0072756C">
          <w:rPr>
            <w:rFonts w:ascii="Times New Roman" w:eastAsia="Calibri" w:hAnsi="Times New Roman" w:cs="Times New Roman"/>
            <w:noProof/>
            <w:webHidden/>
            <w:sz w:val="24"/>
            <w:szCs w:val="24"/>
            <w:lang w:eastAsia="ru-RU"/>
          </w:rPr>
          <w:instrText xml:space="preserve"> PAGEREF _Toc395164389 \h </w:instrText>
        </w:r>
        <w:r w:rsidRPr="0072756C">
          <w:rPr>
            <w:rFonts w:ascii="Times New Roman" w:eastAsia="Calibri" w:hAnsi="Times New Roman" w:cs="Times New Roman"/>
            <w:noProof/>
            <w:webHidden/>
            <w:sz w:val="24"/>
            <w:szCs w:val="24"/>
            <w:lang w:eastAsia="ru-RU"/>
          </w:rPr>
        </w:r>
        <w:r w:rsidRPr="0072756C">
          <w:rPr>
            <w:rFonts w:ascii="Times New Roman" w:eastAsia="Calibri" w:hAnsi="Times New Roman" w:cs="Times New Roman"/>
            <w:noProof/>
            <w:webHidden/>
            <w:sz w:val="24"/>
            <w:szCs w:val="24"/>
            <w:lang w:eastAsia="ru-RU"/>
          </w:rPr>
          <w:fldChar w:fldCharType="separate"/>
        </w:r>
        <w:r w:rsidRPr="0072756C">
          <w:rPr>
            <w:rFonts w:ascii="Times New Roman" w:eastAsia="Calibri" w:hAnsi="Times New Roman" w:cs="Times New Roman"/>
            <w:noProof/>
            <w:webHidden/>
            <w:sz w:val="24"/>
            <w:szCs w:val="24"/>
            <w:lang w:eastAsia="ru-RU"/>
          </w:rPr>
          <w:t>19</w:t>
        </w:r>
        <w:r w:rsidRPr="0072756C">
          <w:rPr>
            <w:rFonts w:ascii="Times New Roman" w:eastAsia="Calibri" w:hAnsi="Times New Roman" w:cs="Times New Roman"/>
            <w:noProof/>
            <w:webHidden/>
            <w:sz w:val="24"/>
            <w:szCs w:val="24"/>
            <w:lang w:eastAsia="ru-RU"/>
          </w:rPr>
          <w:fldChar w:fldCharType="end"/>
        </w:r>
      </w:hyperlink>
    </w:p>
    <w:p w:rsidR="0072756C" w:rsidRPr="0072756C" w:rsidRDefault="0072756C" w:rsidP="0072756C">
      <w:pPr>
        <w:spacing w:after="100" w:line="240" w:lineRule="auto"/>
        <w:ind w:left="280"/>
        <w:contextualSpacing/>
        <w:jc w:val="both"/>
        <w:rPr>
          <w:rFonts w:ascii="Calibri" w:eastAsia="Calibri" w:hAnsi="Calibri" w:cs="Times New Roman"/>
          <w:noProof/>
          <w:sz w:val="24"/>
          <w:szCs w:val="24"/>
          <w:lang w:eastAsia="ru-RU"/>
        </w:rPr>
      </w:pPr>
      <w:hyperlink w:anchor="_Toc395164390" w:history="1">
        <w:r w:rsidRPr="0072756C">
          <w:rPr>
            <w:rFonts w:ascii="Times New Roman" w:eastAsia="Calibri" w:hAnsi="Times New Roman" w:cs="Times New Roman"/>
            <w:b/>
            <w:noProof/>
            <w:sz w:val="24"/>
            <w:szCs w:val="24"/>
            <w:u w:val="single"/>
            <w:lang w:eastAsia="ru-RU"/>
          </w:rPr>
          <w:t>Инженерная инфраструктура</w:t>
        </w:r>
        <w:r w:rsidRPr="0072756C">
          <w:rPr>
            <w:rFonts w:ascii="Times New Roman" w:eastAsia="Calibri" w:hAnsi="Times New Roman" w:cs="Times New Roman"/>
            <w:noProof/>
            <w:webHidden/>
            <w:sz w:val="24"/>
            <w:szCs w:val="24"/>
            <w:lang w:eastAsia="ru-RU"/>
          </w:rPr>
          <w:tab/>
        </w:r>
        <w:r w:rsidRPr="0072756C">
          <w:rPr>
            <w:rFonts w:ascii="Times New Roman" w:eastAsia="Calibri" w:hAnsi="Times New Roman" w:cs="Times New Roman"/>
            <w:noProof/>
            <w:webHidden/>
            <w:sz w:val="24"/>
            <w:szCs w:val="24"/>
            <w:lang w:eastAsia="ru-RU"/>
          </w:rPr>
          <w:fldChar w:fldCharType="begin"/>
        </w:r>
        <w:r w:rsidRPr="0072756C">
          <w:rPr>
            <w:rFonts w:ascii="Times New Roman" w:eastAsia="Calibri" w:hAnsi="Times New Roman" w:cs="Times New Roman"/>
            <w:noProof/>
            <w:webHidden/>
            <w:sz w:val="24"/>
            <w:szCs w:val="24"/>
            <w:lang w:eastAsia="ru-RU"/>
          </w:rPr>
          <w:instrText xml:space="preserve"> PAGEREF _Toc395164390 \h </w:instrText>
        </w:r>
        <w:r w:rsidRPr="0072756C">
          <w:rPr>
            <w:rFonts w:ascii="Times New Roman" w:eastAsia="Calibri" w:hAnsi="Times New Roman" w:cs="Times New Roman"/>
            <w:noProof/>
            <w:webHidden/>
            <w:sz w:val="24"/>
            <w:szCs w:val="24"/>
            <w:lang w:eastAsia="ru-RU"/>
          </w:rPr>
        </w:r>
        <w:r w:rsidRPr="0072756C">
          <w:rPr>
            <w:rFonts w:ascii="Times New Roman" w:eastAsia="Calibri" w:hAnsi="Times New Roman" w:cs="Times New Roman"/>
            <w:noProof/>
            <w:webHidden/>
            <w:sz w:val="24"/>
            <w:szCs w:val="24"/>
            <w:lang w:eastAsia="ru-RU"/>
          </w:rPr>
          <w:fldChar w:fldCharType="separate"/>
        </w:r>
        <w:r w:rsidRPr="0072756C">
          <w:rPr>
            <w:rFonts w:ascii="Times New Roman" w:eastAsia="Calibri" w:hAnsi="Times New Roman" w:cs="Times New Roman"/>
            <w:noProof/>
            <w:webHidden/>
            <w:sz w:val="24"/>
            <w:szCs w:val="24"/>
            <w:lang w:eastAsia="ru-RU"/>
          </w:rPr>
          <w:t>20</w:t>
        </w:r>
        <w:r w:rsidRPr="0072756C">
          <w:rPr>
            <w:rFonts w:ascii="Times New Roman" w:eastAsia="Calibri" w:hAnsi="Times New Roman" w:cs="Times New Roman"/>
            <w:noProof/>
            <w:webHidden/>
            <w:sz w:val="24"/>
            <w:szCs w:val="24"/>
            <w:lang w:eastAsia="ru-RU"/>
          </w:rPr>
          <w:fldChar w:fldCharType="end"/>
        </w:r>
      </w:hyperlink>
    </w:p>
    <w:p w:rsidR="0072756C" w:rsidRPr="0072756C" w:rsidRDefault="0072756C" w:rsidP="0072756C">
      <w:pPr>
        <w:tabs>
          <w:tab w:val="right" w:leader="dot" w:pos="9630"/>
        </w:tabs>
        <w:spacing w:after="0" w:line="240" w:lineRule="auto"/>
        <w:ind w:left="400"/>
        <w:rPr>
          <w:rFonts w:ascii="Calibri" w:eastAsia="Times New Roman" w:hAnsi="Calibri" w:cs="Times New Roman"/>
          <w:noProof/>
          <w:sz w:val="24"/>
          <w:szCs w:val="24"/>
          <w:lang w:eastAsia="ru-RU"/>
        </w:rPr>
      </w:pPr>
      <w:hyperlink w:anchor="_Toc395164391" w:history="1">
        <w:r w:rsidRPr="0072756C">
          <w:rPr>
            <w:rFonts w:ascii="Times New Roman" w:eastAsia="Times New Roman" w:hAnsi="Times New Roman" w:cs="Times New Roman"/>
            <w:i/>
            <w:noProof/>
            <w:sz w:val="24"/>
            <w:szCs w:val="24"/>
            <w:u w:val="single"/>
            <w:lang w:eastAsia="ru-RU"/>
          </w:rPr>
          <w:t>Водоснабжение</w:t>
        </w:r>
        <w:r w:rsidRPr="0072756C">
          <w:rPr>
            <w:rFonts w:ascii="Times New Roman" w:eastAsia="Times New Roman" w:hAnsi="Times New Roman" w:cs="Times New Roman"/>
            <w:noProof/>
            <w:webHidden/>
            <w:sz w:val="24"/>
            <w:szCs w:val="24"/>
            <w:lang w:eastAsia="ru-RU"/>
          </w:rPr>
          <w:tab/>
        </w:r>
        <w:r w:rsidRPr="0072756C">
          <w:rPr>
            <w:rFonts w:ascii="Times New Roman" w:eastAsia="Times New Roman" w:hAnsi="Times New Roman" w:cs="Times New Roman"/>
            <w:noProof/>
            <w:webHidden/>
            <w:sz w:val="24"/>
            <w:szCs w:val="24"/>
            <w:lang w:eastAsia="ru-RU"/>
          </w:rPr>
          <w:fldChar w:fldCharType="begin"/>
        </w:r>
        <w:r w:rsidRPr="0072756C">
          <w:rPr>
            <w:rFonts w:ascii="Times New Roman" w:eastAsia="Times New Roman" w:hAnsi="Times New Roman" w:cs="Times New Roman"/>
            <w:noProof/>
            <w:webHidden/>
            <w:sz w:val="24"/>
            <w:szCs w:val="24"/>
            <w:lang w:eastAsia="ru-RU"/>
          </w:rPr>
          <w:instrText xml:space="preserve"> PAGEREF _Toc395164391 \h </w:instrText>
        </w:r>
        <w:r w:rsidRPr="0072756C">
          <w:rPr>
            <w:rFonts w:ascii="Times New Roman" w:eastAsia="Times New Roman" w:hAnsi="Times New Roman" w:cs="Times New Roman"/>
            <w:noProof/>
            <w:webHidden/>
            <w:sz w:val="24"/>
            <w:szCs w:val="24"/>
            <w:lang w:eastAsia="ru-RU"/>
          </w:rPr>
        </w:r>
        <w:r w:rsidRPr="0072756C">
          <w:rPr>
            <w:rFonts w:ascii="Times New Roman" w:eastAsia="Times New Roman" w:hAnsi="Times New Roman" w:cs="Times New Roman"/>
            <w:noProof/>
            <w:webHidden/>
            <w:sz w:val="24"/>
            <w:szCs w:val="24"/>
            <w:lang w:eastAsia="ru-RU"/>
          </w:rPr>
          <w:fldChar w:fldCharType="separate"/>
        </w:r>
        <w:r w:rsidRPr="0072756C">
          <w:rPr>
            <w:rFonts w:ascii="Times New Roman" w:eastAsia="Times New Roman" w:hAnsi="Times New Roman" w:cs="Times New Roman"/>
            <w:noProof/>
            <w:webHidden/>
            <w:sz w:val="24"/>
            <w:szCs w:val="24"/>
            <w:lang w:eastAsia="ru-RU"/>
          </w:rPr>
          <w:t>21</w:t>
        </w:r>
        <w:r w:rsidRPr="0072756C">
          <w:rPr>
            <w:rFonts w:ascii="Times New Roman" w:eastAsia="Times New Roman" w:hAnsi="Times New Roman" w:cs="Times New Roman"/>
            <w:noProof/>
            <w:webHidden/>
            <w:sz w:val="24"/>
            <w:szCs w:val="24"/>
            <w:lang w:eastAsia="ru-RU"/>
          </w:rPr>
          <w:fldChar w:fldCharType="end"/>
        </w:r>
      </w:hyperlink>
    </w:p>
    <w:p w:rsidR="0072756C" w:rsidRPr="0072756C" w:rsidRDefault="0072756C" w:rsidP="0072756C">
      <w:pPr>
        <w:tabs>
          <w:tab w:val="right" w:leader="dot" w:pos="9630"/>
        </w:tabs>
        <w:spacing w:after="0" w:line="240" w:lineRule="auto"/>
        <w:ind w:left="400"/>
        <w:rPr>
          <w:rFonts w:ascii="Calibri" w:eastAsia="Times New Roman" w:hAnsi="Calibri" w:cs="Times New Roman"/>
          <w:noProof/>
          <w:sz w:val="24"/>
          <w:szCs w:val="24"/>
          <w:lang w:eastAsia="ru-RU"/>
        </w:rPr>
      </w:pPr>
      <w:hyperlink w:anchor="_Toc395164392" w:history="1">
        <w:r w:rsidRPr="0072756C">
          <w:rPr>
            <w:rFonts w:ascii="Times New Roman" w:eastAsia="Times New Roman" w:hAnsi="Times New Roman" w:cs="Times New Roman"/>
            <w:i/>
            <w:noProof/>
            <w:sz w:val="24"/>
            <w:szCs w:val="24"/>
            <w:u w:val="single"/>
            <w:lang w:eastAsia="ru-RU"/>
          </w:rPr>
          <w:t>Водоотведение</w:t>
        </w:r>
        <w:r w:rsidRPr="0072756C">
          <w:rPr>
            <w:rFonts w:ascii="Times New Roman" w:eastAsia="Times New Roman" w:hAnsi="Times New Roman" w:cs="Times New Roman"/>
            <w:noProof/>
            <w:webHidden/>
            <w:sz w:val="24"/>
            <w:szCs w:val="24"/>
            <w:lang w:eastAsia="ru-RU"/>
          </w:rPr>
          <w:tab/>
        </w:r>
        <w:r w:rsidRPr="0072756C">
          <w:rPr>
            <w:rFonts w:ascii="Times New Roman" w:eastAsia="Times New Roman" w:hAnsi="Times New Roman" w:cs="Times New Roman"/>
            <w:noProof/>
            <w:webHidden/>
            <w:sz w:val="24"/>
            <w:szCs w:val="24"/>
            <w:lang w:eastAsia="ru-RU"/>
          </w:rPr>
          <w:fldChar w:fldCharType="begin"/>
        </w:r>
        <w:r w:rsidRPr="0072756C">
          <w:rPr>
            <w:rFonts w:ascii="Times New Roman" w:eastAsia="Times New Roman" w:hAnsi="Times New Roman" w:cs="Times New Roman"/>
            <w:noProof/>
            <w:webHidden/>
            <w:sz w:val="24"/>
            <w:szCs w:val="24"/>
            <w:lang w:eastAsia="ru-RU"/>
          </w:rPr>
          <w:instrText xml:space="preserve"> PAGEREF _Toc395164392 \h </w:instrText>
        </w:r>
        <w:r w:rsidRPr="0072756C">
          <w:rPr>
            <w:rFonts w:ascii="Times New Roman" w:eastAsia="Times New Roman" w:hAnsi="Times New Roman" w:cs="Times New Roman"/>
            <w:noProof/>
            <w:webHidden/>
            <w:sz w:val="24"/>
            <w:szCs w:val="24"/>
            <w:lang w:eastAsia="ru-RU"/>
          </w:rPr>
        </w:r>
        <w:r w:rsidRPr="0072756C">
          <w:rPr>
            <w:rFonts w:ascii="Times New Roman" w:eastAsia="Times New Roman" w:hAnsi="Times New Roman" w:cs="Times New Roman"/>
            <w:noProof/>
            <w:webHidden/>
            <w:sz w:val="24"/>
            <w:szCs w:val="24"/>
            <w:lang w:eastAsia="ru-RU"/>
          </w:rPr>
          <w:fldChar w:fldCharType="separate"/>
        </w:r>
        <w:r w:rsidRPr="0072756C">
          <w:rPr>
            <w:rFonts w:ascii="Times New Roman" w:eastAsia="Times New Roman" w:hAnsi="Times New Roman" w:cs="Times New Roman"/>
            <w:noProof/>
            <w:webHidden/>
            <w:sz w:val="24"/>
            <w:szCs w:val="24"/>
            <w:lang w:eastAsia="ru-RU"/>
          </w:rPr>
          <w:t>23</w:t>
        </w:r>
        <w:r w:rsidRPr="0072756C">
          <w:rPr>
            <w:rFonts w:ascii="Times New Roman" w:eastAsia="Times New Roman" w:hAnsi="Times New Roman" w:cs="Times New Roman"/>
            <w:noProof/>
            <w:webHidden/>
            <w:sz w:val="24"/>
            <w:szCs w:val="24"/>
            <w:lang w:eastAsia="ru-RU"/>
          </w:rPr>
          <w:fldChar w:fldCharType="end"/>
        </w:r>
      </w:hyperlink>
    </w:p>
    <w:p w:rsidR="0072756C" w:rsidRPr="0072756C" w:rsidRDefault="0072756C" w:rsidP="0072756C">
      <w:pPr>
        <w:tabs>
          <w:tab w:val="right" w:leader="dot" w:pos="9630"/>
        </w:tabs>
        <w:spacing w:after="0" w:line="240" w:lineRule="auto"/>
        <w:ind w:left="400"/>
        <w:rPr>
          <w:rFonts w:ascii="Calibri" w:eastAsia="Times New Roman" w:hAnsi="Calibri" w:cs="Times New Roman"/>
          <w:noProof/>
          <w:sz w:val="24"/>
          <w:szCs w:val="24"/>
          <w:lang w:eastAsia="ru-RU"/>
        </w:rPr>
      </w:pPr>
      <w:hyperlink w:anchor="_Toc395164393" w:history="1">
        <w:r w:rsidRPr="0072756C">
          <w:rPr>
            <w:rFonts w:ascii="Times New Roman" w:eastAsia="Times New Roman" w:hAnsi="Times New Roman" w:cs="Times New Roman"/>
            <w:i/>
            <w:noProof/>
            <w:sz w:val="24"/>
            <w:szCs w:val="24"/>
            <w:u w:val="single"/>
            <w:lang w:eastAsia="ru-RU"/>
          </w:rPr>
          <w:t>Теплоснабжение</w:t>
        </w:r>
        <w:r w:rsidRPr="0072756C">
          <w:rPr>
            <w:rFonts w:ascii="Times New Roman" w:eastAsia="Times New Roman" w:hAnsi="Times New Roman" w:cs="Times New Roman"/>
            <w:noProof/>
            <w:webHidden/>
            <w:sz w:val="24"/>
            <w:szCs w:val="24"/>
            <w:lang w:eastAsia="ru-RU"/>
          </w:rPr>
          <w:tab/>
        </w:r>
        <w:r w:rsidRPr="0072756C">
          <w:rPr>
            <w:rFonts w:ascii="Times New Roman" w:eastAsia="Times New Roman" w:hAnsi="Times New Roman" w:cs="Times New Roman"/>
            <w:noProof/>
            <w:webHidden/>
            <w:sz w:val="24"/>
            <w:szCs w:val="24"/>
            <w:lang w:eastAsia="ru-RU"/>
          </w:rPr>
          <w:fldChar w:fldCharType="begin"/>
        </w:r>
        <w:r w:rsidRPr="0072756C">
          <w:rPr>
            <w:rFonts w:ascii="Times New Roman" w:eastAsia="Times New Roman" w:hAnsi="Times New Roman" w:cs="Times New Roman"/>
            <w:noProof/>
            <w:webHidden/>
            <w:sz w:val="24"/>
            <w:szCs w:val="24"/>
            <w:lang w:eastAsia="ru-RU"/>
          </w:rPr>
          <w:instrText xml:space="preserve"> PAGEREF _Toc395164393 \h </w:instrText>
        </w:r>
        <w:r w:rsidRPr="0072756C">
          <w:rPr>
            <w:rFonts w:ascii="Times New Roman" w:eastAsia="Times New Roman" w:hAnsi="Times New Roman" w:cs="Times New Roman"/>
            <w:noProof/>
            <w:webHidden/>
            <w:sz w:val="24"/>
            <w:szCs w:val="24"/>
            <w:lang w:eastAsia="ru-RU"/>
          </w:rPr>
        </w:r>
        <w:r w:rsidRPr="0072756C">
          <w:rPr>
            <w:rFonts w:ascii="Times New Roman" w:eastAsia="Times New Roman" w:hAnsi="Times New Roman" w:cs="Times New Roman"/>
            <w:noProof/>
            <w:webHidden/>
            <w:sz w:val="24"/>
            <w:szCs w:val="24"/>
            <w:lang w:eastAsia="ru-RU"/>
          </w:rPr>
          <w:fldChar w:fldCharType="separate"/>
        </w:r>
        <w:r w:rsidRPr="0072756C">
          <w:rPr>
            <w:rFonts w:ascii="Times New Roman" w:eastAsia="Times New Roman" w:hAnsi="Times New Roman" w:cs="Times New Roman"/>
            <w:noProof/>
            <w:webHidden/>
            <w:sz w:val="24"/>
            <w:szCs w:val="24"/>
            <w:lang w:eastAsia="ru-RU"/>
          </w:rPr>
          <w:t>24</w:t>
        </w:r>
        <w:r w:rsidRPr="0072756C">
          <w:rPr>
            <w:rFonts w:ascii="Times New Roman" w:eastAsia="Times New Roman" w:hAnsi="Times New Roman" w:cs="Times New Roman"/>
            <w:noProof/>
            <w:webHidden/>
            <w:sz w:val="24"/>
            <w:szCs w:val="24"/>
            <w:lang w:eastAsia="ru-RU"/>
          </w:rPr>
          <w:fldChar w:fldCharType="end"/>
        </w:r>
      </w:hyperlink>
    </w:p>
    <w:p w:rsidR="0072756C" w:rsidRPr="0072756C" w:rsidRDefault="0072756C" w:rsidP="0072756C">
      <w:pPr>
        <w:tabs>
          <w:tab w:val="right" w:leader="dot" w:pos="9630"/>
        </w:tabs>
        <w:spacing w:after="0" w:line="240" w:lineRule="auto"/>
        <w:ind w:left="400"/>
        <w:rPr>
          <w:rFonts w:ascii="Calibri" w:eastAsia="Times New Roman" w:hAnsi="Calibri" w:cs="Times New Roman"/>
          <w:noProof/>
          <w:sz w:val="24"/>
          <w:szCs w:val="24"/>
          <w:lang w:eastAsia="ru-RU"/>
        </w:rPr>
      </w:pPr>
      <w:hyperlink w:anchor="_Toc395164394" w:history="1">
        <w:r w:rsidRPr="0072756C">
          <w:rPr>
            <w:rFonts w:ascii="Times New Roman" w:eastAsia="Times New Roman" w:hAnsi="Times New Roman" w:cs="Times New Roman"/>
            <w:i/>
            <w:noProof/>
            <w:sz w:val="24"/>
            <w:szCs w:val="24"/>
            <w:u w:val="single"/>
            <w:lang w:eastAsia="ru-RU"/>
          </w:rPr>
          <w:t>Газоснабжение</w:t>
        </w:r>
        <w:r w:rsidRPr="0072756C">
          <w:rPr>
            <w:rFonts w:ascii="Times New Roman" w:eastAsia="Times New Roman" w:hAnsi="Times New Roman" w:cs="Times New Roman"/>
            <w:noProof/>
            <w:webHidden/>
            <w:sz w:val="24"/>
            <w:szCs w:val="24"/>
            <w:lang w:eastAsia="ru-RU"/>
          </w:rPr>
          <w:tab/>
        </w:r>
        <w:r w:rsidRPr="0072756C">
          <w:rPr>
            <w:rFonts w:ascii="Times New Roman" w:eastAsia="Times New Roman" w:hAnsi="Times New Roman" w:cs="Times New Roman"/>
            <w:noProof/>
            <w:webHidden/>
            <w:sz w:val="24"/>
            <w:szCs w:val="24"/>
            <w:lang w:eastAsia="ru-RU"/>
          </w:rPr>
          <w:fldChar w:fldCharType="begin"/>
        </w:r>
        <w:r w:rsidRPr="0072756C">
          <w:rPr>
            <w:rFonts w:ascii="Times New Roman" w:eastAsia="Times New Roman" w:hAnsi="Times New Roman" w:cs="Times New Roman"/>
            <w:noProof/>
            <w:webHidden/>
            <w:sz w:val="24"/>
            <w:szCs w:val="24"/>
            <w:lang w:eastAsia="ru-RU"/>
          </w:rPr>
          <w:instrText xml:space="preserve"> PAGEREF _Toc395164394 \h </w:instrText>
        </w:r>
        <w:r w:rsidRPr="0072756C">
          <w:rPr>
            <w:rFonts w:ascii="Times New Roman" w:eastAsia="Times New Roman" w:hAnsi="Times New Roman" w:cs="Times New Roman"/>
            <w:noProof/>
            <w:webHidden/>
            <w:sz w:val="24"/>
            <w:szCs w:val="24"/>
            <w:lang w:eastAsia="ru-RU"/>
          </w:rPr>
        </w:r>
        <w:r w:rsidRPr="0072756C">
          <w:rPr>
            <w:rFonts w:ascii="Times New Roman" w:eastAsia="Times New Roman" w:hAnsi="Times New Roman" w:cs="Times New Roman"/>
            <w:noProof/>
            <w:webHidden/>
            <w:sz w:val="24"/>
            <w:szCs w:val="24"/>
            <w:lang w:eastAsia="ru-RU"/>
          </w:rPr>
          <w:fldChar w:fldCharType="separate"/>
        </w:r>
        <w:r w:rsidRPr="0072756C">
          <w:rPr>
            <w:rFonts w:ascii="Times New Roman" w:eastAsia="Times New Roman" w:hAnsi="Times New Roman" w:cs="Times New Roman"/>
            <w:noProof/>
            <w:webHidden/>
            <w:sz w:val="24"/>
            <w:szCs w:val="24"/>
            <w:lang w:eastAsia="ru-RU"/>
          </w:rPr>
          <w:t>24</w:t>
        </w:r>
        <w:r w:rsidRPr="0072756C">
          <w:rPr>
            <w:rFonts w:ascii="Times New Roman" w:eastAsia="Times New Roman" w:hAnsi="Times New Roman" w:cs="Times New Roman"/>
            <w:noProof/>
            <w:webHidden/>
            <w:sz w:val="24"/>
            <w:szCs w:val="24"/>
            <w:lang w:eastAsia="ru-RU"/>
          </w:rPr>
          <w:fldChar w:fldCharType="end"/>
        </w:r>
      </w:hyperlink>
    </w:p>
    <w:p w:rsidR="0072756C" w:rsidRPr="0072756C" w:rsidRDefault="0072756C" w:rsidP="0072756C">
      <w:pPr>
        <w:tabs>
          <w:tab w:val="right" w:leader="dot" w:pos="9630"/>
        </w:tabs>
        <w:spacing w:after="0" w:line="240" w:lineRule="auto"/>
        <w:ind w:left="400"/>
        <w:rPr>
          <w:rFonts w:ascii="Calibri" w:eastAsia="Times New Roman" w:hAnsi="Calibri" w:cs="Times New Roman"/>
          <w:noProof/>
          <w:sz w:val="24"/>
          <w:szCs w:val="24"/>
          <w:lang w:eastAsia="ru-RU"/>
        </w:rPr>
      </w:pPr>
      <w:hyperlink w:anchor="_Toc395164395" w:history="1">
        <w:r w:rsidRPr="0072756C">
          <w:rPr>
            <w:rFonts w:ascii="Times New Roman" w:eastAsia="Times New Roman" w:hAnsi="Times New Roman" w:cs="Times New Roman"/>
            <w:i/>
            <w:noProof/>
            <w:sz w:val="24"/>
            <w:szCs w:val="24"/>
            <w:u w:val="single"/>
            <w:lang w:eastAsia="ru-RU"/>
          </w:rPr>
          <w:t>Электроснабжение</w:t>
        </w:r>
        <w:r w:rsidRPr="0072756C">
          <w:rPr>
            <w:rFonts w:ascii="Times New Roman" w:eastAsia="Times New Roman" w:hAnsi="Times New Roman" w:cs="Times New Roman"/>
            <w:noProof/>
            <w:webHidden/>
            <w:sz w:val="24"/>
            <w:szCs w:val="24"/>
            <w:lang w:eastAsia="ru-RU"/>
          </w:rPr>
          <w:tab/>
        </w:r>
        <w:r w:rsidRPr="0072756C">
          <w:rPr>
            <w:rFonts w:ascii="Times New Roman" w:eastAsia="Times New Roman" w:hAnsi="Times New Roman" w:cs="Times New Roman"/>
            <w:noProof/>
            <w:webHidden/>
            <w:sz w:val="24"/>
            <w:szCs w:val="24"/>
            <w:lang w:eastAsia="ru-RU"/>
          </w:rPr>
          <w:fldChar w:fldCharType="begin"/>
        </w:r>
        <w:r w:rsidRPr="0072756C">
          <w:rPr>
            <w:rFonts w:ascii="Times New Roman" w:eastAsia="Times New Roman" w:hAnsi="Times New Roman" w:cs="Times New Roman"/>
            <w:noProof/>
            <w:webHidden/>
            <w:sz w:val="24"/>
            <w:szCs w:val="24"/>
            <w:lang w:eastAsia="ru-RU"/>
          </w:rPr>
          <w:instrText xml:space="preserve"> PAGEREF _Toc395164395 \h </w:instrText>
        </w:r>
        <w:r w:rsidRPr="0072756C">
          <w:rPr>
            <w:rFonts w:ascii="Times New Roman" w:eastAsia="Times New Roman" w:hAnsi="Times New Roman" w:cs="Times New Roman"/>
            <w:noProof/>
            <w:webHidden/>
            <w:sz w:val="24"/>
            <w:szCs w:val="24"/>
            <w:lang w:eastAsia="ru-RU"/>
          </w:rPr>
        </w:r>
        <w:r w:rsidRPr="0072756C">
          <w:rPr>
            <w:rFonts w:ascii="Times New Roman" w:eastAsia="Times New Roman" w:hAnsi="Times New Roman" w:cs="Times New Roman"/>
            <w:noProof/>
            <w:webHidden/>
            <w:sz w:val="24"/>
            <w:szCs w:val="24"/>
            <w:lang w:eastAsia="ru-RU"/>
          </w:rPr>
          <w:fldChar w:fldCharType="separate"/>
        </w:r>
        <w:r w:rsidRPr="0072756C">
          <w:rPr>
            <w:rFonts w:ascii="Times New Roman" w:eastAsia="Times New Roman" w:hAnsi="Times New Roman" w:cs="Times New Roman"/>
            <w:noProof/>
            <w:webHidden/>
            <w:sz w:val="24"/>
            <w:szCs w:val="24"/>
            <w:lang w:eastAsia="ru-RU"/>
          </w:rPr>
          <w:t>27</w:t>
        </w:r>
        <w:r w:rsidRPr="0072756C">
          <w:rPr>
            <w:rFonts w:ascii="Times New Roman" w:eastAsia="Times New Roman" w:hAnsi="Times New Roman" w:cs="Times New Roman"/>
            <w:noProof/>
            <w:webHidden/>
            <w:sz w:val="24"/>
            <w:szCs w:val="24"/>
            <w:lang w:eastAsia="ru-RU"/>
          </w:rPr>
          <w:fldChar w:fldCharType="end"/>
        </w:r>
      </w:hyperlink>
    </w:p>
    <w:p w:rsidR="0072756C" w:rsidRPr="0072756C" w:rsidRDefault="0072756C" w:rsidP="0072756C">
      <w:pPr>
        <w:tabs>
          <w:tab w:val="right" w:leader="dot" w:pos="9630"/>
        </w:tabs>
        <w:spacing w:after="0" w:line="240" w:lineRule="auto"/>
        <w:ind w:left="400"/>
        <w:rPr>
          <w:rFonts w:ascii="Calibri" w:eastAsia="Times New Roman" w:hAnsi="Calibri" w:cs="Times New Roman"/>
          <w:noProof/>
          <w:sz w:val="24"/>
          <w:szCs w:val="24"/>
          <w:lang w:eastAsia="ru-RU"/>
        </w:rPr>
      </w:pPr>
      <w:hyperlink w:anchor="_Toc395164396" w:history="1">
        <w:r w:rsidRPr="0072756C">
          <w:rPr>
            <w:rFonts w:ascii="Times New Roman" w:eastAsia="Times New Roman" w:hAnsi="Times New Roman" w:cs="Times New Roman"/>
            <w:i/>
            <w:noProof/>
            <w:sz w:val="24"/>
            <w:szCs w:val="24"/>
            <w:u w:val="single"/>
            <w:lang w:eastAsia="ru-RU"/>
          </w:rPr>
          <w:t>Наружные сети устройств связи</w:t>
        </w:r>
        <w:r w:rsidRPr="0072756C">
          <w:rPr>
            <w:rFonts w:ascii="Times New Roman" w:eastAsia="Times New Roman" w:hAnsi="Times New Roman" w:cs="Times New Roman"/>
            <w:noProof/>
            <w:webHidden/>
            <w:sz w:val="24"/>
            <w:szCs w:val="24"/>
            <w:lang w:eastAsia="ru-RU"/>
          </w:rPr>
          <w:tab/>
        </w:r>
        <w:r w:rsidRPr="0072756C">
          <w:rPr>
            <w:rFonts w:ascii="Times New Roman" w:eastAsia="Times New Roman" w:hAnsi="Times New Roman" w:cs="Times New Roman"/>
            <w:noProof/>
            <w:webHidden/>
            <w:sz w:val="24"/>
            <w:szCs w:val="24"/>
            <w:lang w:eastAsia="ru-RU"/>
          </w:rPr>
          <w:fldChar w:fldCharType="begin"/>
        </w:r>
        <w:r w:rsidRPr="0072756C">
          <w:rPr>
            <w:rFonts w:ascii="Times New Roman" w:eastAsia="Times New Roman" w:hAnsi="Times New Roman" w:cs="Times New Roman"/>
            <w:noProof/>
            <w:webHidden/>
            <w:sz w:val="24"/>
            <w:szCs w:val="24"/>
            <w:lang w:eastAsia="ru-RU"/>
          </w:rPr>
          <w:instrText xml:space="preserve"> PAGEREF _Toc395164396 \h </w:instrText>
        </w:r>
        <w:r w:rsidRPr="0072756C">
          <w:rPr>
            <w:rFonts w:ascii="Times New Roman" w:eastAsia="Times New Roman" w:hAnsi="Times New Roman" w:cs="Times New Roman"/>
            <w:noProof/>
            <w:webHidden/>
            <w:sz w:val="24"/>
            <w:szCs w:val="24"/>
            <w:lang w:eastAsia="ru-RU"/>
          </w:rPr>
        </w:r>
        <w:r w:rsidRPr="0072756C">
          <w:rPr>
            <w:rFonts w:ascii="Times New Roman" w:eastAsia="Times New Roman" w:hAnsi="Times New Roman" w:cs="Times New Roman"/>
            <w:noProof/>
            <w:webHidden/>
            <w:sz w:val="24"/>
            <w:szCs w:val="24"/>
            <w:lang w:eastAsia="ru-RU"/>
          </w:rPr>
          <w:fldChar w:fldCharType="separate"/>
        </w:r>
        <w:r w:rsidRPr="0072756C">
          <w:rPr>
            <w:rFonts w:ascii="Times New Roman" w:eastAsia="Times New Roman" w:hAnsi="Times New Roman" w:cs="Times New Roman"/>
            <w:noProof/>
            <w:webHidden/>
            <w:sz w:val="24"/>
            <w:szCs w:val="24"/>
            <w:lang w:eastAsia="ru-RU"/>
          </w:rPr>
          <w:t>27</w:t>
        </w:r>
        <w:r w:rsidRPr="0072756C">
          <w:rPr>
            <w:rFonts w:ascii="Times New Roman" w:eastAsia="Times New Roman" w:hAnsi="Times New Roman" w:cs="Times New Roman"/>
            <w:noProof/>
            <w:webHidden/>
            <w:sz w:val="24"/>
            <w:szCs w:val="24"/>
            <w:lang w:eastAsia="ru-RU"/>
          </w:rPr>
          <w:fldChar w:fldCharType="end"/>
        </w:r>
      </w:hyperlink>
    </w:p>
    <w:p w:rsidR="0072756C" w:rsidRPr="0072756C" w:rsidRDefault="0072756C" w:rsidP="0072756C">
      <w:pPr>
        <w:spacing w:after="100" w:line="240" w:lineRule="auto"/>
        <w:ind w:left="280"/>
        <w:contextualSpacing/>
        <w:jc w:val="both"/>
        <w:rPr>
          <w:rFonts w:ascii="Calibri" w:eastAsia="Calibri" w:hAnsi="Calibri" w:cs="Times New Roman"/>
          <w:noProof/>
          <w:sz w:val="24"/>
          <w:szCs w:val="24"/>
          <w:lang w:eastAsia="ru-RU"/>
        </w:rPr>
      </w:pPr>
      <w:hyperlink w:anchor="_Toc395164397" w:history="1">
        <w:r w:rsidRPr="0072756C">
          <w:rPr>
            <w:rFonts w:ascii="Times New Roman" w:eastAsia="Calibri" w:hAnsi="Times New Roman" w:cs="Times New Roman"/>
            <w:b/>
            <w:noProof/>
            <w:sz w:val="24"/>
            <w:szCs w:val="24"/>
            <w:u w:val="single"/>
            <w:lang w:eastAsia="ru-RU"/>
          </w:rPr>
          <w:t>Объекты сельскохозяйственной деятельности</w:t>
        </w:r>
        <w:r w:rsidRPr="0072756C">
          <w:rPr>
            <w:rFonts w:ascii="Times New Roman" w:eastAsia="Calibri" w:hAnsi="Times New Roman" w:cs="Times New Roman"/>
            <w:noProof/>
            <w:webHidden/>
            <w:sz w:val="24"/>
            <w:szCs w:val="24"/>
            <w:lang w:eastAsia="ru-RU"/>
          </w:rPr>
          <w:tab/>
        </w:r>
        <w:r w:rsidRPr="0072756C">
          <w:rPr>
            <w:rFonts w:ascii="Times New Roman" w:eastAsia="Calibri" w:hAnsi="Times New Roman" w:cs="Times New Roman"/>
            <w:noProof/>
            <w:webHidden/>
            <w:sz w:val="24"/>
            <w:szCs w:val="24"/>
            <w:lang w:eastAsia="ru-RU"/>
          </w:rPr>
          <w:fldChar w:fldCharType="begin"/>
        </w:r>
        <w:r w:rsidRPr="0072756C">
          <w:rPr>
            <w:rFonts w:ascii="Times New Roman" w:eastAsia="Calibri" w:hAnsi="Times New Roman" w:cs="Times New Roman"/>
            <w:noProof/>
            <w:webHidden/>
            <w:sz w:val="24"/>
            <w:szCs w:val="24"/>
            <w:lang w:eastAsia="ru-RU"/>
          </w:rPr>
          <w:instrText xml:space="preserve"> PAGEREF _Toc395164397 \h </w:instrText>
        </w:r>
        <w:r w:rsidRPr="0072756C">
          <w:rPr>
            <w:rFonts w:ascii="Times New Roman" w:eastAsia="Calibri" w:hAnsi="Times New Roman" w:cs="Times New Roman"/>
            <w:noProof/>
            <w:webHidden/>
            <w:sz w:val="24"/>
            <w:szCs w:val="24"/>
            <w:lang w:eastAsia="ru-RU"/>
          </w:rPr>
        </w:r>
        <w:r w:rsidRPr="0072756C">
          <w:rPr>
            <w:rFonts w:ascii="Times New Roman" w:eastAsia="Calibri" w:hAnsi="Times New Roman" w:cs="Times New Roman"/>
            <w:noProof/>
            <w:webHidden/>
            <w:sz w:val="24"/>
            <w:szCs w:val="24"/>
            <w:lang w:eastAsia="ru-RU"/>
          </w:rPr>
          <w:fldChar w:fldCharType="separate"/>
        </w:r>
        <w:r w:rsidRPr="0072756C">
          <w:rPr>
            <w:rFonts w:ascii="Times New Roman" w:eastAsia="Calibri" w:hAnsi="Times New Roman" w:cs="Times New Roman"/>
            <w:noProof/>
            <w:webHidden/>
            <w:sz w:val="24"/>
            <w:szCs w:val="24"/>
            <w:lang w:eastAsia="ru-RU"/>
          </w:rPr>
          <w:t>28</w:t>
        </w:r>
        <w:r w:rsidRPr="0072756C">
          <w:rPr>
            <w:rFonts w:ascii="Times New Roman" w:eastAsia="Calibri" w:hAnsi="Times New Roman" w:cs="Times New Roman"/>
            <w:noProof/>
            <w:webHidden/>
            <w:sz w:val="24"/>
            <w:szCs w:val="24"/>
            <w:lang w:eastAsia="ru-RU"/>
          </w:rPr>
          <w:fldChar w:fldCharType="end"/>
        </w:r>
      </w:hyperlink>
    </w:p>
    <w:p w:rsidR="0072756C" w:rsidRPr="0072756C" w:rsidRDefault="0072756C" w:rsidP="0072756C">
      <w:pPr>
        <w:spacing w:after="100" w:line="240" w:lineRule="auto"/>
        <w:ind w:left="280"/>
        <w:contextualSpacing/>
        <w:jc w:val="both"/>
        <w:rPr>
          <w:rFonts w:ascii="Calibri" w:eastAsia="Calibri" w:hAnsi="Calibri" w:cs="Times New Roman"/>
          <w:noProof/>
          <w:sz w:val="24"/>
          <w:szCs w:val="24"/>
          <w:lang w:eastAsia="ru-RU"/>
        </w:rPr>
      </w:pPr>
      <w:hyperlink w:anchor="_Toc395164398" w:history="1">
        <w:r w:rsidRPr="0072756C">
          <w:rPr>
            <w:rFonts w:ascii="Times New Roman" w:eastAsia="Calibri" w:hAnsi="Times New Roman" w:cs="Times New Roman"/>
            <w:b/>
            <w:noProof/>
            <w:sz w:val="24"/>
            <w:szCs w:val="24"/>
            <w:u w:val="single"/>
            <w:lang w:eastAsia="ru-RU"/>
          </w:rPr>
          <w:t>Объекты промышленности</w:t>
        </w:r>
        <w:r w:rsidRPr="0072756C">
          <w:rPr>
            <w:rFonts w:ascii="Times New Roman" w:eastAsia="Calibri" w:hAnsi="Times New Roman" w:cs="Times New Roman"/>
            <w:noProof/>
            <w:webHidden/>
            <w:sz w:val="24"/>
            <w:szCs w:val="24"/>
            <w:lang w:eastAsia="ru-RU"/>
          </w:rPr>
          <w:tab/>
        </w:r>
        <w:r w:rsidRPr="0072756C">
          <w:rPr>
            <w:rFonts w:ascii="Times New Roman" w:eastAsia="Calibri" w:hAnsi="Times New Roman" w:cs="Times New Roman"/>
            <w:noProof/>
            <w:webHidden/>
            <w:sz w:val="24"/>
            <w:szCs w:val="24"/>
            <w:lang w:eastAsia="ru-RU"/>
          </w:rPr>
          <w:fldChar w:fldCharType="begin"/>
        </w:r>
        <w:r w:rsidRPr="0072756C">
          <w:rPr>
            <w:rFonts w:ascii="Times New Roman" w:eastAsia="Calibri" w:hAnsi="Times New Roman" w:cs="Times New Roman"/>
            <w:noProof/>
            <w:webHidden/>
            <w:sz w:val="24"/>
            <w:szCs w:val="24"/>
            <w:lang w:eastAsia="ru-RU"/>
          </w:rPr>
          <w:instrText xml:space="preserve"> PAGEREF _Toc395164398 \h </w:instrText>
        </w:r>
        <w:r w:rsidRPr="0072756C">
          <w:rPr>
            <w:rFonts w:ascii="Times New Roman" w:eastAsia="Calibri" w:hAnsi="Times New Roman" w:cs="Times New Roman"/>
            <w:noProof/>
            <w:webHidden/>
            <w:sz w:val="24"/>
            <w:szCs w:val="24"/>
            <w:lang w:eastAsia="ru-RU"/>
          </w:rPr>
        </w:r>
        <w:r w:rsidRPr="0072756C">
          <w:rPr>
            <w:rFonts w:ascii="Times New Roman" w:eastAsia="Calibri" w:hAnsi="Times New Roman" w:cs="Times New Roman"/>
            <w:noProof/>
            <w:webHidden/>
            <w:sz w:val="24"/>
            <w:szCs w:val="24"/>
            <w:lang w:eastAsia="ru-RU"/>
          </w:rPr>
          <w:fldChar w:fldCharType="separate"/>
        </w:r>
        <w:r w:rsidRPr="0072756C">
          <w:rPr>
            <w:rFonts w:ascii="Times New Roman" w:eastAsia="Calibri" w:hAnsi="Times New Roman" w:cs="Times New Roman"/>
            <w:noProof/>
            <w:webHidden/>
            <w:sz w:val="24"/>
            <w:szCs w:val="24"/>
            <w:lang w:eastAsia="ru-RU"/>
          </w:rPr>
          <w:t>29</w:t>
        </w:r>
        <w:r w:rsidRPr="0072756C">
          <w:rPr>
            <w:rFonts w:ascii="Times New Roman" w:eastAsia="Calibri" w:hAnsi="Times New Roman" w:cs="Times New Roman"/>
            <w:noProof/>
            <w:webHidden/>
            <w:sz w:val="24"/>
            <w:szCs w:val="24"/>
            <w:lang w:eastAsia="ru-RU"/>
          </w:rPr>
          <w:fldChar w:fldCharType="end"/>
        </w:r>
      </w:hyperlink>
    </w:p>
    <w:p w:rsidR="0072756C" w:rsidRPr="0072756C" w:rsidRDefault="0072756C" w:rsidP="0072756C">
      <w:pPr>
        <w:tabs>
          <w:tab w:val="right" w:leader="dot" w:pos="9630"/>
        </w:tabs>
        <w:spacing w:after="0" w:line="240" w:lineRule="auto"/>
        <w:rPr>
          <w:rFonts w:ascii="Calibri" w:eastAsia="Times New Roman" w:hAnsi="Calibri" w:cs="Times New Roman"/>
          <w:b/>
          <w:noProof/>
          <w:sz w:val="24"/>
          <w:szCs w:val="24"/>
          <w:lang w:eastAsia="ru-RU"/>
        </w:rPr>
      </w:pPr>
      <w:hyperlink w:anchor="_Toc395164399" w:history="1">
        <w:r w:rsidRPr="0072756C">
          <w:rPr>
            <w:rFonts w:ascii="Times New Roman" w:eastAsia="Times New Roman" w:hAnsi="Times New Roman" w:cs="Times New Roman"/>
            <w:b/>
            <w:noProof/>
            <w:sz w:val="24"/>
            <w:szCs w:val="24"/>
            <w:u w:val="single"/>
            <w:lang w:eastAsia="ru-RU"/>
          </w:rPr>
          <w:t>4 Мероприятия по охране окружающей среды</w:t>
        </w:r>
        <w:r w:rsidRPr="0072756C">
          <w:rPr>
            <w:rFonts w:ascii="Times New Roman" w:eastAsia="Times New Roman" w:hAnsi="Times New Roman" w:cs="Times New Roman"/>
            <w:b/>
            <w:noProof/>
            <w:webHidden/>
            <w:sz w:val="24"/>
            <w:szCs w:val="24"/>
            <w:lang w:eastAsia="ru-RU"/>
          </w:rPr>
          <w:tab/>
        </w:r>
        <w:r w:rsidRPr="0072756C">
          <w:rPr>
            <w:rFonts w:ascii="Times New Roman" w:eastAsia="Times New Roman" w:hAnsi="Times New Roman" w:cs="Times New Roman"/>
            <w:b/>
            <w:noProof/>
            <w:webHidden/>
            <w:sz w:val="24"/>
            <w:szCs w:val="24"/>
            <w:lang w:eastAsia="ru-RU"/>
          </w:rPr>
          <w:fldChar w:fldCharType="begin"/>
        </w:r>
        <w:r w:rsidRPr="0072756C">
          <w:rPr>
            <w:rFonts w:ascii="Times New Roman" w:eastAsia="Times New Roman" w:hAnsi="Times New Roman" w:cs="Times New Roman"/>
            <w:b/>
            <w:noProof/>
            <w:webHidden/>
            <w:sz w:val="24"/>
            <w:szCs w:val="24"/>
            <w:lang w:eastAsia="ru-RU"/>
          </w:rPr>
          <w:instrText xml:space="preserve"> PAGEREF _Toc395164399 \h </w:instrText>
        </w:r>
        <w:r w:rsidRPr="0072756C">
          <w:rPr>
            <w:rFonts w:ascii="Times New Roman" w:eastAsia="Times New Roman" w:hAnsi="Times New Roman" w:cs="Times New Roman"/>
            <w:b/>
            <w:noProof/>
            <w:webHidden/>
            <w:sz w:val="24"/>
            <w:szCs w:val="24"/>
            <w:lang w:eastAsia="ru-RU"/>
          </w:rPr>
        </w:r>
        <w:r w:rsidRPr="0072756C">
          <w:rPr>
            <w:rFonts w:ascii="Times New Roman" w:eastAsia="Times New Roman" w:hAnsi="Times New Roman" w:cs="Times New Roman"/>
            <w:b/>
            <w:noProof/>
            <w:webHidden/>
            <w:sz w:val="24"/>
            <w:szCs w:val="24"/>
            <w:lang w:eastAsia="ru-RU"/>
          </w:rPr>
          <w:fldChar w:fldCharType="separate"/>
        </w:r>
        <w:r w:rsidRPr="0072756C">
          <w:rPr>
            <w:rFonts w:ascii="Times New Roman" w:eastAsia="Times New Roman" w:hAnsi="Times New Roman" w:cs="Times New Roman"/>
            <w:b/>
            <w:noProof/>
            <w:webHidden/>
            <w:sz w:val="24"/>
            <w:szCs w:val="24"/>
            <w:lang w:eastAsia="ru-RU"/>
          </w:rPr>
          <w:t>31</w:t>
        </w:r>
        <w:r w:rsidRPr="0072756C">
          <w:rPr>
            <w:rFonts w:ascii="Times New Roman" w:eastAsia="Times New Roman" w:hAnsi="Times New Roman" w:cs="Times New Roman"/>
            <w:b/>
            <w:noProof/>
            <w:webHidden/>
            <w:sz w:val="24"/>
            <w:szCs w:val="24"/>
            <w:lang w:eastAsia="ru-RU"/>
          </w:rPr>
          <w:fldChar w:fldCharType="end"/>
        </w:r>
      </w:hyperlink>
    </w:p>
    <w:p w:rsidR="0072756C" w:rsidRPr="0072756C" w:rsidRDefault="0072756C" w:rsidP="0072756C">
      <w:pPr>
        <w:tabs>
          <w:tab w:val="right" w:leader="dot" w:pos="9630"/>
        </w:tabs>
        <w:spacing w:after="0" w:line="240" w:lineRule="auto"/>
        <w:rPr>
          <w:rFonts w:ascii="Calibri" w:eastAsia="Times New Roman" w:hAnsi="Calibri" w:cs="Times New Roman"/>
          <w:b/>
          <w:noProof/>
          <w:sz w:val="24"/>
          <w:szCs w:val="24"/>
          <w:lang w:eastAsia="ru-RU"/>
        </w:rPr>
      </w:pPr>
      <w:hyperlink w:anchor="_Toc395164400" w:history="1">
        <w:r w:rsidRPr="0072756C">
          <w:rPr>
            <w:rFonts w:ascii="Times New Roman" w:eastAsia="Times New Roman" w:hAnsi="Times New Roman" w:cs="Times New Roman"/>
            <w:b/>
            <w:noProof/>
            <w:sz w:val="24"/>
            <w:szCs w:val="24"/>
            <w:u w:val="single"/>
            <w:lang w:eastAsia="ru-RU"/>
          </w:rPr>
          <w:t>5 Мероприятия по предотвращению чрезвычайных ситуаций природного и техногенного характера</w:t>
        </w:r>
        <w:r w:rsidRPr="0072756C">
          <w:rPr>
            <w:rFonts w:ascii="Times New Roman" w:eastAsia="Times New Roman" w:hAnsi="Times New Roman" w:cs="Times New Roman"/>
            <w:b/>
            <w:noProof/>
            <w:webHidden/>
            <w:sz w:val="24"/>
            <w:szCs w:val="24"/>
            <w:lang w:eastAsia="ru-RU"/>
          </w:rPr>
          <w:tab/>
        </w:r>
        <w:r w:rsidRPr="0072756C">
          <w:rPr>
            <w:rFonts w:ascii="Times New Roman" w:eastAsia="Times New Roman" w:hAnsi="Times New Roman" w:cs="Times New Roman"/>
            <w:b/>
            <w:noProof/>
            <w:webHidden/>
            <w:sz w:val="24"/>
            <w:szCs w:val="24"/>
            <w:lang w:eastAsia="ru-RU"/>
          </w:rPr>
          <w:fldChar w:fldCharType="begin"/>
        </w:r>
        <w:r w:rsidRPr="0072756C">
          <w:rPr>
            <w:rFonts w:ascii="Times New Roman" w:eastAsia="Times New Roman" w:hAnsi="Times New Roman" w:cs="Times New Roman"/>
            <w:b/>
            <w:noProof/>
            <w:webHidden/>
            <w:sz w:val="24"/>
            <w:szCs w:val="24"/>
            <w:lang w:eastAsia="ru-RU"/>
          </w:rPr>
          <w:instrText xml:space="preserve"> PAGEREF _Toc395164400 \h </w:instrText>
        </w:r>
        <w:r w:rsidRPr="0072756C">
          <w:rPr>
            <w:rFonts w:ascii="Times New Roman" w:eastAsia="Times New Roman" w:hAnsi="Times New Roman" w:cs="Times New Roman"/>
            <w:b/>
            <w:noProof/>
            <w:webHidden/>
            <w:sz w:val="24"/>
            <w:szCs w:val="24"/>
            <w:lang w:eastAsia="ru-RU"/>
          </w:rPr>
        </w:r>
        <w:r w:rsidRPr="0072756C">
          <w:rPr>
            <w:rFonts w:ascii="Times New Roman" w:eastAsia="Times New Roman" w:hAnsi="Times New Roman" w:cs="Times New Roman"/>
            <w:b/>
            <w:noProof/>
            <w:webHidden/>
            <w:sz w:val="24"/>
            <w:szCs w:val="24"/>
            <w:lang w:eastAsia="ru-RU"/>
          </w:rPr>
          <w:fldChar w:fldCharType="separate"/>
        </w:r>
        <w:r w:rsidRPr="0072756C">
          <w:rPr>
            <w:rFonts w:ascii="Times New Roman" w:eastAsia="Times New Roman" w:hAnsi="Times New Roman" w:cs="Times New Roman"/>
            <w:b/>
            <w:noProof/>
            <w:webHidden/>
            <w:sz w:val="24"/>
            <w:szCs w:val="24"/>
            <w:lang w:eastAsia="ru-RU"/>
          </w:rPr>
          <w:t>40</w:t>
        </w:r>
        <w:r w:rsidRPr="0072756C">
          <w:rPr>
            <w:rFonts w:ascii="Times New Roman" w:eastAsia="Times New Roman" w:hAnsi="Times New Roman" w:cs="Times New Roman"/>
            <w:b/>
            <w:noProof/>
            <w:webHidden/>
            <w:sz w:val="24"/>
            <w:szCs w:val="24"/>
            <w:lang w:eastAsia="ru-RU"/>
          </w:rPr>
          <w:fldChar w:fldCharType="end"/>
        </w:r>
      </w:hyperlink>
    </w:p>
    <w:p w:rsidR="0072756C" w:rsidRPr="0072756C" w:rsidRDefault="0072756C" w:rsidP="0072756C">
      <w:pPr>
        <w:tabs>
          <w:tab w:val="right" w:leader="dot" w:pos="9630"/>
        </w:tabs>
        <w:spacing w:after="0" w:line="240" w:lineRule="auto"/>
        <w:rPr>
          <w:rFonts w:ascii="Calibri" w:eastAsia="Times New Roman" w:hAnsi="Calibri" w:cs="Times New Roman"/>
          <w:b/>
          <w:noProof/>
          <w:lang w:eastAsia="ru-RU"/>
        </w:rPr>
      </w:pPr>
      <w:hyperlink w:anchor="_Toc395164401" w:history="1">
        <w:r w:rsidRPr="0072756C">
          <w:rPr>
            <w:rFonts w:ascii="Times New Roman" w:eastAsia="Times New Roman" w:hAnsi="Times New Roman" w:cs="Times New Roman"/>
            <w:b/>
            <w:noProof/>
            <w:sz w:val="24"/>
            <w:szCs w:val="24"/>
            <w:u w:val="single"/>
            <w:lang w:eastAsia="ru-RU"/>
          </w:rPr>
          <w:t>6 Мероприятия по обеспечению пожарной безопасности</w:t>
        </w:r>
        <w:r w:rsidRPr="0072756C">
          <w:rPr>
            <w:rFonts w:ascii="Times New Roman" w:eastAsia="Times New Roman" w:hAnsi="Times New Roman" w:cs="Times New Roman"/>
            <w:b/>
            <w:noProof/>
            <w:webHidden/>
            <w:sz w:val="24"/>
            <w:szCs w:val="24"/>
            <w:lang w:eastAsia="ru-RU"/>
          </w:rPr>
          <w:tab/>
        </w:r>
        <w:r w:rsidRPr="0072756C">
          <w:rPr>
            <w:rFonts w:ascii="Times New Roman" w:eastAsia="Times New Roman" w:hAnsi="Times New Roman" w:cs="Times New Roman"/>
            <w:b/>
            <w:noProof/>
            <w:webHidden/>
            <w:sz w:val="24"/>
            <w:szCs w:val="24"/>
            <w:lang w:eastAsia="ru-RU"/>
          </w:rPr>
          <w:fldChar w:fldCharType="begin"/>
        </w:r>
        <w:r w:rsidRPr="0072756C">
          <w:rPr>
            <w:rFonts w:ascii="Times New Roman" w:eastAsia="Times New Roman" w:hAnsi="Times New Roman" w:cs="Times New Roman"/>
            <w:b/>
            <w:noProof/>
            <w:webHidden/>
            <w:sz w:val="24"/>
            <w:szCs w:val="24"/>
            <w:lang w:eastAsia="ru-RU"/>
          </w:rPr>
          <w:instrText xml:space="preserve"> PAGEREF _Toc395164401 \h </w:instrText>
        </w:r>
        <w:r w:rsidRPr="0072756C">
          <w:rPr>
            <w:rFonts w:ascii="Times New Roman" w:eastAsia="Times New Roman" w:hAnsi="Times New Roman" w:cs="Times New Roman"/>
            <w:b/>
            <w:noProof/>
            <w:webHidden/>
            <w:sz w:val="24"/>
            <w:szCs w:val="24"/>
            <w:lang w:eastAsia="ru-RU"/>
          </w:rPr>
        </w:r>
        <w:r w:rsidRPr="0072756C">
          <w:rPr>
            <w:rFonts w:ascii="Times New Roman" w:eastAsia="Times New Roman" w:hAnsi="Times New Roman" w:cs="Times New Roman"/>
            <w:b/>
            <w:noProof/>
            <w:webHidden/>
            <w:sz w:val="24"/>
            <w:szCs w:val="24"/>
            <w:lang w:eastAsia="ru-RU"/>
          </w:rPr>
          <w:fldChar w:fldCharType="separate"/>
        </w:r>
        <w:r w:rsidRPr="0072756C">
          <w:rPr>
            <w:rFonts w:ascii="Times New Roman" w:eastAsia="Times New Roman" w:hAnsi="Times New Roman" w:cs="Times New Roman"/>
            <w:b/>
            <w:noProof/>
            <w:webHidden/>
            <w:sz w:val="24"/>
            <w:szCs w:val="24"/>
            <w:lang w:eastAsia="ru-RU"/>
          </w:rPr>
          <w:t>43</w:t>
        </w:r>
        <w:r w:rsidRPr="0072756C">
          <w:rPr>
            <w:rFonts w:ascii="Times New Roman" w:eastAsia="Times New Roman" w:hAnsi="Times New Roman" w:cs="Times New Roman"/>
            <w:b/>
            <w:noProof/>
            <w:webHidden/>
            <w:sz w:val="24"/>
            <w:szCs w:val="24"/>
            <w:lang w:eastAsia="ru-RU"/>
          </w:rPr>
          <w:fldChar w:fldCharType="end"/>
        </w:r>
      </w:hyperlink>
    </w:p>
    <w:p w:rsidR="0072756C" w:rsidRPr="0072756C" w:rsidRDefault="0072756C" w:rsidP="0072756C">
      <w:pPr>
        <w:tabs>
          <w:tab w:val="left" w:pos="6521"/>
        </w:tabs>
        <w:spacing w:after="0" w:line="360" w:lineRule="auto"/>
        <w:contextualSpacing/>
        <w:jc w:val="center"/>
        <w:rPr>
          <w:rFonts w:ascii="Times New Roman" w:eastAsia="Calibri" w:hAnsi="Times New Roman" w:cs="Times New Roman"/>
          <w:sz w:val="24"/>
          <w:szCs w:val="24"/>
          <w:lang w:eastAsia="ru-RU"/>
        </w:rPr>
        <w:sectPr w:rsidR="0072756C" w:rsidRPr="0072756C" w:rsidSect="0076218D">
          <w:headerReference w:type="default" r:id="rId8"/>
          <w:footerReference w:type="default" r:id="rId9"/>
          <w:pgSz w:w="11906" w:h="16838" w:code="9"/>
          <w:pgMar w:top="1134" w:right="707" w:bottom="1134" w:left="1559" w:header="709" w:footer="709" w:gutter="0"/>
          <w:pgBorders>
            <w:top w:val="single" w:sz="4" w:space="1" w:color="auto"/>
            <w:left w:val="single" w:sz="4" w:space="4" w:color="auto"/>
            <w:bottom w:val="single" w:sz="4" w:space="1" w:color="auto"/>
            <w:right w:val="single" w:sz="4" w:space="4" w:color="auto"/>
          </w:pgBorders>
          <w:cols w:space="708"/>
          <w:docGrid w:linePitch="360"/>
        </w:sectPr>
      </w:pPr>
      <w:r w:rsidRPr="0072756C">
        <w:rPr>
          <w:rFonts w:ascii="Times New Roman" w:eastAsia="Calibri" w:hAnsi="Times New Roman" w:cs="Times New Roman"/>
          <w:sz w:val="24"/>
          <w:szCs w:val="24"/>
          <w:lang w:eastAsia="ru-RU"/>
        </w:rPr>
        <w:fldChar w:fldCharType="end"/>
      </w:r>
    </w:p>
    <w:p w:rsidR="0072756C" w:rsidRPr="0072756C" w:rsidRDefault="0072756C" w:rsidP="0072756C">
      <w:pPr>
        <w:keepNext/>
        <w:keepLines/>
        <w:spacing w:after="120" w:line="480" w:lineRule="auto"/>
        <w:contextualSpacing/>
        <w:jc w:val="center"/>
        <w:outlineLvl w:val="0"/>
        <w:rPr>
          <w:rFonts w:ascii="Times New Roman" w:eastAsia="Times New Roman" w:hAnsi="Times New Roman" w:cs="Times New Roman"/>
          <w:b/>
          <w:bCs/>
          <w:sz w:val="24"/>
          <w:szCs w:val="24"/>
          <w:lang w:eastAsia="ru-RU"/>
        </w:rPr>
      </w:pPr>
      <w:bookmarkStart w:id="3" w:name="_Toc395164372"/>
      <w:r w:rsidRPr="0072756C">
        <w:rPr>
          <w:rFonts w:ascii="Times New Roman" w:eastAsia="Times New Roman" w:hAnsi="Times New Roman" w:cs="Times New Roman"/>
          <w:b/>
          <w:sz w:val="24"/>
          <w:szCs w:val="24"/>
          <w:lang w:eastAsia="ru-RU"/>
        </w:rPr>
        <w:lastRenderedPageBreak/>
        <w:t>С</w:t>
      </w:r>
      <w:bookmarkEnd w:id="3"/>
      <w:r w:rsidRPr="0072756C">
        <w:rPr>
          <w:rFonts w:ascii="Times New Roman" w:eastAsia="Times New Roman" w:hAnsi="Times New Roman" w:cs="Times New Roman"/>
          <w:b/>
          <w:sz w:val="24"/>
          <w:szCs w:val="24"/>
          <w:lang w:eastAsia="ru-RU"/>
        </w:rPr>
        <w:t>ОСТАВ ПРОЕКТА</w:t>
      </w:r>
    </w:p>
    <w:tbl>
      <w:tblPr>
        <w:tblpPr w:leftFromText="180" w:rightFromText="180" w:vertAnchor="text" w:tblpX="108" w:tblpY="1"/>
        <w:tblOverlap w:val="neve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2"/>
        <w:gridCol w:w="4436"/>
        <w:gridCol w:w="1465"/>
        <w:gridCol w:w="1109"/>
        <w:gridCol w:w="1255"/>
      </w:tblGrid>
      <w:tr w:rsidR="0072756C" w:rsidRPr="0072756C" w:rsidTr="00A35322">
        <w:trPr>
          <w:trHeight w:val="846"/>
        </w:trPr>
        <w:tc>
          <w:tcPr>
            <w:tcW w:w="707"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или шифр документа</w:t>
            </w:r>
          </w:p>
        </w:tc>
        <w:tc>
          <w:tcPr>
            <w:tcW w:w="2304"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Наименование документа</w:t>
            </w:r>
          </w:p>
        </w:tc>
        <w:tc>
          <w:tcPr>
            <w:tcW w:w="761"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Масштаб</w:t>
            </w:r>
          </w:p>
        </w:tc>
        <w:tc>
          <w:tcPr>
            <w:tcW w:w="576"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Кол-во листов</w:t>
            </w:r>
          </w:p>
        </w:tc>
        <w:tc>
          <w:tcPr>
            <w:tcW w:w="652"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Примечание</w:t>
            </w:r>
          </w:p>
        </w:tc>
      </w:tr>
      <w:tr w:rsidR="0072756C" w:rsidRPr="0072756C" w:rsidTr="00A35322">
        <w:trPr>
          <w:trHeight w:val="105"/>
        </w:trPr>
        <w:tc>
          <w:tcPr>
            <w:tcW w:w="707"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w:t>
            </w:r>
          </w:p>
        </w:tc>
        <w:tc>
          <w:tcPr>
            <w:tcW w:w="2304"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2</w:t>
            </w:r>
          </w:p>
        </w:tc>
        <w:tc>
          <w:tcPr>
            <w:tcW w:w="761"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3</w:t>
            </w:r>
          </w:p>
        </w:tc>
        <w:tc>
          <w:tcPr>
            <w:tcW w:w="576"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4</w:t>
            </w:r>
          </w:p>
        </w:tc>
        <w:tc>
          <w:tcPr>
            <w:tcW w:w="652"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5</w:t>
            </w:r>
          </w:p>
        </w:tc>
      </w:tr>
      <w:tr w:rsidR="0072756C" w:rsidRPr="0072756C" w:rsidTr="00A35322">
        <w:tc>
          <w:tcPr>
            <w:tcW w:w="5000" w:type="pct"/>
            <w:gridSpan w:val="5"/>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Том 1. Положения о территориальном планировании.</w:t>
            </w:r>
          </w:p>
        </w:tc>
      </w:tr>
      <w:tr w:rsidR="0072756C" w:rsidRPr="0072756C" w:rsidTr="00A35322">
        <w:trPr>
          <w:trHeight w:val="531"/>
        </w:trPr>
        <w:tc>
          <w:tcPr>
            <w:tcW w:w="707" w:type="pct"/>
            <w:shd w:val="clear" w:color="auto" w:fill="auto"/>
            <w:vAlign w:val="center"/>
          </w:tcPr>
          <w:p w:rsidR="0072756C" w:rsidRPr="0072756C" w:rsidRDefault="0072756C" w:rsidP="0072756C">
            <w:pPr>
              <w:tabs>
                <w:tab w:val="left" w:pos="211"/>
              </w:tabs>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180-14</w:t>
            </w:r>
          </w:p>
        </w:tc>
        <w:tc>
          <w:tcPr>
            <w:tcW w:w="2304" w:type="pct"/>
            <w:vAlign w:val="center"/>
          </w:tcPr>
          <w:p w:rsidR="0072756C" w:rsidRPr="0072756C" w:rsidRDefault="0072756C" w:rsidP="0072756C">
            <w:p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Пояснительная записка. Утверждаемая часть.</w:t>
            </w:r>
          </w:p>
        </w:tc>
        <w:tc>
          <w:tcPr>
            <w:tcW w:w="761"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w:t>
            </w:r>
          </w:p>
        </w:tc>
        <w:tc>
          <w:tcPr>
            <w:tcW w:w="576"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47</w:t>
            </w:r>
          </w:p>
        </w:tc>
        <w:tc>
          <w:tcPr>
            <w:tcW w:w="652"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w:t>
            </w:r>
          </w:p>
        </w:tc>
      </w:tr>
      <w:tr w:rsidR="0072756C" w:rsidRPr="0072756C" w:rsidTr="00A35322">
        <w:tc>
          <w:tcPr>
            <w:tcW w:w="5000" w:type="pct"/>
            <w:gridSpan w:val="5"/>
            <w:shd w:val="clear" w:color="auto" w:fill="auto"/>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Том 2. Проектные графические материалы</w:t>
            </w:r>
          </w:p>
        </w:tc>
      </w:tr>
      <w:tr w:rsidR="0072756C" w:rsidRPr="0072756C" w:rsidTr="00A35322">
        <w:trPr>
          <w:trHeight w:val="231"/>
        </w:trPr>
        <w:tc>
          <w:tcPr>
            <w:tcW w:w="707" w:type="pct"/>
            <w:vMerge w:val="restart"/>
            <w:shd w:val="clear" w:color="auto" w:fill="auto"/>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highlight w:val="yellow"/>
                <w:lang w:eastAsia="ru-RU"/>
              </w:rPr>
            </w:pPr>
            <w:r w:rsidRPr="0072756C">
              <w:rPr>
                <w:rFonts w:ascii="Times New Roman" w:eastAsia="Calibri" w:hAnsi="Times New Roman" w:cs="Times New Roman"/>
                <w:sz w:val="24"/>
                <w:szCs w:val="24"/>
                <w:lang w:eastAsia="ru-RU"/>
              </w:rPr>
              <w:t>180-14</w:t>
            </w:r>
          </w:p>
        </w:tc>
        <w:tc>
          <w:tcPr>
            <w:tcW w:w="2304" w:type="pct"/>
            <w:vMerge w:val="restart"/>
            <w:vAlign w:val="center"/>
          </w:tcPr>
          <w:p w:rsidR="0072756C" w:rsidRPr="0072756C" w:rsidRDefault="0072756C" w:rsidP="0072756C">
            <w:p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Основной чертеж</w:t>
            </w:r>
          </w:p>
        </w:tc>
        <w:tc>
          <w:tcPr>
            <w:tcW w:w="761"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1:25 000</w:t>
            </w:r>
          </w:p>
        </w:tc>
        <w:tc>
          <w:tcPr>
            <w:tcW w:w="576"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w:t>
            </w:r>
          </w:p>
        </w:tc>
        <w:tc>
          <w:tcPr>
            <w:tcW w:w="652" w:type="pct"/>
            <w:vMerge w:val="restar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w:t>
            </w:r>
          </w:p>
        </w:tc>
      </w:tr>
      <w:tr w:rsidR="0072756C" w:rsidRPr="0072756C" w:rsidTr="00A35322">
        <w:trPr>
          <w:trHeight w:val="231"/>
        </w:trPr>
        <w:tc>
          <w:tcPr>
            <w:tcW w:w="707" w:type="pct"/>
            <w:vMerge/>
            <w:shd w:val="clear" w:color="auto" w:fill="auto"/>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highlight w:val="yellow"/>
                <w:lang w:eastAsia="ru-RU"/>
              </w:rPr>
            </w:pPr>
          </w:p>
        </w:tc>
        <w:tc>
          <w:tcPr>
            <w:tcW w:w="2304" w:type="pct"/>
            <w:vMerge/>
            <w:vAlign w:val="center"/>
          </w:tcPr>
          <w:p w:rsidR="0072756C" w:rsidRPr="0072756C" w:rsidRDefault="0072756C" w:rsidP="0072756C">
            <w:pPr>
              <w:spacing w:after="0" w:line="240" w:lineRule="auto"/>
              <w:contextualSpacing/>
              <w:jc w:val="both"/>
              <w:rPr>
                <w:rFonts w:ascii="Times New Roman" w:eastAsia="Calibri" w:hAnsi="Times New Roman" w:cs="Times New Roman"/>
                <w:sz w:val="24"/>
                <w:szCs w:val="24"/>
                <w:lang w:eastAsia="ru-RU"/>
              </w:rPr>
            </w:pPr>
          </w:p>
        </w:tc>
        <w:tc>
          <w:tcPr>
            <w:tcW w:w="761"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1:2 000</w:t>
            </w:r>
          </w:p>
        </w:tc>
        <w:tc>
          <w:tcPr>
            <w:tcW w:w="576"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3</w:t>
            </w:r>
          </w:p>
        </w:tc>
        <w:tc>
          <w:tcPr>
            <w:tcW w:w="652" w:type="pct"/>
            <w:vMerge/>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p>
        </w:tc>
      </w:tr>
      <w:tr w:rsidR="0072756C" w:rsidRPr="0072756C" w:rsidTr="00A35322">
        <w:trPr>
          <w:trHeight w:val="199"/>
        </w:trPr>
        <w:tc>
          <w:tcPr>
            <w:tcW w:w="707" w:type="pct"/>
            <w:shd w:val="clear" w:color="auto" w:fill="auto"/>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highlight w:val="yellow"/>
                <w:lang w:eastAsia="ru-RU"/>
              </w:rPr>
            </w:pPr>
            <w:r w:rsidRPr="0072756C">
              <w:rPr>
                <w:rFonts w:ascii="Times New Roman" w:eastAsia="Calibri" w:hAnsi="Times New Roman" w:cs="Times New Roman"/>
                <w:sz w:val="24"/>
                <w:szCs w:val="24"/>
                <w:lang w:eastAsia="ru-RU"/>
              </w:rPr>
              <w:t>180-14</w:t>
            </w:r>
          </w:p>
        </w:tc>
        <w:tc>
          <w:tcPr>
            <w:tcW w:w="2304" w:type="pct"/>
            <w:vAlign w:val="center"/>
          </w:tcPr>
          <w:p w:rsidR="0072756C" w:rsidRPr="0072756C" w:rsidRDefault="0072756C" w:rsidP="0072756C">
            <w:p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Административные границы</w:t>
            </w:r>
          </w:p>
        </w:tc>
        <w:tc>
          <w:tcPr>
            <w:tcW w:w="761"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1:25 000</w:t>
            </w:r>
          </w:p>
        </w:tc>
        <w:tc>
          <w:tcPr>
            <w:tcW w:w="576"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w:t>
            </w:r>
          </w:p>
        </w:tc>
        <w:tc>
          <w:tcPr>
            <w:tcW w:w="652"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w:t>
            </w:r>
          </w:p>
        </w:tc>
      </w:tr>
      <w:tr w:rsidR="0072756C" w:rsidRPr="0072756C" w:rsidTr="00A35322">
        <w:trPr>
          <w:trHeight w:val="255"/>
        </w:trPr>
        <w:tc>
          <w:tcPr>
            <w:tcW w:w="707" w:type="pct"/>
            <w:vMerge w:val="restart"/>
            <w:shd w:val="clear" w:color="auto" w:fill="auto"/>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highlight w:val="yellow"/>
                <w:lang w:eastAsia="ru-RU"/>
              </w:rPr>
            </w:pPr>
            <w:r w:rsidRPr="0072756C">
              <w:rPr>
                <w:rFonts w:ascii="Times New Roman" w:eastAsia="Calibri" w:hAnsi="Times New Roman" w:cs="Times New Roman"/>
                <w:sz w:val="24"/>
                <w:szCs w:val="24"/>
                <w:lang w:eastAsia="ru-RU"/>
              </w:rPr>
              <w:t>180-14</w:t>
            </w:r>
          </w:p>
        </w:tc>
        <w:tc>
          <w:tcPr>
            <w:tcW w:w="2304" w:type="pct"/>
            <w:vMerge w:val="restart"/>
            <w:vAlign w:val="center"/>
          </w:tcPr>
          <w:p w:rsidR="0072756C" w:rsidRPr="0072756C" w:rsidRDefault="0072756C" w:rsidP="0072756C">
            <w:p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Современное использование территории.</w:t>
            </w:r>
          </w:p>
        </w:tc>
        <w:tc>
          <w:tcPr>
            <w:tcW w:w="761"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1:25 000</w:t>
            </w:r>
          </w:p>
        </w:tc>
        <w:tc>
          <w:tcPr>
            <w:tcW w:w="576"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w:t>
            </w:r>
          </w:p>
        </w:tc>
        <w:tc>
          <w:tcPr>
            <w:tcW w:w="652" w:type="pct"/>
            <w:vMerge w:val="restar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w:t>
            </w:r>
          </w:p>
        </w:tc>
      </w:tr>
      <w:tr w:rsidR="0072756C" w:rsidRPr="0072756C" w:rsidTr="00A35322">
        <w:trPr>
          <w:trHeight w:val="329"/>
        </w:trPr>
        <w:tc>
          <w:tcPr>
            <w:tcW w:w="707" w:type="pct"/>
            <w:vMerge/>
            <w:shd w:val="clear" w:color="auto" w:fill="auto"/>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highlight w:val="yellow"/>
                <w:lang w:eastAsia="ru-RU"/>
              </w:rPr>
            </w:pPr>
          </w:p>
        </w:tc>
        <w:tc>
          <w:tcPr>
            <w:tcW w:w="2304" w:type="pct"/>
            <w:vMerge/>
            <w:vAlign w:val="center"/>
          </w:tcPr>
          <w:p w:rsidR="0072756C" w:rsidRPr="0072756C" w:rsidRDefault="0072756C" w:rsidP="0072756C">
            <w:pPr>
              <w:spacing w:after="0" w:line="240" w:lineRule="auto"/>
              <w:contextualSpacing/>
              <w:jc w:val="both"/>
              <w:rPr>
                <w:rFonts w:ascii="Times New Roman" w:eastAsia="Calibri" w:hAnsi="Times New Roman" w:cs="Times New Roman"/>
                <w:sz w:val="24"/>
                <w:szCs w:val="24"/>
                <w:lang w:eastAsia="ru-RU"/>
              </w:rPr>
            </w:pPr>
          </w:p>
        </w:tc>
        <w:tc>
          <w:tcPr>
            <w:tcW w:w="761"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1:2 000</w:t>
            </w:r>
          </w:p>
        </w:tc>
        <w:tc>
          <w:tcPr>
            <w:tcW w:w="576"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3</w:t>
            </w:r>
          </w:p>
        </w:tc>
        <w:tc>
          <w:tcPr>
            <w:tcW w:w="652" w:type="pct"/>
            <w:vMerge/>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p>
        </w:tc>
      </w:tr>
      <w:tr w:rsidR="0072756C" w:rsidRPr="0072756C" w:rsidTr="00A35322">
        <w:trPr>
          <w:trHeight w:val="368"/>
        </w:trPr>
        <w:tc>
          <w:tcPr>
            <w:tcW w:w="707" w:type="pct"/>
            <w:vMerge w:val="restart"/>
            <w:shd w:val="clear" w:color="auto" w:fill="auto"/>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highlight w:val="yellow"/>
                <w:lang w:eastAsia="ru-RU"/>
              </w:rPr>
            </w:pPr>
            <w:r w:rsidRPr="0072756C">
              <w:rPr>
                <w:rFonts w:ascii="Times New Roman" w:eastAsia="Calibri" w:hAnsi="Times New Roman" w:cs="Times New Roman"/>
                <w:sz w:val="24"/>
                <w:szCs w:val="24"/>
                <w:lang w:eastAsia="ru-RU"/>
              </w:rPr>
              <w:t>180-14</w:t>
            </w:r>
          </w:p>
        </w:tc>
        <w:tc>
          <w:tcPr>
            <w:tcW w:w="2304" w:type="pct"/>
            <w:vMerge w:val="restart"/>
            <w:vAlign w:val="center"/>
          </w:tcPr>
          <w:p w:rsidR="0072756C" w:rsidRPr="0072756C" w:rsidRDefault="0072756C" w:rsidP="0072756C">
            <w:p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Ограничения использования территории.  Границы территорий, подверженных риску возникновения ЧС</w:t>
            </w:r>
          </w:p>
        </w:tc>
        <w:tc>
          <w:tcPr>
            <w:tcW w:w="761"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 25 000</w:t>
            </w:r>
          </w:p>
        </w:tc>
        <w:tc>
          <w:tcPr>
            <w:tcW w:w="576"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w:t>
            </w:r>
          </w:p>
        </w:tc>
        <w:tc>
          <w:tcPr>
            <w:tcW w:w="652" w:type="pct"/>
            <w:vMerge w:val="restar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w:t>
            </w:r>
          </w:p>
        </w:tc>
      </w:tr>
      <w:tr w:rsidR="0072756C" w:rsidRPr="0072756C" w:rsidTr="00A35322">
        <w:trPr>
          <w:trHeight w:val="269"/>
        </w:trPr>
        <w:tc>
          <w:tcPr>
            <w:tcW w:w="707" w:type="pct"/>
            <w:vMerge/>
            <w:shd w:val="clear" w:color="auto" w:fill="auto"/>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highlight w:val="yellow"/>
                <w:lang w:eastAsia="ru-RU"/>
              </w:rPr>
            </w:pPr>
          </w:p>
        </w:tc>
        <w:tc>
          <w:tcPr>
            <w:tcW w:w="2304" w:type="pct"/>
            <w:vMerge/>
            <w:vAlign w:val="center"/>
          </w:tcPr>
          <w:p w:rsidR="0072756C" w:rsidRPr="0072756C" w:rsidRDefault="0072756C" w:rsidP="0072756C">
            <w:pPr>
              <w:spacing w:after="0" w:line="240" w:lineRule="auto"/>
              <w:contextualSpacing/>
              <w:jc w:val="both"/>
              <w:rPr>
                <w:rFonts w:ascii="Times New Roman" w:eastAsia="Calibri" w:hAnsi="Times New Roman" w:cs="Times New Roman"/>
                <w:sz w:val="24"/>
                <w:szCs w:val="24"/>
                <w:lang w:eastAsia="ru-RU"/>
              </w:rPr>
            </w:pPr>
          </w:p>
        </w:tc>
        <w:tc>
          <w:tcPr>
            <w:tcW w:w="761"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1:2 000</w:t>
            </w:r>
          </w:p>
        </w:tc>
        <w:tc>
          <w:tcPr>
            <w:tcW w:w="576"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3</w:t>
            </w:r>
          </w:p>
        </w:tc>
        <w:tc>
          <w:tcPr>
            <w:tcW w:w="652" w:type="pct"/>
            <w:vMerge/>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p>
        </w:tc>
      </w:tr>
      <w:tr w:rsidR="0072756C" w:rsidRPr="0072756C" w:rsidTr="00A35322">
        <w:trPr>
          <w:trHeight w:val="410"/>
        </w:trPr>
        <w:tc>
          <w:tcPr>
            <w:tcW w:w="707" w:type="pct"/>
            <w:vMerge w:val="restart"/>
            <w:shd w:val="clear" w:color="auto" w:fill="auto"/>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highlight w:val="yellow"/>
                <w:lang w:eastAsia="ru-RU"/>
              </w:rPr>
            </w:pPr>
            <w:r w:rsidRPr="0072756C">
              <w:rPr>
                <w:rFonts w:ascii="Times New Roman" w:eastAsia="Calibri" w:hAnsi="Times New Roman" w:cs="Times New Roman"/>
                <w:sz w:val="24"/>
                <w:szCs w:val="24"/>
                <w:lang w:eastAsia="ru-RU"/>
              </w:rPr>
              <w:t>180-14</w:t>
            </w:r>
          </w:p>
        </w:tc>
        <w:tc>
          <w:tcPr>
            <w:tcW w:w="2304" w:type="pct"/>
            <w:vMerge w:val="restart"/>
            <w:vAlign w:val="center"/>
          </w:tcPr>
          <w:p w:rsidR="0072756C" w:rsidRPr="0072756C" w:rsidRDefault="0072756C" w:rsidP="0072756C">
            <w:p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Планируемое размещение объектов капитального строительства</w:t>
            </w:r>
          </w:p>
        </w:tc>
        <w:tc>
          <w:tcPr>
            <w:tcW w:w="761"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1:25 000</w:t>
            </w:r>
          </w:p>
        </w:tc>
        <w:tc>
          <w:tcPr>
            <w:tcW w:w="576"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w:t>
            </w:r>
          </w:p>
        </w:tc>
        <w:tc>
          <w:tcPr>
            <w:tcW w:w="652" w:type="pct"/>
            <w:vMerge w:val="restar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w:t>
            </w:r>
          </w:p>
        </w:tc>
      </w:tr>
      <w:tr w:rsidR="0072756C" w:rsidRPr="0072756C" w:rsidTr="00A35322">
        <w:trPr>
          <w:trHeight w:val="410"/>
        </w:trPr>
        <w:tc>
          <w:tcPr>
            <w:tcW w:w="707" w:type="pct"/>
            <w:vMerge/>
            <w:shd w:val="clear" w:color="auto" w:fill="auto"/>
            <w:vAlign w:val="center"/>
          </w:tcPr>
          <w:p w:rsidR="0072756C" w:rsidRPr="0072756C" w:rsidRDefault="0072756C" w:rsidP="0072756C">
            <w:pPr>
              <w:spacing w:after="0" w:line="240" w:lineRule="auto"/>
              <w:contextualSpacing/>
              <w:jc w:val="both"/>
              <w:rPr>
                <w:rFonts w:ascii="Times New Roman" w:eastAsia="Calibri" w:hAnsi="Times New Roman" w:cs="Times New Roman"/>
                <w:sz w:val="24"/>
                <w:szCs w:val="24"/>
                <w:lang w:eastAsia="ru-RU"/>
              </w:rPr>
            </w:pPr>
          </w:p>
        </w:tc>
        <w:tc>
          <w:tcPr>
            <w:tcW w:w="2304" w:type="pct"/>
            <w:vMerge/>
            <w:vAlign w:val="center"/>
          </w:tcPr>
          <w:p w:rsidR="0072756C" w:rsidRPr="0072756C" w:rsidRDefault="0072756C" w:rsidP="0072756C">
            <w:pPr>
              <w:spacing w:after="0" w:line="240" w:lineRule="auto"/>
              <w:contextualSpacing/>
              <w:jc w:val="both"/>
              <w:rPr>
                <w:rFonts w:ascii="Times New Roman" w:eastAsia="Calibri" w:hAnsi="Times New Roman" w:cs="Times New Roman"/>
                <w:sz w:val="24"/>
                <w:szCs w:val="24"/>
                <w:lang w:eastAsia="ru-RU"/>
              </w:rPr>
            </w:pPr>
          </w:p>
        </w:tc>
        <w:tc>
          <w:tcPr>
            <w:tcW w:w="761"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1:2 000</w:t>
            </w:r>
          </w:p>
        </w:tc>
        <w:tc>
          <w:tcPr>
            <w:tcW w:w="576"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3</w:t>
            </w:r>
          </w:p>
        </w:tc>
        <w:tc>
          <w:tcPr>
            <w:tcW w:w="652" w:type="pct"/>
            <w:vMerge/>
          </w:tcPr>
          <w:p w:rsidR="0072756C" w:rsidRPr="0072756C" w:rsidRDefault="0072756C" w:rsidP="0072756C">
            <w:pPr>
              <w:spacing w:after="0" w:line="240" w:lineRule="auto"/>
              <w:contextualSpacing/>
              <w:jc w:val="both"/>
              <w:rPr>
                <w:rFonts w:ascii="Times New Roman" w:eastAsia="Calibri" w:hAnsi="Times New Roman" w:cs="Times New Roman"/>
                <w:sz w:val="24"/>
                <w:szCs w:val="24"/>
                <w:lang w:eastAsia="ru-RU"/>
              </w:rPr>
            </w:pPr>
          </w:p>
        </w:tc>
      </w:tr>
      <w:tr w:rsidR="0072756C" w:rsidRPr="0072756C" w:rsidTr="00A35322">
        <w:tc>
          <w:tcPr>
            <w:tcW w:w="5000" w:type="pct"/>
            <w:gridSpan w:val="5"/>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Том 3. Материалы по обоснованию проекта генерального плана сельского поселения «Койдин» муниципального района «Койгородский» Республики Коми</w:t>
            </w:r>
          </w:p>
        </w:tc>
      </w:tr>
      <w:tr w:rsidR="0072756C" w:rsidRPr="0072756C" w:rsidTr="00A35322">
        <w:trPr>
          <w:trHeight w:val="498"/>
        </w:trPr>
        <w:tc>
          <w:tcPr>
            <w:tcW w:w="707"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180-14</w:t>
            </w:r>
          </w:p>
        </w:tc>
        <w:tc>
          <w:tcPr>
            <w:tcW w:w="2304" w:type="pct"/>
            <w:vAlign w:val="center"/>
          </w:tcPr>
          <w:p w:rsidR="0072756C" w:rsidRPr="0072756C" w:rsidRDefault="0072756C" w:rsidP="0072756C">
            <w:p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Пояснительная записка. </w:t>
            </w:r>
          </w:p>
        </w:tc>
        <w:tc>
          <w:tcPr>
            <w:tcW w:w="761"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w:t>
            </w:r>
          </w:p>
        </w:tc>
        <w:tc>
          <w:tcPr>
            <w:tcW w:w="576"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122</w:t>
            </w:r>
          </w:p>
        </w:tc>
        <w:tc>
          <w:tcPr>
            <w:tcW w:w="652"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w:t>
            </w:r>
          </w:p>
        </w:tc>
      </w:tr>
    </w:tbl>
    <w:p w:rsidR="0072756C" w:rsidRPr="0072756C" w:rsidRDefault="0072756C" w:rsidP="0072756C">
      <w:pPr>
        <w:tabs>
          <w:tab w:val="right" w:leader="dot" w:pos="9345"/>
        </w:tabs>
        <w:spacing w:after="100" w:line="240" w:lineRule="auto"/>
        <w:contextualSpacing/>
        <w:jc w:val="both"/>
        <w:rPr>
          <w:rFonts w:ascii="Times New Roman" w:eastAsia="Calibri" w:hAnsi="Times New Roman" w:cs="Times New Roman"/>
          <w:b/>
          <w:caps/>
          <w:sz w:val="28"/>
          <w:szCs w:val="28"/>
          <w:lang w:eastAsia="ru-RU"/>
        </w:rPr>
        <w:sectPr w:rsidR="0072756C" w:rsidRPr="0072756C" w:rsidSect="0076218D">
          <w:footerReference w:type="default" r:id="rId10"/>
          <w:pgSz w:w="11906" w:h="16838" w:code="9"/>
          <w:pgMar w:top="1134" w:right="707" w:bottom="1134" w:left="1559" w:header="709" w:footer="709" w:gutter="0"/>
          <w:pgBorders>
            <w:top w:val="single" w:sz="4" w:space="1" w:color="auto"/>
            <w:left w:val="single" w:sz="4" w:space="4" w:color="auto"/>
            <w:bottom w:val="single" w:sz="4" w:space="1" w:color="auto"/>
            <w:right w:val="single" w:sz="4" w:space="4" w:color="auto"/>
          </w:pgBorders>
          <w:cols w:space="708"/>
          <w:docGrid w:linePitch="360"/>
        </w:sectPr>
      </w:pPr>
    </w:p>
    <w:p w:rsidR="0072756C" w:rsidRPr="0072756C" w:rsidRDefault="0072756C" w:rsidP="0072756C">
      <w:pPr>
        <w:spacing w:after="0"/>
        <w:ind w:left="113"/>
        <w:outlineLvl w:val="0"/>
        <w:rPr>
          <w:rFonts w:ascii="Times New Roman" w:eastAsia="Times New Roman" w:hAnsi="Times New Roman" w:cs="Times New Roman"/>
          <w:b/>
          <w:bCs/>
          <w:sz w:val="24"/>
          <w:szCs w:val="24"/>
          <w:lang w:eastAsia="ru-RU"/>
        </w:rPr>
      </w:pPr>
      <w:bookmarkStart w:id="4" w:name="_Toc395164373"/>
      <w:bookmarkEnd w:id="1"/>
      <w:bookmarkEnd w:id="2"/>
      <w:r w:rsidRPr="0072756C">
        <w:rPr>
          <w:rFonts w:ascii="Times New Roman" w:eastAsia="Times New Roman" w:hAnsi="Times New Roman" w:cs="Times New Roman"/>
          <w:b/>
          <w:bCs/>
          <w:sz w:val="24"/>
          <w:szCs w:val="24"/>
          <w:lang w:eastAsia="ru-RU"/>
        </w:rPr>
        <w:lastRenderedPageBreak/>
        <w:t>Введение</w:t>
      </w:r>
      <w:bookmarkEnd w:id="4"/>
    </w:p>
    <w:p w:rsidR="0072756C" w:rsidRPr="0072756C" w:rsidRDefault="0072756C" w:rsidP="0072756C">
      <w:pPr>
        <w:spacing w:after="0"/>
        <w:ind w:firstLine="703"/>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Генеральный план сельского поселения «Койдин» муниципального района «Койгородский» Республики Коми, разработан по заказу администрации сельского поселения «Койдин» муниципального района «Койгородский» Республики Коми.</w:t>
      </w:r>
    </w:p>
    <w:p w:rsidR="0072756C" w:rsidRPr="0072756C" w:rsidRDefault="0072756C" w:rsidP="0072756C">
      <w:pPr>
        <w:spacing w:after="0"/>
        <w:ind w:firstLine="709"/>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Авторы работы «Разработка генерального плана сельского поселения «Койдин» муниципального района «Койгородский» Республики Коми», выражают благодарность за предоставленные материалы и помощь в работе администрации муниципального района «Койгородский» и сельского поселения «Койдин».</w:t>
      </w:r>
    </w:p>
    <w:p w:rsidR="0072756C" w:rsidRPr="0072756C" w:rsidRDefault="0072756C" w:rsidP="0072756C">
      <w:pPr>
        <w:spacing w:after="0"/>
        <w:ind w:firstLine="567"/>
        <w:contextualSpacing/>
        <w:jc w:val="both"/>
        <w:rPr>
          <w:rFonts w:ascii="Times New Roman" w:eastAsia="Times New Roman" w:hAnsi="Times New Roman" w:cs="Times New Roman"/>
          <w:b/>
          <w:sz w:val="24"/>
          <w:szCs w:val="24"/>
          <w:lang w:eastAsia="ru-RU"/>
        </w:rPr>
      </w:pPr>
      <w:bookmarkStart w:id="5" w:name="_Toc347478742"/>
      <w:bookmarkStart w:id="6" w:name="_Toc347478157"/>
      <w:bookmarkStart w:id="7" w:name="_Toc323569706"/>
      <w:bookmarkStart w:id="8" w:name="_Toc328662441"/>
      <w:r w:rsidRPr="0072756C">
        <w:rPr>
          <w:rFonts w:ascii="Times New Roman" w:eastAsia="Times New Roman" w:hAnsi="Times New Roman" w:cs="Times New Roman"/>
          <w:b/>
          <w:sz w:val="24"/>
          <w:szCs w:val="24"/>
          <w:lang w:eastAsia="ru-RU"/>
        </w:rPr>
        <w:t>Сведения о нормативно-правовых актах Российской Федерации и субъекта Российской Федерации</w:t>
      </w:r>
      <w:bookmarkEnd w:id="5"/>
      <w:bookmarkEnd w:id="6"/>
      <w:bookmarkEnd w:id="7"/>
      <w:bookmarkEnd w:id="8"/>
    </w:p>
    <w:p w:rsidR="0072756C" w:rsidRPr="0072756C" w:rsidRDefault="0072756C" w:rsidP="0072756C">
      <w:pPr>
        <w:spacing w:after="0"/>
        <w:ind w:firstLine="567"/>
        <w:contextualSpacing/>
        <w:jc w:val="both"/>
        <w:rPr>
          <w:rFonts w:ascii="Times New Roman" w:eastAsia="Times New Roman" w:hAnsi="Times New Roman" w:cs="Times New Roman"/>
          <w:sz w:val="24"/>
          <w:szCs w:val="24"/>
          <w:lang w:eastAsia="ru-RU"/>
        </w:rPr>
      </w:pPr>
      <w:r w:rsidRPr="0072756C">
        <w:rPr>
          <w:rFonts w:ascii="Times New Roman" w:eastAsia="Times New Roman" w:hAnsi="Times New Roman" w:cs="Times New Roman"/>
          <w:sz w:val="24"/>
          <w:szCs w:val="24"/>
          <w:lang w:eastAsia="ru-RU"/>
        </w:rPr>
        <w:t>Проект выполнен в соответствии со следующими основными нормативными правовыми актами:</w:t>
      </w:r>
    </w:p>
    <w:p w:rsidR="0072756C" w:rsidRPr="0072756C" w:rsidRDefault="0072756C" w:rsidP="0072756C">
      <w:pPr>
        <w:numPr>
          <w:ilvl w:val="0"/>
          <w:numId w:val="11"/>
        </w:numPr>
        <w:tabs>
          <w:tab w:val="num" w:pos="1145"/>
        </w:tabs>
        <w:spacing w:after="0" w:line="240" w:lineRule="auto"/>
        <w:ind w:left="426" w:hanging="284"/>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Нормативно-правовые акты федерального уровня:</w:t>
      </w:r>
    </w:p>
    <w:p w:rsidR="0072756C" w:rsidRPr="0072756C" w:rsidRDefault="0072756C" w:rsidP="0072756C">
      <w:pPr>
        <w:numPr>
          <w:ilvl w:val="0"/>
          <w:numId w:val="12"/>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Земельный кодекс Российской Федерации от 25.10.2001 N 136-ФЗ;</w:t>
      </w:r>
    </w:p>
    <w:p w:rsidR="0072756C" w:rsidRPr="0072756C" w:rsidRDefault="0072756C" w:rsidP="0072756C">
      <w:pPr>
        <w:numPr>
          <w:ilvl w:val="0"/>
          <w:numId w:val="12"/>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Градостроительный кодекс Российской Федерации от 29.12.2004 N 190-ФЗ;</w:t>
      </w:r>
    </w:p>
    <w:p w:rsidR="0072756C" w:rsidRPr="0072756C" w:rsidRDefault="0072756C" w:rsidP="0072756C">
      <w:pPr>
        <w:numPr>
          <w:ilvl w:val="0"/>
          <w:numId w:val="12"/>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Водный кодекс Российской Федерации от 03.06.2006 N 74-ФЗ;</w:t>
      </w:r>
    </w:p>
    <w:p w:rsidR="0072756C" w:rsidRPr="0072756C" w:rsidRDefault="0072756C" w:rsidP="0072756C">
      <w:pPr>
        <w:numPr>
          <w:ilvl w:val="0"/>
          <w:numId w:val="12"/>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Лесной кодекс Российской Федерации от 04.12.2006 N 200-ФЗ;</w:t>
      </w:r>
    </w:p>
    <w:p w:rsidR="0072756C" w:rsidRPr="0072756C" w:rsidRDefault="0072756C" w:rsidP="0072756C">
      <w:pPr>
        <w:numPr>
          <w:ilvl w:val="0"/>
          <w:numId w:val="12"/>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Закон Российской Федерации от 21.02.1992 № 2395-1 "О недрах";</w:t>
      </w:r>
    </w:p>
    <w:p w:rsidR="0072756C" w:rsidRPr="0072756C" w:rsidRDefault="0072756C" w:rsidP="0072756C">
      <w:pPr>
        <w:numPr>
          <w:ilvl w:val="0"/>
          <w:numId w:val="12"/>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Федеральный закон от 14.03.1995 № 33-ФЗ "Об особо охраняемых природных территориях";</w:t>
      </w:r>
    </w:p>
    <w:p w:rsidR="0072756C" w:rsidRPr="0072756C" w:rsidRDefault="0072756C" w:rsidP="0072756C">
      <w:pPr>
        <w:numPr>
          <w:ilvl w:val="0"/>
          <w:numId w:val="12"/>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w:t>
      </w:r>
    </w:p>
    <w:p w:rsidR="0072756C" w:rsidRPr="0072756C" w:rsidRDefault="0072756C" w:rsidP="0072756C">
      <w:pPr>
        <w:numPr>
          <w:ilvl w:val="0"/>
          <w:numId w:val="12"/>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72756C" w:rsidRPr="0072756C" w:rsidRDefault="0072756C" w:rsidP="0072756C">
      <w:pPr>
        <w:numPr>
          <w:ilvl w:val="0"/>
          <w:numId w:val="12"/>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2756C" w:rsidRPr="0072756C" w:rsidRDefault="0072756C" w:rsidP="0072756C">
      <w:pPr>
        <w:numPr>
          <w:ilvl w:val="0"/>
          <w:numId w:val="12"/>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Перечень поручений Президента Российской Федерации от 8 апреля </w:t>
      </w:r>
      <w:smartTag w:uri="urn:schemas-microsoft-com:office:smarttags" w:element="metricconverter">
        <w:smartTagPr>
          <w:attr w:name="ProductID" w:val="2008 г"/>
        </w:smartTagPr>
        <w:r w:rsidRPr="0072756C">
          <w:rPr>
            <w:rFonts w:ascii="Times New Roman" w:eastAsia="Calibri" w:hAnsi="Times New Roman" w:cs="Times New Roman"/>
            <w:sz w:val="24"/>
            <w:szCs w:val="24"/>
            <w:lang w:eastAsia="ru-RU"/>
          </w:rPr>
          <w:t>2008 г</w:t>
        </w:r>
      </w:smartTag>
      <w:r w:rsidRPr="0072756C">
        <w:rPr>
          <w:rFonts w:ascii="Times New Roman" w:eastAsia="Calibri" w:hAnsi="Times New Roman" w:cs="Times New Roman"/>
          <w:sz w:val="24"/>
          <w:szCs w:val="24"/>
          <w:lang w:eastAsia="ru-RU"/>
        </w:rPr>
        <w:t>. № ПР-582;</w:t>
      </w:r>
    </w:p>
    <w:p w:rsidR="0072756C" w:rsidRPr="0072756C" w:rsidRDefault="0072756C" w:rsidP="0072756C">
      <w:pPr>
        <w:numPr>
          <w:ilvl w:val="0"/>
          <w:numId w:val="12"/>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Приказ Министерства регионального развития  РФ от 26.05.2011 № 244 "Об утверждении Методических рекомендаций по разработке проектов генеральных планов поселений и городских округов";</w:t>
      </w:r>
    </w:p>
    <w:p w:rsidR="0072756C" w:rsidRPr="0072756C" w:rsidRDefault="0072756C" w:rsidP="0072756C">
      <w:pPr>
        <w:numPr>
          <w:ilvl w:val="0"/>
          <w:numId w:val="12"/>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Федеральная целевая программа «Устойчивое развитие сельских территорий на 2014 - 2017 годы и на период до 2020 года», утверждена постановлением Правительства Российской Федерации от 15.07.2013 г. № 598;</w:t>
      </w:r>
    </w:p>
    <w:p w:rsidR="0072756C" w:rsidRPr="0072756C" w:rsidRDefault="0072756C" w:rsidP="0072756C">
      <w:pPr>
        <w:numPr>
          <w:ilvl w:val="0"/>
          <w:numId w:val="11"/>
        </w:numPr>
        <w:tabs>
          <w:tab w:val="num" w:pos="1145"/>
        </w:tabs>
        <w:spacing w:after="0" w:line="240" w:lineRule="auto"/>
        <w:ind w:left="426" w:hanging="284"/>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Нормативно-правовые акты Республиканского уровня:</w:t>
      </w:r>
    </w:p>
    <w:p w:rsidR="0072756C" w:rsidRPr="0072756C" w:rsidRDefault="0072756C" w:rsidP="0072756C">
      <w:pPr>
        <w:numPr>
          <w:ilvl w:val="0"/>
          <w:numId w:val="13"/>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Закон Республики Коми от 05 марта 2005 года № 11-РЗ «О территориальной организации местного самоуправления в Республике Коми»;</w:t>
      </w:r>
    </w:p>
    <w:p w:rsidR="0072756C" w:rsidRPr="0072756C" w:rsidRDefault="0072756C" w:rsidP="0072756C">
      <w:pPr>
        <w:numPr>
          <w:ilvl w:val="0"/>
          <w:numId w:val="13"/>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Закон Республики Коми от 06 марта 2006 года № 13-РЗ «Об административно-территориальном устройстве Республики Коми»;</w:t>
      </w:r>
    </w:p>
    <w:p w:rsidR="0072756C" w:rsidRPr="0072756C" w:rsidRDefault="0072756C" w:rsidP="0072756C">
      <w:pPr>
        <w:numPr>
          <w:ilvl w:val="0"/>
          <w:numId w:val="13"/>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Схема территориального планирования Республики Коми, утверждена постановлением Правительства Республики Коми от 24 декабря </w:t>
      </w:r>
      <w:smartTag w:uri="urn:schemas-microsoft-com:office:smarttags" w:element="metricconverter">
        <w:smartTagPr>
          <w:attr w:name="ProductID" w:val="2010 г"/>
        </w:smartTagPr>
        <w:r w:rsidRPr="0072756C">
          <w:rPr>
            <w:rFonts w:ascii="Times New Roman" w:eastAsia="Calibri" w:hAnsi="Times New Roman" w:cs="Times New Roman"/>
            <w:sz w:val="24"/>
            <w:szCs w:val="24"/>
            <w:lang w:eastAsia="ru-RU"/>
          </w:rPr>
          <w:t>2010 г</w:t>
        </w:r>
      </w:smartTag>
      <w:r w:rsidRPr="0072756C">
        <w:rPr>
          <w:rFonts w:ascii="Times New Roman" w:eastAsia="Calibri" w:hAnsi="Times New Roman" w:cs="Times New Roman"/>
          <w:sz w:val="24"/>
          <w:szCs w:val="24"/>
          <w:lang w:eastAsia="ru-RU"/>
        </w:rPr>
        <w:t>. № 469;</w:t>
      </w:r>
    </w:p>
    <w:p w:rsidR="0072756C" w:rsidRPr="0072756C" w:rsidRDefault="0072756C" w:rsidP="0072756C">
      <w:pPr>
        <w:numPr>
          <w:ilvl w:val="0"/>
          <w:numId w:val="13"/>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Стратегия социально-экономического развития Республики Коми на период до 2020 года, утверждена постановлением Правительства Республики Коми от 27 марта 2006 года № 45 в редакции Постановления Правительства Республики Коми от 22.03.2013 г. № 88;</w:t>
      </w:r>
    </w:p>
    <w:p w:rsidR="0072756C" w:rsidRPr="0072756C" w:rsidRDefault="0072756C" w:rsidP="0072756C">
      <w:pPr>
        <w:numPr>
          <w:ilvl w:val="0"/>
          <w:numId w:val="13"/>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Региональные нормативы градостроительного проектирования (РНГП) для Республики Коми, утвержденные Приказом  Министерства архитектуры, </w:t>
      </w:r>
      <w:r w:rsidRPr="0072756C">
        <w:rPr>
          <w:rFonts w:ascii="Times New Roman" w:eastAsia="Calibri" w:hAnsi="Times New Roman" w:cs="Times New Roman"/>
          <w:sz w:val="24"/>
          <w:szCs w:val="24"/>
          <w:lang w:eastAsia="ru-RU"/>
        </w:rPr>
        <w:lastRenderedPageBreak/>
        <w:t xml:space="preserve">строительства  и коммунального хозяйства Республики Коми от 29 января </w:t>
      </w:r>
      <w:smartTag w:uri="urn:schemas-microsoft-com:office:smarttags" w:element="metricconverter">
        <w:smartTagPr>
          <w:attr w:name="ProductID" w:val="2008 г"/>
        </w:smartTagPr>
        <w:r w:rsidRPr="0072756C">
          <w:rPr>
            <w:rFonts w:ascii="Times New Roman" w:eastAsia="Calibri" w:hAnsi="Times New Roman" w:cs="Times New Roman"/>
            <w:sz w:val="24"/>
            <w:szCs w:val="24"/>
            <w:lang w:eastAsia="ru-RU"/>
          </w:rPr>
          <w:t>2008 г</w:t>
        </w:r>
      </w:smartTag>
      <w:r w:rsidRPr="0072756C">
        <w:rPr>
          <w:rFonts w:ascii="Times New Roman" w:eastAsia="Calibri" w:hAnsi="Times New Roman" w:cs="Times New Roman"/>
          <w:sz w:val="24"/>
          <w:szCs w:val="24"/>
          <w:lang w:eastAsia="ru-RU"/>
        </w:rPr>
        <w:t>. № 07-ОД  (в ред. Приказа Минархстроя РК от 15.04.2009 N 58-ОД).</w:t>
      </w:r>
    </w:p>
    <w:p w:rsidR="0072756C" w:rsidRPr="0072756C" w:rsidRDefault="0072756C" w:rsidP="0072756C">
      <w:pPr>
        <w:numPr>
          <w:ilvl w:val="0"/>
          <w:numId w:val="11"/>
        </w:numPr>
        <w:tabs>
          <w:tab w:val="num" w:pos="1145"/>
        </w:tabs>
        <w:spacing w:after="0" w:line="240" w:lineRule="auto"/>
        <w:ind w:left="426" w:hanging="284"/>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Нормативно-правовые акты муниципального уровня:</w:t>
      </w:r>
    </w:p>
    <w:p w:rsidR="0072756C" w:rsidRPr="0072756C" w:rsidRDefault="0072756C" w:rsidP="0072756C">
      <w:pPr>
        <w:numPr>
          <w:ilvl w:val="0"/>
          <w:numId w:val="14"/>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Концепция долгосрочного социально-экономического развития муниципального образования муниципального района «Койгородский» на период до 2020 года</w:t>
      </w:r>
    </w:p>
    <w:p w:rsidR="0072756C" w:rsidRPr="0072756C" w:rsidRDefault="0072756C" w:rsidP="0072756C">
      <w:pPr>
        <w:numPr>
          <w:ilvl w:val="0"/>
          <w:numId w:val="14"/>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Программа комплексного социально-экономического развития МО МР «Койгородский» на 2011 – 2015 годы;</w:t>
      </w:r>
    </w:p>
    <w:p w:rsidR="0072756C" w:rsidRPr="0072756C" w:rsidRDefault="0072756C" w:rsidP="0072756C">
      <w:pPr>
        <w:numPr>
          <w:ilvl w:val="0"/>
          <w:numId w:val="14"/>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Схема территориального планирования МО МР «Койгородский», утвержденная постановлением Администрации муниципального района «Койгородский», от 28.10.2010г. №31/10.</w:t>
      </w:r>
    </w:p>
    <w:p w:rsidR="0072756C" w:rsidRPr="0072756C" w:rsidRDefault="0072756C" w:rsidP="0072756C">
      <w:pPr>
        <w:numPr>
          <w:ilvl w:val="0"/>
          <w:numId w:val="11"/>
        </w:numPr>
        <w:tabs>
          <w:tab w:val="num" w:pos="1145"/>
        </w:tabs>
        <w:spacing w:after="0" w:line="240" w:lineRule="auto"/>
        <w:ind w:left="426" w:hanging="284"/>
        <w:contextualSpacing/>
        <w:jc w:val="both"/>
        <w:rPr>
          <w:rFonts w:ascii="Times New Roman" w:eastAsia="Calibri" w:hAnsi="Times New Roman" w:cs="Times New Roman"/>
          <w:sz w:val="24"/>
          <w:szCs w:val="24"/>
          <w:lang w:eastAsia="ru-RU"/>
        </w:rPr>
      </w:pPr>
    </w:p>
    <w:p w:rsidR="0072756C" w:rsidRPr="0072756C" w:rsidRDefault="0072756C" w:rsidP="0072756C">
      <w:pPr>
        <w:numPr>
          <w:ilvl w:val="0"/>
          <w:numId w:val="15"/>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СП 42.13330.2011. Свод правил. "Градостроительство. Планировка и застройка городских и сельских поселений. Актуализированная редакция СНиП 2.07.01-89*";</w:t>
      </w:r>
    </w:p>
    <w:p w:rsidR="0072756C" w:rsidRPr="0072756C" w:rsidRDefault="0072756C" w:rsidP="0072756C">
      <w:pPr>
        <w:numPr>
          <w:ilvl w:val="0"/>
          <w:numId w:val="15"/>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СанПиН 2.2.1/2.1.1.1200-03 «Санитарно-защитные зоны и санитарная классификация предприятий, сооружений и иных объектов», утвержденная Постановлением Главного государственного санитарного врача Российской Федерации № 74 (новая редакция);</w:t>
      </w:r>
    </w:p>
    <w:p w:rsidR="0072756C" w:rsidRPr="0072756C" w:rsidRDefault="0072756C" w:rsidP="0072756C">
      <w:pPr>
        <w:spacing w:after="0"/>
        <w:ind w:left="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СанПиН 2.1.4.1110-02 «Зоны санитарной охраны источников водоснабжения и водопроводов типового назначения»;</w:t>
      </w:r>
    </w:p>
    <w:p w:rsidR="0072756C" w:rsidRPr="0072756C" w:rsidRDefault="0072756C" w:rsidP="0072756C">
      <w:pPr>
        <w:numPr>
          <w:ilvl w:val="0"/>
          <w:numId w:val="15"/>
        </w:numPr>
        <w:tabs>
          <w:tab w:val="num" w:pos="0"/>
        </w:tabs>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СанПиН 2.1.4.1110-02 «Зоны санитарной охраны источников водоснабжения и водопроводов типового назначения»;</w:t>
      </w:r>
    </w:p>
    <w:p w:rsidR="0072756C" w:rsidRPr="0072756C" w:rsidRDefault="0072756C" w:rsidP="0072756C">
      <w:pPr>
        <w:numPr>
          <w:ilvl w:val="0"/>
          <w:numId w:val="15"/>
        </w:numPr>
        <w:tabs>
          <w:tab w:val="num" w:pos="0"/>
        </w:tabs>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(РД 34.03.601)»;</w:t>
      </w:r>
    </w:p>
    <w:p w:rsidR="0072756C" w:rsidRPr="0072756C" w:rsidRDefault="0072756C" w:rsidP="0072756C">
      <w:pPr>
        <w:spacing w:after="0"/>
        <w:ind w:left="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СанПиН 42-128-4690-88 "Санитарные правила содержания территорий населенных мест".</w:t>
      </w:r>
    </w:p>
    <w:p w:rsidR="0072756C" w:rsidRPr="0072756C" w:rsidRDefault="0072756C" w:rsidP="0072756C">
      <w:pPr>
        <w:spacing w:after="0" w:line="240" w:lineRule="auto"/>
        <w:contextualSpacing/>
        <w:jc w:val="center"/>
        <w:rPr>
          <w:rFonts w:ascii="Times New Roman" w:eastAsia="Calibri" w:hAnsi="Times New Roman" w:cs="Times New Roman"/>
          <w:b/>
          <w:bCs/>
          <w:sz w:val="24"/>
          <w:szCs w:val="24"/>
          <w:highlight w:val="lightGray"/>
          <w:lang w:eastAsia="ru-RU"/>
        </w:rPr>
      </w:pPr>
      <w:r w:rsidRPr="0072756C">
        <w:rPr>
          <w:rFonts w:ascii="Times New Roman" w:eastAsia="Calibri" w:hAnsi="Times New Roman" w:cs="Times New Roman"/>
          <w:b/>
          <w:bCs/>
          <w:sz w:val="24"/>
          <w:szCs w:val="24"/>
          <w:lang w:eastAsia="ru-RU"/>
        </w:rPr>
        <w:t>Программы социально-экономического развития</w:t>
      </w:r>
    </w:p>
    <w:p w:rsidR="0072756C" w:rsidRPr="0072756C" w:rsidRDefault="0072756C" w:rsidP="0072756C">
      <w:pPr>
        <w:spacing w:after="0" w:line="240" w:lineRule="auto"/>
        <w:contextualSpacing/>
        <w:jc w:val="center"/>
        <w:rPr>
          <w:rFonts w:ascii="Times New Roman" w:eastAsia="Calibri" w:hAnsi="Times New Roman" w:cs="Times New Roman"/>
          <w:b/>
          <w:bCs/>
          <w:sz w:val="24"/>
          <w:szCs w:val="24"/>
          <w:highlight w:val="lightGray"/>
          <w:lang w:eastAsia="ru-RU"/>
        </w:rPr>
      </w:pPr>
    </w:p>
    <w:p w:rsidR="0072756C" w:rsidRPr="0072756C" w:rsidRDefault="0072756C" w:rsidP="0072756C">
      <w:pPr>
        <w:numPr>
          <w:ilvl w:val="0"/>
          <w:numId w:val="5"/>
        </w:numPr>
        <w:tabs>
          <w:tab w:val="left" w:pos="851"/>
        </w:tabs>
        <w:autoSpaceDE w:val="0"/>
        <w:autoSpaceDN w:val="0"/>
        <w:adjustRightInd w:val="0"/>
        <w:spacing w:after="0" w:line="240" w:lineRule="auto"/>
        <w:ind w:left="851" w:hanging="284"/>
        <w:contextualSpacing/>
        <w:jc w:val="both"/>
        <w:rPr>
          <w:rFonts w:ascii="Times New Roman" w:eastAsia="Calibri" w:hAnsi="Times New Roman" w:cs="Times New Roman"/>
          <w:sz w:val="24"/>
          <w:szCs w:val="24"/>
        </w:rPr>
      </w:pPr>
      <w:r w:rsidRPr="0072756C">
        <w:rPr>
          <w:rFonts w:ascii="Times New Roman" w:eastAsia="Calibri" w:hAnsi="Times New Roman" w:cs="Times New Roman"/>
          <w:sz w:val="24"/>
          <w:szCs w:val="24"/>
        </w:rPr>
        <w:t>Муниципальная программа «Развитие и сохранение культуры в МО МР «Койгородский»;</w:t>
      </w:r>
    </w:p>
    <w:p w:rsidR="0072756C" w:rsidRPr="0072756C" w:rsidRDefault="0072756C" w:rsidP="0072756C">
      <w:pPr>
        <w:numPr>
          <w:ilvl w:val="0"/>
          <w:numId w:val="5"/>
        </w:numPr>
        <w:tabs>
          <w:tab w:val="left" w:pos="851"/>
        </w:tabs>
        <w:autoSpaceDE w:val="0"/>
        <w:autoSpaceDN w:val="0"/>
        <w:adjustRightInd w:val="0"/>
        <w:spacing w:after="0" w:line="240" w:lineRule="auto"/>
        <w:ind w:left="851" w:hanging="284"/>
        <w:contextualSpacing/>
        <w:jc w:val="both"/>
        <w:rPr>
          <w:rFonts w:ascii="Times New Roman" w:eastAsia="Calibri" w:hAnsi="Times New Roman" w:cs="Times New Roman"/>
          <w:sz w:val="24"/>
          <w:szCs w:val="24"/>
        </w:rPr>
      </w:pPr>
      <w:r w:rsidRPr="0072756C">
        <w:rPr>
          <w:rFonts w:ascii="Times New Roman" w:eastAsia="Calibri" w:hAnsi="Times New Roman" w:cs="Times New Roman"/>
          <w:sz w:val="24"/>
          <w:szCs w:val="24"/>
        </w:rPr>
        <w:t>Муниципальная программа «Развитие образования на территории МО МР «Койгородский»;</w:t>
      </w:r>
    </w:p>
    <w:p w:rsidR="0072756C" w:rsidRPr="0072756C" w:rsidRDefault="0072756C" w:rsidP="0072756C">
      <w:pPr>
        <w:numPr>
          <w:ilvl w:val="0"/>
          <w:numId w:val="5"/>
        </w:numPr>
        <w:tabs>
          <w:tab w:val="left" w:pos="851"/>
        </w:tabs>
        <w:autoSpaceDE w:val="0"/>
        <w:autoSpaceDN w:val="0"/>
        <w:adjustRightInd w:val="0"/>
        <w:spacing w:after="0" w:line="240" w:lineRule="auto"/>
        <w:ind w:left="851" w:hanging="284"/>
        <w:contextualSpacing/>
        <w:jc w:val="both"/>
        <w:rPr>
          <w:rFonts w:ascii="Times New Roman" w:eastAsia="Calibri" w:hAnsi="Times New Roman" w:cs="Times New Roman"/>
          <w:sz w:val="24"/>
          <w:szCs w:val="24"/>
        </w:rPr>
      </w:pPr>
      <w:r w:rsidRPr="0072756C">
        <w:rPr>
          <w:rFonts w:ascii="Times New Roman" w:eastAsia="Calibri" w:hAnsi="Times New Roman" w:cs="Times New Roman"/>
          <w:sz w:val="24"/>
          <w:szCs w:val="24"/>
        </w:rPr>
        <w:t>Муниципальная программа «Развитие физической культуры и спорта в МО МР «Койгородский»;</w:t>
      </w:r>
    </w:p>
    <w:p w:rsidR="0072756C" w:rsidRPr="0072756C" w:rsidRDefault="0072756C" w:rsidP="0072756C">
      <w:pPr>
        <w:numPr>
          <w:ilvl w:val="0"/>
          <w:numId w:val="5"/>
        </w:numPr>
        <w:tabs>
          <w:tab w:val="left" w:pos="851"/>
        </w:tabs>
        <w:autoSpaceDE w:val="0"/>
        <w:autoSpaceDN w:val="0"/>
        <w:adjustRightInd w:val="0"/>
        <w:spacing w:after="0" w:line="240" w:lineRule="auto"/>
        <w:ind w:left="851" w:hanging="284"/>
        <w:contextualSpacing/>
        <w:jc w:val="both"/>
        <w:rPr>
          <w:rFonts w:ascii="Times New Roman" w:eastAsia="Calibri" w:hAnsi="Times New Roman" w:cs="Times New Roman"/>
          <w:sz w:val="24"/>
          <w:szCs w:val="24"/>
        </w:rPr>
      </w:pPr>
      <w:r w:rsidRPr="0072756C">
        <w:rPr>
          <w:rFonts w:ascii="Times New Roman" w:eastAsia="Calibri" w:hAnsi="Times New Roman" w:cs="Times New Roman"/>
          <w:sz w:val="24"/>
          <w:szCs w:val="24"/>
        </w:rPr>
        <w:t>Муниципальная программа «Развитие транспортной системы в МО МР «Койгородский»;</w:t>
      </w:r>
    </w:p>
    <w:p w:rsidR="0072756C" w:rsidRPr="0072756C" w:rsidRDefault="0072756C" w:rsidP="0072756C">
      <w:pPr>
        <w:numPr>
          <w:ilvl w:val="0"/>
          <w:numId w:val="5"/>
        </w:numPr>
        <w:tabs>
          <w:tab w:val="left" w:pos="851"/>
        </w:tabs>
        <w:autoSpaceDE w:val="0"/>
        <w:autoSpaceDN w:val="0"/>
        <w:adjustRightInd w:val="0"/>
        <w:spacing w:after="0" w:line="240" w:lineRule="auto"/>
        <w:ind w:left="851" w:hanging="284"/>
        <w:contextualSpacing/>
        <w:jc w:val="both"/>
        <w:rPr>
          <w:rFonts w:ascii="Times New Roman" w:eastAsia="Calibri" w:hAnsi="Times New Roman" w:cs="Times New Roman"/>
          <w:sz w:val="24"/>
          <w:szCs w:val="24"/>
        </w:rPr>
      </w:pPr>
      <w:r w:rsidRPr="0072756C">
        <w:rPr>
          <w:rFonts w:ascii="Times New Roman" w:eastAsia="Calibri" w:hAnsi="Times New Roman" w:cs="Times New Roman"/>
          <w:sz w:val="24"/>
          <w:szCs w:val="24"/>
        </w:rPr>
        <w:t>Муниципальная программа «Развитие экономики в МО МР «Койгородский»;</w:t>
      </w:r>
    </w:p>
    <w:p w:rsidR="0072756C" w:rsidRPr="0072756C" w:rsidRDefault="0072756C" w:rsidP="0072756C">
      <w:pPr>
        <w:numPr>
          <w:ilvl w:val="0"/>
          <w:numId w:val="5"/>
        </w:numPr>
        <w:tabs>
          <w:tab w:val="left" w:pos="851"/>
        </w:tabs>
        <w:autoSpaceDE w:val="0"/>
        <w:autoSpaceDN w:val="0"/>
        <w:adjustRightInd w:val="0"/>
        <w:spacing w:after="0" w:line="240" w:lineRule="auto"/>
        <w:ind w:left="851" w:hanging="284"/>
        <w:contextualSpacing/>
        <w:jc w:val="both"/>
        <w:rPr>
          <w:rFonts w:ascii="Times New Roman" w:eastAsia="Calibri" w:hAnsi="Times New Roman" w:cs="Times New Roman"/>
          <w:sz w:val="24"/>
          <w:szCs w:val="24"/>
        </w:rPr>
      </w:pPr>
      <w:r w:rsidRPr="0072756C">
        <w:rPr>
          <w:rFonts w:ascii="Times New Roman" w:eastAsia="Calibri" w:hAnsi="Times New Roman" w:cs="Times New Roman"/>
          <w:sz w:val="24"/>
          <w:szCs w:val="24"/>
        </w:rPr>
        <w:t>Муниципальная программа «Строительство, обеспечение жильем и услугами жилищно-коммунального хозяйства в МО МР «Койгородский»;</w:t>
      </w:r>
    </w:p>
    <w:p w:rsidR="0072756C" w:rsidRPr="0072756C" w:rsidRDefault="0072756C" w:rsidP="0072756C">
      <w:pPr>
        <w:numPr>
          <w:ilvl w:val="0"/>
          <w:numId w:val="5"/>
        </w:numPr>
        <w:tabs>
          <w:tab w:val="left" w:pos="851"/>
        </w:tabs>
        <w:autoSpaceDE w:val="0"/>
        <w:autoSpaceDN w:val="0"/>
        <w:adjustRightInd w:val="0"/>
        <w:spacing w:after="0" w:line="240" w:lineRule="auto"/>
        <w:ind w:left="851" w:hanging="284"/>
        <w:contextualSpacing/>
        <w:jc w:val="both"/>
        <w:rPr>
          <w:rFonts w:ascii="Times New Roman" w:eastAsia="Calibri" w:hAnsi="Times New Roman" w:cs="Times New Roman"/>
          <w:sz w:val="24"/>
          <w:szCs w:val="24"/>
        </w:rPr>
      </w:pPr>
      <w:r w:rsidRPr="0072756C">
        <w:rPr>
          <w:rFonts w:ascii="Times New Roman" w:eastAsia="Calibri" w:hAnsi="Times New Roman" w:cs="Times New Roman"/>
          <w:sz w:val="24"/>
          <w:szCs w:val="24"/>
        </w:rPr>
        <w:t>Муниципальная программа «Безопасность жизнедеятельности населения МО МР «Койгородский».</w:t>
      </w:r>
    </w:p>
    <w:p w:rsidR="0072756C" w:rsidRPr="0072756C" w:rsidRDefault="0072756C" w:rsidP="0072756C">
      <w:pPr>
        <w:spacing w:after="0"/>
        <w:ind w:firstLine="709"/>
        <w:contextualSpacing/>
        <w:jc w:val="both"/>
        <w:rPr>
          <w:rFonts w:ascii="Times New Roman" w:eastAsia="Calibri" w:hAnsi="Times New Roman" w:cs="Times New Roman"/>
          <w:sz w:val="24"/>
          <w:szCs w:val="24"/>
          <w:highlight w:val="lightGray"/>
          <w:lang w:eastAsia="ru-RU"/>
        </w:rPr>
      </w:pPr>
    </w:p>
    <w:p w:rsidR="0072756C" w:rsidRPr="0072756C" w:rsidRDefault="0072756C" w:rsidP="0072756C">
      <w:pPr>
        <w:spacing w:after="0"/>
        <w:ind w:hanging="17"/>
        <w:contextualSpacing/>
        <w:jc w:val="center"/>
        <w:rPr>
          <w:rFonts w:ascii="Times New Roman" w:eastAsia="Calibri" w:hAnsi="Times New Roman" w:cs="Times New Roman"/>
          <w:b/>
          <w:bCs/>
          <w:sz w:val="24"/>
          <w:szCs w:val="24"/>
          <w:lang w:eastAsia="ru-RU"/>
        </w:rPr>
      </w:pPr>
      <w:r w:rsidRPr="0072756C">
        <w:rPr>
          <w:rFonts w:ascii="Times New Roman" w:eastAsia="Calibri" w:hAnsi="Times New Roman" w:cs="Times New Roman"/>
          <w:b/>
          <w:bCs/>
          <w:sz w:val="24"/>
          <w:szCs w:val="24"/>
          <w:lang w:eastAsia="ru-RU"/>
        </w:rPr>
        <w:t>Генеральный план разработан на следующие проектные периоды:</w:t>
      </w:r>
    </w:p>
    <w:p w:rsidR="0072756C" w:rsidRPr="0072756C" w:rsidRDefault="0072756C" w:rsidP="0072756C">
      <w:pPr>
        <w:spacing w:after="0"/>
        <w:ind w:left="567" w:hanging="1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Исходный год проектирования – 2014 год;</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I этап (первая очередь) – 2019г. </w:t>
      </w:r>
    </w:p>
    <w:p w:rsidR="0072756C" w:rsidRPr="0072756C" w:rsidRDefault="0072756C" w:rsidP="0072756C">
      <w:pPr>
        <w:spacing w:after="0"/>
        <w:ind w:firstLine="567"/>
        <w:contextualSpacing/>
        <w:jc w:val="both"/>
        <w:rPr>
          <w:rFonts w:ascii="Times New Roman" w:eastAsia="Calibri" w:hAnsi="Times New Roman" w:cs="Times New Roman"/>
          <w:b/>
          <w:bCs/>
          <w:sz w:val="24"/>
          <w:szCs w:val="24"/>
          <w:lang w:eastAsia="ru-RU"/>
        </w:rPr>
      </w:pPr>
      <w:r w:rsidRPr="0072756C">
        <w:rPr>
          <w:rFonts w:ascii="Times New Roman" w:eastAsia="Calibri" w:hAnsi="Times New Roman" w:cs="Times New Roman"/>
          <w:sz w:val="24"/>
          <w:szCs w:val="24"/>
          <w:lang w:eastAsia="ru-RU"/>
        </w:rPr>
        <w:t xml:space="preserve">II этап (расчетный срок) – 2024г. </w:t>
      </w:r>
    </w:p>
    <w:p w:rsidR="0072756C" w:rsidRPr="0072756C" w:rsidRDefault="0072756C" w:rsidP="0072756C">
      <w:pPr>
        <w:spacing w:after="0"/>
        <w:ind w:right="192" w:firstLine="567"/>
        <w:rPr>
          <w:rFonts w:ascii="Times New Roman" w:eastAsia="Times New Roman" w:hAnsi="Times New Roman" w:cs="Times New Roman"/>
          <w:bCs/>
          <w:sz w:val="24"/>
          <w:szCs w:val="24"/>
          <w:lang w:eastAsia="ru-RU"/>
        </w:rPr>
        <w:sectPr w:rsidR="0072756C" w:rsidRPr="0072756C" w:rsidSect="00602A85">
          <w:headerReference w:type="default" r:id="rId11"/>
          <w:footerReference w:type="default" r:id="rId12"/>
          <w:pgSz w:w="11906" w:h="16838" w:code="9"/>
          <w:pgMar w:top="1134" w:right="707" w:bottom="1134" w:left="1559" w:header="709" w:footer="709" w:gutter="0"/>
          <w:pgBorders>
            <w:top w:val="single" w:sz="4" w:space="1" w:color="auto"/>
            <w:left w:val="single" w:sz="4" w:space="4" w:color="auto"/>
            <w:bottom w:val="single" w:sz="4" w:space="1" w:color="auto"/>
            <w:right w:val="single" w:sz="4" w:space="4" w:color="auto"/>
          </w:pgBorders>
          <w:cols w:space="708"/>
          <w:docGrid w:linePitch="360"/>
        </w:sectPr>
      </w:pPr>
      <w:r w:rsidRPr="0072756C">
        <w:rPr>
          <w:rFonts w:ascii="Times New Roman" w:eastAsia="Times New Roman" w:hAnsi="Times New Roman" w:cs="Times New Roman"/>
          <w:bCs/>
          <w:sz w:val="24"/>
          <w:szCs w:val="24"/>
          <w:lang w:eastAsia="ru-RU"/>
        </w:rPr>
        <w:t>Перспектива – 2039г.</w:t>
      </w:r>
    </w:p>
    <w:p w:rsidR="0072756C" w:rsidRPr="0072756C" w:rsidRDefault="0072756C" w:rsidP="0072756C">
      <w:pPr>
        <w:spacing w:after="0"/>
        <w:ind w:left="115" w:right="192"/>
        <w:outlineLvl w:val="0"/>
        <w:rPr>
          <w:rFonts w:ascii="Times New Roman" w:eastAsia="Times New Roman" w:hAnsi="Times New Roman" w:cs="Times New Roman"/>
          <w:b/>
          <w:bCs/>
          <w:sz w:val="24"/>
          <w:szCs w:val="24"/>
          <w:lang w:eastAsia="ru-RU"/>
        </w:rPr>
      </w:pPr>
      <w:bookmarkStart w:id="9" w:name="_Toc395164374"/>
      <w:r w:rsidRPr="0072756C">
        <w:rPr>
          <w:rFonts w:ascii="Times New Roman" w:eastAsia="Times New Roman" w:hAnsi="Times New Roman" w:cs="Times New Roman"/>
          <w:b/>
          <w:bCs/>
          <w:sz w:val="24"/>
          <w:szCs w:val="24"/>
          <w:lang w:eastAsia="ru-RU"/>
        </w:rPr>
        <w:lastRenderedPageBreak/>
        <w:t>1 Цели и задачи территориального планирования</w:t>
      </w:r>
      <w:bookmarkEnd w:id="9"/>
    </w:p>
    <w:p w:rsidR="0072756C" w:rsidRPr="0072756C" w:rsidRDefault="0072756C" w:rsidP="0072756C">
      <w:pPr>
        <w:spacing w:after="0"/>
        <w:ind w:left="115" w:right="192"/>
        <w:jc w:val="both"/>
        <w:outlineLvl w:val="0"/>
        <w:rPr>
          <w:rFonts w:ascii="Times New Roman" w:eastAsia="Times New Roman" w:hAnsi="Times New Roman" w:cs="Times New Roman"/>
          <w:b/>
          <w:bCs/>
          <w:sz w:val="24"/>
          <w:szCs w:val="24"/>
          <w:lang w:eastAsia="ru-RU"/>
        </w:rPr>
      </w:pPr>
      <w:bookmarkStart w:id="10" w:name="_Toc395164375"/>
      <w:r w:rsidRPr="0072756C">
        <w:rPr>
          <w:rFonts w:ascii="Times New Roman" w:eastAsia="Times New Roman" w:hAnsi="Times New Roman" w:cs="Times New Roman"/>
          <w:b/>
          <w:bCs/>
          <w:sz w:val="24"/>
          <w:szCs w:val="24"/>
          <w:lang w:eastAsia="ru-RU"/>
        </w:rPr>
        <w:t>2 Перечень мероприятий по территориальному планированию, последовательность их выполнения</w:t>
      </w:r>
      <w:bookmarkEnd w:id="10"/>
    </w:p>
    <w:p w:rsidR="0072756C" w:rsidRPr="0072756C" w:rsidRDefault="0072756C" w:rsidP="0072756C">
      <w:pPr>
        <w:spacing w:before="120" w:after="120"/>
        <w:jc w:val="center"/>
        <w:outlineLvl w:val="1"/>
        <w:rPr>
          <w:rFonts w:ascii="Times New Roman" w:eastAsia="Times New Roman" w:hAnsi="Times New Roman" w:cs="Times New Roman"/>
          <w:b/>
          <w:sz w:val="24"/>
          <w:szCs w:val="24"/>
          <w:lang w:eastAsia="ru-RU"/>
        </w:rPr>
      </w:pPr>
      <w:bookmarkStart w:id="11" w:name="_Toc395164376"/>
      <w:r w:rsidRPr="0072756C">
        <w:rPr>
          <w:rFonts w:ascii="Times New Roman" w:eastAsia="Times New Roman" w:hAnsi="Times New Roman" w:cs="Times New Roman"/>
          <w:b/>
          <w:sz w:val="24"/>
          <w:szCs w:val="24"/>
          <w:lang w:eastAsia="ru-RU"/>
        </w:rPr>
        <w:t>Документы территориального планирования</w:t>
      </w:r>
      <w:bookmarkEnd w:id="11"/>
    </w:p>
    <w:p w:rsidR="0072756C" w:rsidRPr="0072756C" w:rsidRDefault="0072756C" w:rsidP="0072756C">
      <w:pPr>
        <w:spacing w:after="0"/>
        <w:ind w:firstLine="539"/>
        <w:jc w:val="both"/>
        <w:rPr>
          <w:rFonts w:ascii="Calibri" w:eastAsia="Calibri" w:hAnsi="Calibri" w:cs="Times New Roman"/>
          <w:kern w:val="24"/>
          <w:sz w:val="24"/>
          <w:szCs w:val="24"/>
        </w:rPr>
      </w:pPr>
      <w:r w:rsidRPr="0072756C">
        <w:rPr>
          <w:rFonts w:ascii="Calibri" w:eastAsia="Calibri" w:hAnsi="Calibri" w:cs="Times New Roman"/>
          <w:kern w:val="24"/>
          <w:sz w:val="24"/>
          <w:szCs w:val="24"/>
        </w:rPr>
        <w:t>Предложения по территориальному планированию направлены на создание и развитие территорий и объектов капитального строительства, на исполнение полномочий органов местного самоуправления.</w:t>
      </w:r>
    </w:p>
    <w:p w:rsidR="0072756C" w:rsidRPr="0072756C" w:rsidRDefault="0072756C" w:rsidP="0072756C">
      <w:pPr>
        <w:spacing w:after="0"/>
        <w:ind w:firstLine="539"/>
        <w:jc w:val="both"/>
        <w:rPr>
          <w:rFonts w:ascii="Calibri" w:eastAsia="Calibri" w:hAnsi="Calibri" w:cs="Times New Roman"/>
          <w:kern w:val="24"/>
          <w:sz w:val="24"/>
          <w:szCs w:val="24"/>
        </w:rPr>
      </w:pPr>
      <w:r w:rsidRPr="0072756C">
        <w:rPr>
          <w:rFonts w:ascii="Calibri" w:eastAsia="Calibri" w:hAnsi="Calibri" w:cs="Times New Roman"/>
          <w:kern w:val="24"/>
          <w:sz w:val="24"/>
          <w:szCs w:val="24"/>
        </w:rPr>
        <w:t xml:space="preserve">Содержание разделов и схем генерального плана тесно связано с полномочиями органов местного самоуправления, к которым относятся следующие предложения по территориальному планированию: </w:t>
      </w:r>
    </w:p>
    <w:p w:rsidR="0072756C" w:rsidRPr="0072756C" w:rsidRDefault="0072756C" w:rsidP="0072756C">
      <w:pPr>
        <w:numPr>
          <w:ilvl w:val="0"/>
          <w:numId w:val="4"/>
        </w:numPr>
        <w:tabs>
          <w:tab w:val="num" w:pos="1134"/>
        </w:tabs>
        <w:spacing w:after="0" w:line="240" w:lineRule="auto"/>
        <w:ind w:left="1134"/>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Предложения по административно-территориальному устройству; </w:t>
      </w:r>
    </w:p>
    <w:p w:rsidR="0072756C" w:rsidRPr="0072756C" w:rsidRDefault="0072756C" w:rsidP="0072756C">
      <w:pPr>
        <w:numPr>
          <w:ilvl w:val="0"/>
          <w:numId w:val="4"/>
        </w:numPr>
        <w:tabs>
          <w:tab w:val="num" w:pos="1134"/>
        </w:tabs>
        <w:spacing w:after="0" w:line="240" w:lineRule="auto"/>
        <w:ind w:left="1134"/>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Предложения по градостроительному зонированию;</w:t>
      </w:r>
    </w:p>
    <w:p w:rsidR="0072756C" w:rsidRPr="0072756C" w:rsidRDefault="0072756C" w:rsidP="0072756C">
      <w:pPr>
        <w:numPr>
          <w:ilvl w:val="0"/>
          <w:numId w:val="4"/>
        </w:numPr>
        <w:tabs>
          <w:tab w:val="num" w:pos="1134"/>
        </w:tabs>
        <w:spacing w:after="0" w:line="240" w:lineRule="auto"/>
        <w:ind w:left="1134"/>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Предложения по размещению объектов местного значения. </w:t>
      </w:r>
    </w:p>
    <w:p w:rsidR="0072756C" w:rsidRPr="0072756C" w:rsidRDefault="0072756C" w:rsidP="0072756C">
      <w:pPr>
        <w:spacing w:before="120" w:after="120" w:line="264" w:lineRule="auto"/>
        <w:ind w:firstLine="567"/>
        <w:jc w:val="both"/>
        <w:outlineLvl w:val="1"/>
        <w:rPr>
          <w:rFonts w:ascii="Times New Roman" w:eastAsia="Times New Roman" w:hAnsi="Times New Roman" w:cs="Times New Roman"/>
          <w:b/>
          <w:sz w:val="24"/>
          <w:szCs w:val="24"/>
          <w:lang w:eastAsia="ru-RU"/>
        </w:rPr>
      </w:pPr>
      <w:bookmarkStart w:id="12" w:name="_Toc395164377"/>
      <w:r w:rsidRPr="0072756C">
        <w:rPr>
          <w:rFonts w:ascii="Times New Roman" w:eastAsia="Times New Roman" w:hAnsi="Times New Roman" w:cs="Times New Roman"/>
          <w:b/>
          <w:sz w:val="24"/>
          <w:szCs w:val="24"/>
          <w:lang w:eastAsia="ru-RU"/>
        </w:rPr>
        <w:t>Мероприятия по административно-территориальному устройству сельского поселения «Койдин»</w:t>
      </w:r>
      <w:bookmarkEnd w:id="12"/>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Территория сельского поселения «Койдин» входит в состав территории муниципального образования муниципального района «Койгородский» Республики Коми (далее МО МР «Койгородский». Административным центром сельского поселения «Койдин» является пст Койдин. Центр муниципального образования – пст Койдин расположен от республиканского центра г. Сыктывкар в </w:t>
      </w:r>
      <w:smartTag w:uri="urn:schemas-microsoft-com:office:smarttags" w:element="metricconverter">
        <w:smartTagPr>
          <w:attr w:name="ProductID" w:val="192 км"/>
        </w:smartTagPr>
        <w:r w:rsidRPr="0072756C">
          <w:rPr>
            <w:rFonts w:ascii="Times New Roman" w:eastAsia="Calibri" w:hAnsi="Times New Roman" w:cs="Times New Roman"/>
            <w:sz w:val="24"/>
            <w:szCs w:val="24"/>
            <w:lang w:eastAsia="ru-RU"/>
          </w:rPr>
          <w:t>192 км</w:t>
        </w:r>
      </w:smartTag>
      <w:r w:rsidRPr="0072756C">
        <w:rPr>
          <w:rFonts w:ascii="Times New Roman" w:eastAsia="Calibri" w:hAnsi="Times New Roman" w:cs="Times New Roman"/>
          <w:sz w:val="24"/>
          <w:szCs w:val="24"/>
          <w:lang w:eastAsia="ru-RU"/>
        </w:rPr>
        <w:t xml:space="preserve">, от районного центра с. Койгородок в </w:t>
      </w:r>
      <w:smartTag w:uri="urn:schemas-microsoft-com:office:smarttags" w:element="metricconverter">
        <w:smartTagPr>
          <w:attr w:name="ProductID" w:val="3 км"/>
        </w:smartTagPr>
        <w:r w:rsidRPr="0072756C">
          <w:rPr>
            <w:rFonts w:ascii="Times New Roman" w:eastAsia="Calibri" w:hAnsi="Times New Roman" w:cs="Times New Roman"/>
            <w:sz w:val="24"/>
            <w:szCs w:val="24"/>
            <w:lang w:eastAsia="ru-RU"/>
          </w:rPr>
          <w:t>3 км</w:t>
        </w:r>
      </w:smartTag>
      <w:r w:rsidRPr="0072756C">
        <w:rPr>
          <w:rFonts w:ascii="Times New Roman" w:eastAsia="Calibri" w:hAnsi="Times New Roman" w:cs="Times New Roman"/>
          <w:sz w:val="24"/>
          <w:szCs w:val="24"/>
          <w:lang w:eastAsia="ru-RU"/>
        </w:rPr>
        <w:t>.</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Сельское поселение «Койдин» граничит с сельскими поселениями, в том числе:</w:t>
      </w:r>
    </w:p>
    <w:p w:rsidR="0072756C" w:rsidRPr="0072756C" w:rsidRDefault="0072756C" w:rsidP="0072756C">
      <w:pPr>
        <w:numPr>
          <w:ilvl w:val="0"/>
          <w:numId w:val="39"/>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от А до Б - земли МО СП «Кузьель»;</w:t>
      </w:r>
    </w:p>
    <w:p w:rsidR="0072756C" w:rsidRPr="0072756C" w:rsidRDefault="0072756C" w:rsidP="0072756C">
      <w:pPr>
        <w:numPr>
          <w:ilvl w:val="0"/>
          <w:numId w:val="39"/>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от Б до В - земли МО СП «Подзь»;</w:t>
      </w:r>
    </w:p>
    <w:p w:rsidR="0072756C" w:rsidRPr="0072756C" w:rsidRDefault="0072756C" w:rsidP="0072756C">
      <w:pPr>
        <w:numPr>
          <w:ilvl w:val="0"/>
          <w:numId w:val="39"/>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от В до Г - земли МО СП «Грива»;</w:t>
      </w:r>
    </w:p>
    <w:p w:rsidR="0072756C" w:rsidRPr="0072756C" w:rsidRDefault="0072756C" w:rsidP="0072756C">
      <w:pPr>
        <w:numPr>
          <w:ilvl w:val="0"/>
          <w:numId w:val="39"/>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от Г до Д - земли МО СП «Койгородок»;</w:t>
      </w:r>
    </w:p>
    <w:p w:rsidR="0072756C" w:rsidRPr="0072756C" w:rsidRDefault="0072756C" w:rsidP="0072756C">
      <w:pPr>
        <w:numPr>
          <w:ilvl w:val="0"/>
          <w:numId w:val="39"/>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от Д до А - земли МО СП «Ком».</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8"/>
          <w:szCs w:val="24"/>
          <w:lang w:eastAsia="ru-RU"/>
        </w:rPr>
        <w:tab/>
      </w:r>
      <w:r w:rsidRPr="0072756C">
        <w:rPr>
          <w:rFonts w:ascii="Times New Roman" w:eastAsia="Calibri" w:hAnsi="Times New Roman" w:cs="Times New Roman"/>
          <w:sz w:val="24"/>
          <w:szCs w:val="24"/>
          <w:lang w:eastAsia="ru-RU"/>
        </w:rPr>
        <w:t>Законом Республики Коми от 5 марта 2005г. № 11-РЗ «О территориальной организации местного самоуправления в Республике Коми» муниципальное образование на территории поселения «Койдин» наделено статусом сельского поселения.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Границы поселения установлены Законом Республики Коми от 5 марта 2005г. № 11-РЗ «О территориальной организации местного самоуправления в Республике Коми».</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 соответствии с государственным контрактом от 23.06.2008 № 2-ОГ, заключенным с Министерством природных ресурсов и охраны окружающей среды Республики Коми, ОАО «НИПИИ «Комимелиоводхозпроект» были выполнены работы по описанию границы муниципального образования сельского поселения «Койдин».</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Общая площадь земель муниципального образования составляет </w:t>
      </w:r>
      <w:smartTag w:uri="urn:schemas-microsoft-com:office:smarttags" w:element="metricconverter">
        <w:smartTagPr>
          <w:attr w:name="ProductID" w:val="37278,0 га"/>
        </w:smartTagPr>
        <w:r w:rsidRPr="0072756C">
          <w:rPr>
            <w:rFonts w:ascii="Times New Roman" w:eastAsia="Calibri" w:hAnsi="Times New Roman" w:cs="Times New Roman"/>
            <w:sz w:val="24"/>
            <w:szCs w:val="24"/>
            <w:lang w:eastAsia="ru-RU"/>
          </w:rPr>
          <w:t>37278,0 га</w:t>
        </w:r>
      </w:smartTag>
      <w:r w:rsidRPr="0072756C">
        <w:rPr>
          <w:rFonts w:ascii="Times New Roman" w:eastAsia="Calibri" w:hAnsi="Times New Roman" w:cs="Times New Roman"/>
          <w:sz w:val="24"/>
          <w:szCs w:val="24"/>
          <w:lang w:eastAsia="ru-RU"/>
        </w:rPr>
        <w:t>. По состоянию на 01.01.2014  год, на территории поселения 1 населенный пункт, где проживает 1336 человек.</w:t>
      </w:r>
    </w:p>
    <w:p w:rsidR="0072756C" w:rsidRPr="0072756C" w:rsidRDefault="0072756C" w:rsidP="0072756C">
      <w:pPr>
        <w:spacing w:before="120" w:after="120" w:line="240" w:lineRule="auto"/>
        <w:jc w:val="center"/>
        <w:outlineLvl w:val="1"/>
        <w:rPr>
          <w:rFonts w:ascii="Times New Roman" w:eastAsia="Times New Roman" w:hAnsi="Times New Roman" w:cs="Times New Roman"/>
          <w:b/>
          <w:sz w:val="24"/>
          <w:szCs w:val="24"/>
          <w:lang w:eastAsia="ru-RU"/>
        </w:rPr>
      </w:pPr>
      <w:bookmarkStart w:id="13" w:name="_Toc395164378"/>
      <w:r w:rsidRPr="0072756C">
        <w:rPr>
          <w:rFonts w:ascii="Times New Roman" w:eastAsia="Times New Roman" w:hAnsi="Times New Roman" w:cs="Times New Roman"/>
          <w:b/>
          <w:sz w:val="24"/>
          <w:szCs w:val="24"/>
          <w:lang w:eastAsia="ru-RU"/>
        </w:rPr>
        <w:t>Система расселения</w:t>
      </w:r>
      <w:bookmarkEnd w:id="13"/>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 xml:space="preserve">Специфика пространственной организации МО МР «Койгородский» определяется исторически сложившимися особенностями хозяйственно-экономического освоения территории: очаговым размещением основных населенных пунктов, сформированным под влиянием индустриализированного лесо- и сельскохозяйственного освоения. </w:t>
      </w:r>
      <w:r w:rsidRPr="0072756C">
        <w:rPr>
          <w:rFonts w:ascii="Times New Roman" w:eastAsia="Calibri" w:hAnsi="Times New Roman" w:cs="Times New Roman"/>
          <w:sz w:val="24"/>
          <w:szCs w:val="24"/>
          <w:lang w:eastAsia="ar-SA"/>
        </w:rPr>
        <w:lastRenderedPageBreak/>
        <w:t xml:space="preserve">Ограниченность расселения объясняется преобладанием очаговых и линейных форм расселения вдоль рек и основных автодорог. </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 xml:space="preserve">На территории МО МР «Койгородский» выделяется преимущественно линейная система расселения. Основными элементами территориальной организации являются исторически сложившиеся населенные пункты и лагерные поселки и поселки для спецпереселенцев, направляемых на лесоповал, образованные в 1930 – 1950 гг. </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За счет сокращения числа населенных пунктов и снижения численности их населения происходит уплотнение систем расселения, что отражает демографическое сжатие территории района. Процесс демографического сжатия, сопровождаемый постарением населения, затронул все населенные пункты МО МР «Койгородский».</w:t>
      </w:r>
    </w:p>
    <w:p w:rsidR="0072756C" w:rsidRPr="0072756C" w:rsidRDefault="0072756C" w:rsidP="0072756C">
      <w:pPr>
        <w:tabs>
          <w:tab w:val="left" w:pos="9639"/>
        </w:tabs>
        <w:spacing w:after="0"/>
        <w:ind w:right="1" w:firstLine="567"/>
        <w:jc w:val="both"/>
        <w:rPr>
          <w:rFonts w:ascii="Times New Roman" w:eastAsia="Times New Roman" w:hAnsi="Times New Roman" w:cs="Times New Roman"/>
          <w:b/>
          <w:bCs/>
          <w:sz w:val="24"/>
          <w:szCs w:val="24"/>
          <w:lang w:eastAsia="ru-RU"/>
        </w:rPr>
      </w:pPr>
      <w:r w:rsidRPr="0072756C">
        <w:rPr>
          <w:rFonts w:ascii="Times New Roman" w:eastAsia="Times New Roman" w:hAnsi="Times New Roman" w:cs="Times New Roman"/>
          <w:sz w:val="24"/>
          <w:szCs w:val="24"/>
          <w:lang w:eastAsia="ru-RU"/>
        </w:rPr>
        <w:br w:type="page"/>
      </w:r>
      <w:r w:rsidRPr="0072756C">
        <w:rPr>
          <w:rFonts w:ascii="Times New Roman" w:eastAsia="Times New Roman" w:hAnsi="Times New Roman" w:cs="Times New Roman"/>
          <w:b/>
          <w:sz w:val="24"/>
          <w:szCs w:val="24"/>
          <w:lang w:eastAsia="ru-RU"/>
        </w:rPr>
        <w:lastRenderedPageBreak/>
        <w:t>3 Мероприятия по развитию и размещению объектов капитального строительства</w:t>
      </w:r>
    </w:p>
    <w:p w:rsidR="0072756C" w:rsidRPr="0072756C" w:rsidRDefault="0072756C" w:rsidP="0072756C">
      <w:pPr>
        <w:spacing w:before="120" w:after="120"/>
        <w:jc w:val="center"/>
        <w:outlineLvl w:val="1"/>
        <w:rPr>
          <w:rFonts w:ascii="Times New Roman" w:eastAsia="Times New Roman" w:hAnsi="Times New Roman" w:cs="Times New Roman"/>
          <w:b/>
          <w:sz w:val="24"/>
          <w:szCs w:val="24"/>
          <w:lang w:eastAsia="ru-RU"/>
        </w:rPr>
      </w:pPr>
      <w:bookmarkStart w:id="14" w:name="_Toc395164379"/>
      <w:r w:rsidRPr="0072756C">
        <w:rPr>
          <w:rFonts w:ascii="Times New Roman" w:eastAsia="Times New Roman" w:hAnsi="Times New Roman" w:cs="Times New Roman"/>
          <w:b/>
          <w:sz w:val="24"/>
          <w:szCs w:val="24"/>
          <w:lang w:eastAsia="ru-RU"/>
        </w:rPr>
        <w:t>Жилищный фонд и жилищное строительство</w:t>
      </w:r>
      <w:bookmarkEnd w:id="14"/>
    </w:p>
    <w:p w:rsidR="0072756C" w:rsidRPr="0072756C" w:rsidRDefault="0072756C" w:rsidP="0072756C">
      <w:pPr>
        <w:spacing w:after="0"/>
        <w:ind w:firstLine="567"/>
        <w:contextualSpacing/>
        <w:jc w:val="both"/>
        <w:rPr>
          <w:rFonts w:ascii="Times New Roman" w:eastAsia="Calibri" w:hAnsi="Times New Roman" w:cs="Arial"/>
          <w:sz w:val="24"/>
          <w:szCs w:val="24"/>
          <w:lang w:eastAsia="ru-RU"/>
        </w:rPr>
      </w:pPr>
      <w:bookmarkStart w:id="15" w:name="_Toc347478759"/>
      <w:r w:rsidRPr="0072756C">
        <w:rPr>
          <w:rFonts w:ascii="Times New Roman" w:eastAsia="Calibri" w:hAnsi="Times New Roman" w:cs="Arial"/>
          <w:sz w:val="24"/>
          <w:szCs w:val="24"/>
          <w:lang w:eastAsia="ru-RU"/>
        </w:rPr>
        <w:t>Жилищное строительство является одной из основных характеристик развития территории. Темпы роста жилищного строительства отражают динамику, свойственную определенному периоду и служат данными для построения перспективного прогноза. Решение жилищной проблемы – один из основных факторов, влияющих на развитие социальной сферы.</w:t>
      </w:r>
    </w:p>
    <w:p w:rsidR="0072756C" w:rsidRPr="0072756C" w:rsidRDefault="0072756C" w:rsidP="0072756C">
      <w:pPr>
        <w:spacing w:after="0"/>
        <w:ind w:firstLine="567"/>
        <w:contextualSpacing/>
        <w:jc w:val="both"/>
        <w:rPr>
          <w:rFonts w:ascii="Times New Roman" w:eastAsia="Calibri" w:hAnsi="Times New Roman" w:cs="Arial"/>
          <w:sz w:val="24"/>
          <w:szCs w:val="24"/>
          <w:lang w:eastAsia="ru-RU"/>
        </w:rPr>
      </w:pPr>
      <w:r w:rsidRPr="0072756C">
        <w:rPr>
          <w:rFonts w:ascii="Times New Roman" w:eastAsia="Calibri" w:hAnsi="Times New Roman" w:cs="Arial"/>
          <w:sz w:val="24"/>
          <w:szCs w:val="24"/>
          <w:lang w:eastAsia="ru-RU"/>
        </w:rPr>
        <w:t>Жилищный фонд сельского поселения «Койдин», по состоянию на 01.01.2014г., составил 32,8 тыс.м</w:t>
      </w:r>
      <w:r w:rsidRPr="0072756C">
        <w:rPr>
          <w:rFonts w:ascii="Times New Roman" w:eastAsia="Calibri" w:hAnsi="Times New Roman" w:cs="Arial"/>
          <w:sz w:val="24"/>
          <w:szCs w:val="24"/>
          <w:vertAlign w:val="superscript"/>
          <w:lang w:eastAsia="ru-RU"/>
        </w:rPr>
        <w:t>2</w:t>
      </w:r>
      <w:r w:rsidRPr="0072756C">
        <w:rPr>
          <w:rFonts w:ascii="Times New Roman" w:eastAsia="Calibri" w:hAnsi="Times New Roman" w:cs="Arial"/>
          <w:sz w:val="24"/>
          <w:szCs w:val="24"/>
          <w:lang w:eastAsia="ru-RU"/>
        </w:rPr>
        <w:t xml:space="preserve"> общей площади. Обеспеченность жильем на одного жителя, в среднем по сельскому поселению «Койдин», составляет сегодня </w:t>
      </w:r>
      <w:smartTag w:uri="urn:schemas-microsoft-com:office:smarttags" w:element="metricconverter">
        <w:smartTagPr>
          <w:attr w:name="ProductID" w:val="24,6 м2"/>
        </w:smartTagPr>
        <w:r w:rsidRPr="0072756C">
          <w:rPr>
            <w:rFonts w:ascii="Times New Roman" w:eastAsia="Calibri" w:hAnsi="Times New Roman" w:cs="Arial"/>
            <w:sz w:val="24"/>
            <w:szCs w:val="24"/>
            <w:lang w:eastAsia="ru-RU"/>
          </w:rPr>
          <w:t>24,6 м</w:t>
        </w:r>
        <w:r w:rsidRPr="0072756C">
          <w:rPr>
            <w:rFonts w:ascii="Times New Roman" w:eastAsia="Calibri" w:hAnsi="Times New Roman" w:cs="Arial"/>
            <w:sz w:val="24"/>
            <w:szCs w:val="24"/>
            <w:vertAlign w:val="superscript"/>
            <w:lang w:eastAsia="ru-RU"/>
          </w:rPr>
          <w:t>2</w:t>
        </w:r>
      </w:smartTag>
      <w:r w:rsidRPr="0072756C">
        <w:rPr>
          <w:rFonts w:ascii="Times New Roman" w:eastAsia="Calibri" w:hAnsi="Times New Roman" w:cs="Arial"/>
          <w:sz w:val="24"/>
          <w:szCs w:val="24"/>
          <w:lang w:eastAsia="ru-RU"/>
        </w:rPr>
        <w:t xml:space="preserve">. </w:t>
      </w:r>
    </w:p>
    <w:p w:rsidR="0072756C" w:rsidRPr="0072756C" w:rsidRDefault="0072756C" w:rsidP="0072756C">
      <w:pPr>
        <w:spacing w:after="0"/>
        <w:ind w:firstLine="567"/>
        <w:contextualSpacing/>
        <w:jc w:val="both"/>
        <w:rPr>
          <w:rFonts w:ascii="Times New Roman" w:eastAsia="Calibri" w:hAnsi="Times New Roman" w:cs="Times New Roman"/>
          <w:sz w:val="24"/>
          <w:szCs w:val="24"/>
          <w:u w:val="single"/>
          <w:lang w:eastAsia="ru-RU"/>
        </w:rPr>
      </w:pPr>
      <w:r w:rsidRPr="0072756C">
        <w:rPr>
          <w:rFonts w:ascii="Times New Roman" w:eastAsia="Calibri" w:hAnsi="Times New Roman" w:cs="Times New Roman"/>
          <w:sz w:val="24"/>
          <w:szCs w:val="24"/>
          <w:u w:val="single"/>
          <w:lang w:eastAsia="ru-RU"/>
        </w:rPr>
        <w:t>Направления развития жилищного строительства:</w:t>
      </w:r>
    </w:p>
    <w:p w:rsidR="0072756C" w:rsidRPr="0072756C" w:rsidRDefault="0072756C" w:rsidP="0072756C">
      <w:pPr>
        <w:shd w:val="clear" w:color="auto" w:fill="FFFFFF"/>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Исходя из анализа демографической ситуации, численность постоянного населения муниципального образования на первую очередь увеличится на 2,6% от существующей численности населения (35 человек), к расчетному сроку увеличится на 5,0% (70 человек).</w:t>
      </w:r>
    </w:p>
    <w:p w:rsidR="0072756C" w:rsidRPr="0072756C" w:rsidRDefault="0072756C" w:rsidP="0072756C">
      <w:pPr>
        <w:shd w:val="clear" w:color="auto" w:fill="FFFFFF"/>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 генеральном плане поселения определены приоритетные направления в области жилищного строительства:</w:t>
      </w:r>
    </w:p>
    <w:p w:rsidR="0072756C" w:rsidRPr="0072756C" w:rsidRDefault="0072756C" w:rsidP="0072756C">
      <w:pPr>
        <w:shd w:val="clear" w:color="auto" w:fill="FFFFFF"/>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 благоустройство существующих жилых кварталов (ремонт домов муниципального жилищного фонда, реконструкция инженерных сетей, находящихся в неудовлетворительном техническом состоянии, и строительство новых, реализация мероприятий по благоустройству и созданию зон отдыха);</w:t>
      </w:r>
    </w:p>
    <w:p w:rsidR="0072756C" w:rsidRPr="0072756C" w:rsidRDefault="0072756C" w:rsidP="0072756C">
      <w:pPr>
        <w:shd w:val="clear" w:color="auto" w:fill="FFFFFF"/>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2) определение зон комплексного и секционного жилищного строительства, проведение работ по созданию транспортной и инженерной инфраструктуры, мероприятий по благоустройству;</w:t>
      </w:r>
    </w:p>
    <w:p w:rsidR="0072756C" w:rsidRPr="0072756C" w:rsidRDefault="0072756C" w:rsidP="0072756C">
      <w:pPr>
        <w:shd w:val="clear" w:color="auto" w:fill="FFFFFF"/>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3) предложение зон жилищной застройки, отвечающих разнообразию потребностей и материальных возможностей населения села с использованием материалов и традиционных способов строительства; </w:t>
      </w:r>
    </w:p>
    <w:p w:rsidR="0072756C" w:rsidRPr="0072756C" w:rsidRDefault="0072756C" w:rsidP="0072756C">
      <w:pPr>
        <w:shd w:val="clear" w:color="auto" w:fill="FFFFFF"/>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4) участие в федеральной программе по переселению граждан из ветхого жилья, постепенный снос жилья, непригодного для проживания, и застройка домами малой этажности.</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При выборе площадок под новое жилищное строительство в период с 2014 года и в перспективе на 25 лет после исходного года, была произведена оценка наличия свободных территорий, пригодных для застройки, проанализирована возможность сноса и застройки территории, уплотнения существующих кварталов, выноса ряда коммунально-складских объектов и хозяйственных построек, занимающих выгодные в градостроительном отношении территории, учитывались ограничения и требования к проведению застройки и т. д.</w:t>
      </w:r>
    </w:p>
    <w:p w:rsidR="0072756C" w:rsidRPr="0072756C" w:rsidRDefault="0072756C" w:rsidP="0072756C">
      <w:pPr>
        <w:tabs>
          <w:tab w:val="left" w:pos="3626"/>
          <w:tab w:val="left" w:pos="8326"/>
          <w:tab w:val="left" w:pos="16384"/>
        </w:tabs>
        <w:spacing w:after="0" w:line="240" w:lineRule="auto"/>
        <w:ind w:firstLine="567"/>
        <w:contextualSpacing/>
        <w:jc w:val="both"/>
        <w:rPr>
          <w:rFonts w:ascii="Times New Roman" w:eastAsia="Times New Roman" w:hAnsi="Times New Roman" w:cs="Times New Roman"/>
          <w:bCs/>
          <w:sz w:val="24"/>
          <w:szCs w:val="24"/>
          <w:lang w:eastAsia="ru-RU"/>
        </w:rPr>
      </w:pPr>
      <w:r w:rsidRPr="0072756C">
        <w:rPr>
          <w:rFonts w:ascii="Times New Roman" w:eastAsia="Times New Roman" w:hAnsi="Times New Roman" w:cs="Times New Roman"/>
          <w:bCs/>
          <w:sz w:val="24"/>
          <w:szCs w:val="24"/>
          <w:lang w:eastAsia="ru-RU"/>
        </w:rPr>
        <w:t>Прогноз потребности в жилищном фонде и определение объемов нового жилищного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1845"/>
        <w:gridCol w:w="2166"/>
        <w:gridCol w:w="2190"/>
      </w:tblGrid>
      <w:tr w:rsidR="0072756C" w:rsidRPr="0072756C" w:rsidTr="00A35322">
        <w:trPr>
          <w:jc w:val="center"/>
        </w:trPr>
        <w:tc>
          <w:tcPr>
            <w:tcW w:w="1854"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lang w:eastAsia="ru-RU"/>
              </w:rPr>
            </w:pPr>
            <w:r w:rsidRPr="0072756C">
              <w:rPr>
                <w:rFonts w:ascii="Times New Roman" w:eastAsia="Calibri" w:hAnsi="Times New Roman" w:cs="Times New Roman"/>
                <w:lang w:eastAsia="ru-RU"/>
              </w:rPr>
              <w:t>Наименование</w:t>
            </w:r>
          </w:p>
        </w:tc>
        <w:tc>
          <w:tcPr>
            <w:tcW w:w="936"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lang w:eastAsia="ru-RU"/>
              </w:rPr>
            </w:pPr>
            <w:r w:rsidRPr="0072756C">
              <w:rPr>
                <w:rFonts w:ascii="Times New Roman" w:eastAsia="Calibri" w:hAnsi="Times New Roman" w:cs="Times New Roman"/>
                <w:lang w:eastAsia="ru-RU"/>
              </w:rPr>
              <w:t xml:space="preserve">Факт. состояние </w:t>
            </w:r>
          </w:p>
        </w:tc>
        <w:tc>
          <w:tcPr>
            <w:tcW w:w="1099"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lang w:eastAsia="ru-RU"/>
              </w:rPr>
            </w:pPr>
            <w:r w:rsidRPr="0072756C">
              <w:rPr>
                <w:rFonts w:ascii="Times New Roman" w:eastAsia="Calibri" w:hAnsi="Times New Roman" w:cs="Times New Roman"/>
                <w:lang w:eastAsia="ru-RU"/>
              </w:rPr>
              <w:t>Первая очередь</w:t>
            </w:r>
          </w:p>
          <w:p w:rsidR="0072756C" w:rsidRPr="0072756C" w:rsidRDefault="0072756C" w:rsidP="0072756C">
            <w:pPr>
              <w:spacing w:after="0" w:line="240" w:lineRule="auto"/>
              <w:contextualSpacing/>
              <w:jc w:val="center"/>
              <w:rPr>
                <w:rFonts w:ascii="Times New Roman" w:eastAsia="Calibri" w:hAnsi="Times New Roman" w:cs="Times New Roman"/>
                <w:lang w:eastAsia="ru-RU"/>
              </w:rPr>
            </w:pPr>
            <w:r w:rsidRPr="0072756C">
              <w:rPr>
                <w:rFonts w:ascii="Times New Roman" w:eastAsia="Calibri" w:hAnsi="Times New Roman" w:cs="Times New Roman"/>
                <w:lang w:eastAsia="ru-RU"/>
              </w:rPr>
              <w:t>(2019 год)</w:t>
            </w:r>
          </w:p>
        </w:tc>
        <w:tc>
          <w:tcPr>
            <w:tcW w:w="1111"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lang w:eastAsia="ru-RU"/>
              </w:rPr>
            </w:pPr>
            <w:r w:rsidRPr="0072756C">
              <w:rPr>
                <w:rFonts w:ascii="Times New Roman" w:eastAsia="Calibri" w:hAnsi="Times New Roman" w:cs="Times New Roman"/>
                <w:lang w:eastAsia="ru-RU"/>
              </w:rPr>
              <w:t xml:space="preserve">Расчетный срок </w:t>
            </w:r>
          </w:p>
          <w:p w:rsidR="0072756C" w:rsidRPr="0072756C" w:rsidRDefault="0072756C" w:rsidP="0072756C">
            <w:pPr>
              <w:spacing w:after="0" w:line="240" w:lineRule="auto"/>
              <w:contextualSpacing/>
              <w:jc w:val="center"/>
              <w:rPr>
                <w:rFonts w:ascii="Times New Roman" w:eastAsia="Calibri" w:hAnsi="Times New Roman" w:cs="Times New Roman"/>
                <w:lang w:eastAsia="ru-RU"/>
              </w:rPr>
            </w:pPr>
            <w:r w:rsidRPr="0072756C">
              <w:rPr>
                <w:rFonts w:ascii="Times New Roman" w:eastAsia="Calibri" w:hAnsi="Times New Roman" w:cs="Times New Roman"/>
                <w:lang w:eastAsia="ru-RU"/>
              </w:rPr>
              <w:t>(2024 год)</w:t>
            </w:r>
          </w:p>
        </w:tc>
      </w:tr>
      <w:tr w:rsidR="0072756C" w:rsidRPr="0072756C" w:rsidTr="00A35322">
        <w:trPr>
          <w:jc w:val="center"/>
        </w:trPr>
        <w:tc>
          <w:tcPr>
            <w:tcW w:w="1854" w:type="pct"/>
            <w:vAlign w:val="center"/>
          </w:tcPr>
          <w:p w:rsidR="0072756C" w:rsidRPr="0072756C" w:rsidRDefault="0072756C" w:rsidP="0072756C">
            <w:pPr>
              <w:tabs>
                <w:tab w:val="left" w:pos="3626"/>
                <w:tab w:val="left" w:pos="8326"/>
                <w:tab w:val="left" w:pos="16384"/>
              </w:tabs>
              <w:spacing w:after="0" w:line="240" w:lineRule="auto"/>
              <w:contextualSpacing/>
              <w:jc w:val="right"/>
              <w:rPr>
                <w:rFonts w:ascii="Times New Roman" w:eastAsia="Times New Roman" w:hAnsi="Times New Roman" w:cs="Times New Roman"/>
                <w:sz w:val="28"/>
                <w:szCs w:val="24"/>
                <w:lang w:eastAsia="ru-RU"/>
              </w:rPr>
            </w:pPr>
            <w:r w:rsidRPr="0072756C">
              <w:rPr>
                <w:rFonts w:ascii="Times New Roman" w:eastAsia="Times New Roman" w:hAnsi="Times New Roman" w:cs="Times New Roman"/>
                <w:sz w:val="28"/>
                <w:szCs w:val="24"/>
                <w:lang w:eastAsia="ru-RU"/>
              </w:rPr>
              <w:t>Численность населения, чел.</w:t>
            </w:r>
          </w:p>
        </w:tc>
        <w:tc>
          <w:tcPr>
            <w:tcW w:w="936"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lang w:eastAsia="ru-RU"/>
              </w:rPr>
            </w:pPr>
            <w:r w:rsidRPr="0072756C">
              <w:rPr>
                <w:rFonts w:ascii="Times New Roman" w:eastAsia="Calibri" w:hAnsi="Times New Roman" w:cs="Times New Roman"/>
                <w:lang w:eastAsia="ru-RU"/>
              </w:rPr>
              <w:t>1336</w:t>
            </w:r>
          </w:p>
        </w:tc>
        <w:tc>
          <w:tcPr>
            <w:tcW w:w="1099" w:type="pct"/>
            <w:vAlign w:val="bottom"/>
          </w:tcPr>
          <w:p w:rsidR="0072756C" w:rsidRPr="0072756C" w:rsidRDefault="0072756C" w:rsidP="0072756C">
            <w:pPr>
              <w:spacing w:after="0" w:line="240" w:lineRule="auto"/>
              <w:contextualSpacing/>
              <w:jc w:val="center"/>
              <w:rPr>
                <w:rFonts w:ascii="Times New Roman" w:eastAsia="Calibri" w:hAnsi="Times New Roman" w:cs="Times New Roman"/>
                <w:lang w:eastAsia="ru-RU"/>
              </w:rPr>
            </w:pPr>
            <w:r w:rsidRPr="0072756C">
              <w:rPr>
                <w:rFonts w:ascii="Times New Roman" w:eastAsia="Calibri" w:hAnsi="Times New Roman" w:cs="Times New Roman"/>
                <w:lang w:eastAsia="ru-RU"/>
              </w:rPr>
              <w:t>1371</w:t>
            </w:r>
          </w:p>
        </w:tc>
        <w:tc>
          <w:tcPr>
            <w:tcW w:w="1111" w:type="pct"/>
            <w:vAlign w:val="bottom"/>
          </w:tcPr>
          <w:p w:rsidR="0072756C" w:rsidRPr="0072756C" w:rsidRDefault="0072756C" w:rsidP="0072756C">
            <w:pPr>
              <w:spacing w:after="0" w:line="240" w:lineRule="auto"/>
              <w:contextualSpacing/>
              <w:jc w:val="center"/>
              <w:rPr>
                <w:rFonts w:ascii="Times New Roman" w:eastAsia="Calibri" w:hAnsi="Times New Roman" w:cs="Times New Roman"/>
                <w:lang w:eastAsia="ru-RU"/>
              </w:rPr>
            </w:pPr>
            <w:r w:rsidRPr="0072756C">
              <w:rPr>
                <w:rFonts w:ascii="Times New Roman" w:eastAsia="Calibri" w:hAnsi="Times New Roman" w:cs="Times New Roman"/>
                <w:lang w:eastAsia="ru-RU"/>
              </w:rPr>
              <w:t>1406</w:t>
            </w:r>
          </w:p>
        </w:tc>
      </w:tr>
      <w:tr w:rsidR="0072756C" w:rsidRPr="0072756C" w:rsidTr="00A35322">
        <w:trPr>
          <w:jc w:val="center"/>
        </w:trPr>
        <w:tc>
          <w:tcPr>
            <w:tcW w:w="1854" w:type="pct"/>
            <w:vAlign w:val="center"/>
          </w:tcPr>
          <w:p w:rsidR="0072756C" w:rsidRPr="0072756C" w:rsidRDefault="0072756C" w:rsidP="0072756C">
            <w:pPr>
              <w:tabs>
                <w:tab w:val="left" w:pos="3626"/>
                <w:tab w:val="left" w:pos="8326"/>
                <w:tab w:val="left" w:pos="16384"/>
              </w:tabs>
              <w:spacing w:after="0" w:line="240" w:lineRule="auto"/>
              <w:contextualSpacing/>
              <w:jc w:val="right"/>
              <w:rPr>
                <w:rFonts w:ascii="Times New Roman" w:eastAsia="Times New Roman" w:hAnsi="Times New Roman" w:cs="Times New Roman"/>
                <w:sz w:val="28"/>
                <w:szCs w:val="24"/>
                <w:lang w:eastAsia="ru-RU"/>
              </w:rPr>
            </w:pPr>
            <w:r w:rsidRPr="0072756C">
              <w:rPr>
                <w:rFonts w:ascii="Times New Roman" w:eastAsia="Times New Roman" w:hAnsi="Times New Roman" w:cs="Times New Roman"/>
                <w:sz w:val="28"/>
                <w:szCs w:val="24"/>
                <w:lang w:eastAsia="ru-RU"/>
              </w:rPr>
              <w:t>Площадь жилищного фонда, на начало периода, тыс.м</w:t>
            </w:r>
            <w:r w:rsidRPr="0072756C">
              <w:rPr>
                <w:rFonts w:ascii="Times New Roman" w:eastAsia="Times New Roman" w:hAnsi="Times New Roman" w:cs="Times New Roman"/>
                <w:sz w:val="28"/>
                <w:szCs w:val="24"/>
                <w:vertAlign w:val="superscript"/>
                <w:lang w:eastAsia="ru-RU"/>
              </w:rPr>
              <w:t>2</w:t>
            </w:r>
          </w:p>
        </w:tc>
        <w:tc>
          <w:tcPr>
            <w:tcW w:w="936"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lang w:eastAsia="ru-RU"/>
              </w:rPr>
            </w:pPr>
            <w:r w:rsidRPr="0072756C">
              <w:rPr>
                <w:rFonts w:ascii="Times New Roman" w:eastAsia="Calibri" w:hAnsi="Times New Roman" w:cs="Times New Roman"/>
                <w:lang w:eastAsia="ru-RU"/>
              </w:rPr>
              <w:t>32,8</w:t>
            </w:r>
          </w:p>
        </w:tc>
        <w:tc>
          <w:tcPr>
            <w:tcW w:w="1099"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lang w:eastAsia="ru-RU"/>
              </w:rPr>
            </w:pPr>
            <w:r w:rsidRPr="0072756C">
              <w:rPr>
                <w:rFonts w:ascii="Times New Roman" w:eastAsia="Calibri" w:hAnsi="Times New Roman" w:cs="Times New Roman"/>
                <w:lang w:eastAsia="ru-RU"/>
              </w:rPr>
              <w:t>33,8</w:t>
            </w:r>
          </w:p>
        </w:tc>
        <w:tc>
          <w:tcPr>
            <w:tcW w:w="1111"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lang w:eastAsia="ru-RU"/>
              </w:rPr>
            </w:pPr>
            <w:r w:rsidRPr="0072756C">
              <w:rPr>
                <w:rFonts w:ascii="Times New Roman" w:eastAsia="Calibri" w:hAnsi="Times New Roman" w:cs="Times New Roman"/>
                <w:lang w:eastAsia="ru-RU"/>
              </w:rPr>
              <w:t>35,1</w:t>
            </w:r>
          </w:p>
        </w:tc>
      </w:tr>
      <w:tr w:rsidR="0072756C" w:rsidRPr="0072756C" w:rsidTr="00A35322">
        <w:trPr>
          <w:jc w:val="center"/>
        </w:trPr>
        <w:tc>
          <w:tcPr>
            <w:tcW w:w="1854" w:type="pct"/>
            <w:vAlign w:val="center"/>
          </w:tcPr>
          <w:p w:rsidR="0072756C" w:rsidRPr="0072756C" w:rsidRDefault="0072756C" w:rsidP="0072756C">
            <w:pPr>
              <w:tabs>
                <w:tab w:val="left" w:pos="3626"/>
                <w:tab w:val="left" w:pos="8326"/>
                <w:tab w:val="left" w:pos="16384"/>
              </w:tabs>
              <w:spacing w:after="0" w:line="240" w:lineRule="auto"/>
              <w:contextualSpacing/>
              <w:jc w:val="right"/>
              <w:rPr>
                <w:rFonts w:ascii="Times New Roman" w:eastAsia="Times New Roman" w:hAnsi="Times New Roman" w:cs="Times New Roman"/>
                <w:sz w:val="28"/>
                <w:szCs w:val="24"/>
                <w:lang w:eastAsia="ru-RU"/>
              </w:rPr>
            </w:pPr>
            <w:r w:rsidRPr="0072756C">
              <w:rPr>
                <w:rFonts w:ascii="Times New Roman" w:eastAsia="Times New Roman" w:hAnsi="Times New Roman" w:cs="Times New Roman"/>
                <w:sz w:val="28"/>
                <w:szCs w:val="24"/>
                <w:lang w:eastAsia="ru-RU"/>
              </w:rPr>
              <w:t xml:space="preserve">Фактическая </w:t>
            </w:r>
            <w:r w:rsidRPr="0072756C">
              <w:rPr>
                <w:rFonts w:ascii="Times New Roman" w:eastAsia="Times New Roman" w:hAnsi="Times New Roman" w:cs="Times New Roman"/>
                <w:sz w:val="28"/>
                <w:szCs w:val="24"/>
                <w:lang w:eastAsia="ru-RU"/>
              </w:rPr>
              <w:lastRenderedPageBreak/>
              <w:t>обеспеченность жильем, м</w:t>
            </w:r>
            <w:r w:rsidRPr="0072756C">
              <w:rPr>
                <w:rFonts w:ascii="Times New Roman" w:eastAsia="Times New Roman" w:hAnsi="Times New Roman" w:cs="Times New Roman"/>
                <w:sz w:val="28"/>
                <w:szCs w:val="24"/>
                <w:vertAlign w:val="superscript"/>
                <w:lang w:eastAsia="ru-RU"/>
              </w:rPr>
              <w:t>2</w:t>
            </w:r>
            <w:r w:rsidRPr="0072756C">
              <w:rPr>
                <w:rFonts w:ascii="Times New Roman" w:eastAsia="Times New Roman" w:hAnsi="Times New Roman" w:cs="Times New Roman"/>
                <w:sz w:val="28"/>
                <w:szCs w:val="24"/>
                <w:lang w:eastAsia="ru-RU"/>
              </w:rPr>
              <w:t>/чел.</w:t>
            </w:r>
          </w:p>
        </w:tc>
        <w:tc>
          <w:tcPr>
            <w:tcW w:w="936"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lang w:eastAsia="ru-RU"/>
              </w:rPr>
            </w:pPr>
            <w:r w:rsidRPr="0072756C">
              <w:rPr>
                <w:rFonts w:ascii="Times New Roman" w:eastAsia="Calibri" w:hAnsi="Times New Roman" w:cs="Times New Roman"/>
                <w:lang w:eastAsia="ru-RU"/>
              </w:rPr>
              <w:lastRenderedPageBreak/>
              <w:t>24,6</w:t>
            </w:r>
          </w:p>
        </w:tc>
        <w:tc>
          <w:tcPr>
            <w:tcW w:w="1099"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lang w:eastAsia="ru-RU"/>
              </w:rPr>
            </w:pPr>
            <w:r w:rsidRPr="0072756C">
              <w:rPr>
                <w:rFonts w:ascii="Times New Roman" w:eastAsia="Calibri" w:hAnsi="Times New Roman" w:cs="Times New Roman"/>
                <w:lang w:eastAsia="ru-RU"/>
              </w:rPr>
              <w:t>29,8</w:t>
            </w:r>
          </w:p>
        </w:tc>
        <w:tc>
          <w:tcPr>
            <w:tcW w:w="1111"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lang w:eastAsia="ru-RU"/>
              </w:rPr>
            </w:pPr>
            <w:r w:rsidRPr="0072756C">
              <w:rPr>
                <w:rFonts w:ascii="Times New Roman" w:eastAsia="Calibri" w:hAnsi="Times New Roman" w:cs="Times New Roman"/>
                <w:lang w:eastAsia="ru-RU"/>
              </w:rPr>
              <w:t>36,6</w:t>
            </w:r>
          </w:p>
        </w:tc>
      </w:tr>
      <w:tr w:rsidR="0072756C" w:rsidRPr="0072756C" w:rsidTr="00A35322">
        <w:trPr>
          <w:jc w:val="center"/>
        </w:trPr>
        <w:tc>
          <w:tcPr>
            <w:tcW w:w="1854" w:type="pct"/>
            <w:vAlign w:val="center"/>
          </w:tcPr>
          <w:p w:rsidR="0072756C" w:rsidRPr="0072756C" w:rsidRDefault="0072756C" w:rsidP="0072756C">
            <w:pPr>
              <w:tabs>
                <w:tab w:val="left" w:pos="3626"/>
                <w:tab w:val="left" w:pos="8326"/>
                <w:tab w:val="left" w:pos="16384"/>
              </w:tabs>
              <w:spacing w:after="0" w:line="240" w:lineRule="auto"/>
              <w:contextualSpacing/>
              <w:jc w:val="right"/>
              <w:rPr>
                <w:rFonts w:ascii="Times New Roman" w:eastAsia="Times New Roman" w:hAnsi="Times New Roman" w:cs="Times New Roman"/>
                <w:sz w:val="28"/>
                <w:szCs w:val="24"/>
                <w:lang w:eastAsia="ru-RU"/>
              </w:rPr>
            </w:pPr>
            <w:r w:rsidRPr="0072756C">
              <w:rPr>
                <w:rFonts w:ascii="Times New Roman" w:eastAsia="Times New Roman" w:hAnsi="Times New Roman" w:cs="Times New Roman"/>
                <w:sz w:val="28"/>
                <w:szCs w:val="24"/>
                <w:lang w:eastAsia="ru-RU"/>
              </w:rPr>
              <w:lastRenderedPageBreak/>
              <w:t>Ввод в эксплуатацию жилищного фонда в течение периода, тыс.м</w:t>
            </w:r>
            <w:r w:rsidRPr="0072756C">
              <w:rPr>
                <w:rFonts w:ascii="Times New Roman" w:eastAsia="Times New Roman" w:hAnsi="Times New Roman" w:cs="Times New Roman"/>
                <w:sz w:val="28"/>
                <w:szCs w:val="24"/>
                <w:vertAlign w:val="superscript"/>
                <w:lang w:eastAsia="ru-RU"/>
              </w:rPr>
              <w:t>2</w:t>
            </w:r>
          </w:p>
        </w:tc>
        <w:tc>
          <w:tcPr>
            <w:tcW w:w="936"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lang w:eastAsia="ru-RU"/>
              </w:rPr>
            </w:pPr>
            <w:r w:rsidRPr="0072756C">
              <w:rPr>
                <w:rFonts w:ascii="Times New Roman" w:eastAsia="Calibri" w:hAnsi="Times New Roman" w:cs="Times New Roman"/>
                <w:lang w:eastAsia="ru-RU"/>
              </w:rPr>
              <w:t>-</w:t>
            </w:r>
          </w:p>
        </w:tc>
        <w:tc>
          <w:tcPr>
            <w:tcW w:w="1099"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lang w:eastAsia="ru-RU"/>
              </w:rPr>
            </w:pPr>
            <w:r w:rsidRPr="0072756C">
              <w:rPr>
                <w:rFonts w:ascii="Times New Roman" w:eastAsia="Calibri" w:hAnsi="Times New Roman" w:cs="Times New Roman"/>
                <w:lang w:eastAsia="ru-RU"/>
              </w:rPr>
              <w:t>1,0</w:t>
            </w:r>
          </w:p>
        </w:tc>
        <w:tc>
          <w:tcPr>
            <w:tcW w:w="1111" w:type="pct"/>
            <w:vAlign w:val="center"/>
          </w:tcPr>
          <w:p w:rsidR="0072756C" w:rsidRPr="0072756C" w:rsidRDefault="0072756C" w:rsidP="0072756C">
            <w:pPr>
              <w:spacing w:after="0" w:line="240" w:lineRule="auto"/>
              <w:contextualSpacing/>
              <w:jc w:val="center"/>
              <w:rPr>
                <w:rFonts w:ascii="Times New Roman" w:eastAsia="Calibri" w:hAnsi="Times New Roman" w:cs="Times New Roman"/>
                <w:lang w:eastAsia="ru-RU"/>
              </w:rPr>
            </w:pPr>
            <w:r w:rsidRPr="0072756C">
              <w:rPr>
                <w:rFonts w:ascii="Times New Roman" w:eastAsia="Calibri" w:hAnsi="Times New Roman" w:cs="Times New Roman"/>
                <w:lang w:eastAsia="ru-RU"/>
              </w:rPr>
              <w:t>1,3</w:t>
            </w:r>
          </w:p>
        </w:tc>
      </w:tr>
    </w:tbl>
    <w:bookmarkEnd w:id="15"/>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В настоящее время в границах населенных пунктов сельского поселения «Койдин» имеется достаточное количество пустующих территорий, подходящих для жилищного строительства. Выделение участков под ИЖС будет производиться по мере поступления заявлений от жителей, как на свободных территориях, так и на занятых ветхим жильем, которые будут постепенно высвобождаться и по мере освобождения использоваться под новое жилищное строительство.</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 xml:space="preserve">Необходимо предусмотреть предоставление земельных участков для переселения граждан из аварийного жилищного фонда, малообеспеченным категориям населения: инвалидам, пожилым и многодетным детям. </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Решение о предоставлении земельного участка принимается органами местного самоуправления в случае его включения в перечень земельных участков, предназначенных для предоставления многодетным семьям. Земельные участки, включенные в перечень, должны соответствовать документам территориального планирования, правилам землепользования и застройки, документации по планировке территории, землеустроительной документации. Земельные участки, включенные в перечень для индивидуального жилищного строительства должны иметь инженерную инфраструктуру применительно к условиям соответствующего муниципального образования. По данным администрации сельского поселения «Койдин», на данный момент нет многодетных семей, стоящие на очереди на получение земельного участка.</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Результатом реализации  жилищной политики должно стать:</w:t>
      </w:r>
    </w:p>
    <w:p w:rsidR="0072756C" w:rsidRPr="0072756C" w:rsidRDefault="0072756C" w:rsidP="0072756C">
      <w:pPr>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создание безопасной и комфортной среды обитания и жизнедеятельности человека;</w:t>
      </w:r>
    </w:p>
    <w:p w:rsidR="0072756C" w:rsidRPr="0072756C" w:rsidRDefault="0072756C" w:rsidP="0072756C">
      <w:pPr>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создание сбалансированной системы расселения;</w:t>
      </w:r>
    </w:p>
    <w:p w:rsidR="0072756C" w:rsidRPr="0072756C" w:rsidRDefault="0072756C" w:rsidP="0072756C">
      <w:pPr>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обеспечение жильем граждан, проживающих в непригодных для проживания домах;</w:t>
      </w:r>
    </w:p>
    <w:p w:rsidR="0072756C" w:rsidRPr="0072756C" w:rsidRDefault="0072756C" w:rsidP="0072756C">
      <w:pPr>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поэтапная ликвидация аварийного и ветхого жилищного фонда и реконструкция жилых домов.</w:t>
      </w:r>
    </w:p>
    <w:p w:rsidR="0072756C" w:rsidRPr="0072756C" w:rsidRDefault="0072756C" w:rsidP="0072756C">
      <w:pPr>
        <w:spacing w:before="120" w:after="120"/>
        <w:jc w:val="center"/>
        <w:outlineLvl w:val="1"/>
        <w:rPr>
          <w:rFonts w:ascii="Times New Roman" w:eastAsia="Times New Roman" w:hAnsi="Times New Roman" w:cs="Times New Roman"/>
          <w:b/>
          <w:sz w:val="24"/>
          <w:szCs w:val="24"/>
          <w:lang w:eastAsia="ru-RU"/>
        </w:rPr>
      </w:pPr>
      <w:bookmarkStart w:id="16" w:name="_Toc395164380"/>
      <w:r w:rsidRPr="0072756C">
        <w:rPr>
          <w:rFonts w:ascii="Times New Roman" w:eastAsia="Times New Roman" w:hAnsi="Times New Roman" w:cs="Times New Roman"/>
          <w:b/>
          <w:sz w:val="24"/>
          <w:szCs w:val="24"/>
          <w:lang w:eastAsia="ru-RU"/>
        </w:rPr>
        <w:t>Социальная инфраструктура</w:t>
      </w:r>
      <w:bookmarkEnd w:id="16"/>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Реализация национальных проектов в области образования и здравоохранения положительно скажется на развитии сети культурно-бытового обслуживания. </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Комплексная оценка действующих объектов обслуживания позволяет выявить территории, не обеспеченные данными объектами. При формировании системы обслуживания необходимо учитывать взаимосвязи населенных пунктов между собой, количество обслуживаемого населения, а также приоритеты и перспективы развития.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lastRenderedPageBreak/>
        <w:t>В новых экономических условиях стали неизбежными реконструкция и перемены в структуре и функционировании социальной сферы. Наряду с вопросами развития экономической базы населенного пункта, одной из приоритетных проблем становится проблема усовершенствования системы общественного обслуживания населения с учетом развития рыночной экономики.</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 современных экономических условиях жесткая регламентация состава и емкости обслуживающих учреждений теряет практический смысл, так как любой населенный пункт может иметь свободный состав объектов культурно-бытового обслуживания, определенный статусом этого населенного пункта и необходимой потребностью.</w:t>
      </w:r>
    </w:p>
    <w:p w:rsidR="0072756C" w:rsidRPr="0072756C" w:rsidRDefault="0072756C" w:rsidP="0072756C">
      <w:pPr>
        <w:keepNext/>
        <w:keepLines/>
        <w:spacing w:before="120" w:after="120" w:line="240" w:lineRule="auto"/>
        <w:contextualSpacing/>
        <w:jc w:val="center"/>
        <w:outlineLvl w:val="2"/>
        <w:rPr>
          <w:rFonts w:ascii="Cambria" w:eastAsia="Times New Roman" w:hAnsi="Cambria" w:cs="Times New Roman"/>
          <w:b/>
          <w:bCs/>
          <w:i/>
          <w:sz w:val="24"/>
          <w:szCs w:val="24"/>
          <w:lang w:eastAsia="ru-RU"/>
        </w:rPr>
      </w:pPr>
      <w:bookmarkStart w:id="17" w:name="_Toc395164381"/>
      <w:r w:rsidRPr="0072756C">
        <w:rPr>
          <w:rFonts w:ascii="Times New Roman" w:eastAsia="Times New Roman" w:hAnsi="Times New Roman" w:cs="Times New Roman"/>
          <w:i/>
          <w:sz w:val="24"/>
          <w:szCs w:val="24"/>
          <w:lang w:eastAsia="ru-RU"/>
        </w:rPr>
        <w:t>Здравоохранение</w:t>
      </w:r>
      <w:bookmarkEnd w:id="17"/>
    </w:p>
    <w:p w:rsidR="0072756C" w:rsidRPr="0072756C" w:rsidRDefault="0072756C" w:rsidP="0072756C">
      <w:pPr>
        <w:spacing w:before="120" w:after="0"/>
        <w:ind w:firstLine="567"/>
        <w:contextualSpacing/>
        <w:jc w:val="both"/>
        <w:rPr>
          <w:rFonts w:ascii="Times New Roman" w:eastAsia="Calibri" w:hAnsi="Times New Roman" w:cs="Times New Roman"/>
          <w:spacing w:val="-3"/>
          <w:sz w:val="24"/>
          <w:szCs w:val="24"/>
          <w:lang w:eastAsia="ru-RU"/>
        </w:rPr>
      </w:pPr>
      <w:r w:rsidRPr="0072756C">
        <w:rPr>
          <w:rFonts w:ascii="Times New Roman" w:eastAsia="Calibri" w:hAnsi="Times New Roman" w:cs="Times New Roman"/>
          <w:spacing w:val="-3"/>
          <w:sz w:val="24"/>
          <w:szCs w:val="24"/>
          <w:lang w:eastAsia="ru-RU"/>
        </w:rPr>
        <w:t>В настоящий момент на территории сельского поселения функционирует врачебный кабинет Государственного Учреждения Здравоохранения Республики Коми «Койгородская ЦРБ», а также ФАП пст Койдин.</w:t>
      </w:r>
    </w:p>
    <w:p w:rsidR="0072756C" w:rsidRPr="0072756C" w:rsidRDefault="0072756C" w:rsidP="0072756C">
      <w:pPr>
        <w:spacing w:before="120" w:after="0"/>
        <w:ind w:firstLine="567"/>
        <w:contextualSpacing/>
        <w:jc w:val="both"/>
        <w:rPr>
          <w:rFonts w:ascii="Times New Roman" w:eastAsia="Calibri" w:hAnsi="Times New Roman" w:cs="Times New Roman"/>
          <w:spacing w:val="-3"/>
          <w:sz w:val="24"/>
          <w:szCs w:val="24"/>
          <w:lang w:eastAsia="ru-RU"/>
        </w:rPr>
      </w:pPr>
      <w:r w:rsidRPr="0072756C">
        <w:rPr>
          <w:rFonts w:ascii="Times New Roman" w:eastAsia="Calibri" w:hAnsi="Times New Roman" w:cs="Times New Roman"/>
          <w:spacing w:val="-3"/>
          <w:sz w:val="24"/>
          <w:szCs w:val="24"/>
          <w:lang w:eastAsia="ru-RU"/>
        </w:rPr>
        <w:t>ФАП в пст Койдин был построен рамках осуществления на территории Республики Коми национального проекта «Здоровье».</w:t>
      </w:r>
    </w:p>
    <w:p w:rsidR="0072756C" w:rsidRPr="0072756C" w:rsidRDefault="0072756C" w:rsidP="0072756C">
      <w:pPr>
        <w:widowControl w:val="0"/>
        <w:suppressAutoHyphens/>
        <w:autoSpaceDE w:val="0"/>
        <w:spacing w:after="0"/>
        <w:ind w:firstLine="567"/>
        <w:jc w:val="both"/>
        <w:rPr>
          <w:rFonts w:ascii="Times New Roman" w:eastAsia="Times New Roman" w:hAnsi="Times New Roman" w:cs="Times New Roman"/>
          <w:sz w:val="24"/>
          <w:szCs w:val="24"/>
          <w:lang w:eastAsia="ar-SA"/>
        </w:rPr>
      </w:pPr>
      <w:r w:rsidRPr="0072756C">
        <w:rPr>
          <w:rFonts w:ascii="Times New Roman" w:eastAsia="Times New Roman" w:hAnsi="Times New Roman" w:cs="Times New Roman"/>
          <w:sz w:val="24"/>
          <w:szCs w:val="24"/>
          <w:lang w:eastAsia="ar-SA"/>
        </w:rPr>
        <w:t>На территории района и сельского поселения реализуется приоритетный национальный проект «Здоровье», направленный на развитие здравоохранения и улучшение здоровья населения. Улучшается качество медицинской помощи за счет подготовки и переподготовки врачей общей практики, обновления диагностического оборудования и укрепления материально-технической базы, проводятся капитальный и текущий ремонт зданий.</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Исходя из произведенных оценок, требуется, на первую очередь:</w:t>
      </w:r>
    </w:p>
    <w:p w:rsidR="0072756C" w:rsidRPr="0072756C" w:rsidRDefault="0072756C" w:rsidP="0072756C">
      <w:pPr>
        <w:widowControl w:val="0"/>
        <w:numPr>
          <w:ilvl w:val="0"/>
          <w:numId w:val="17"/>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72756C">
        <w:rPr>
          <w:rFonts w:ascii="Times New Roman" w:eastAsia="Times New Roman" w:hAnsi="Times New Roman" w:cs="Times New Roman"/>
          <w:sz w:val="24"/>
          <w:szCs w:val="24"/>
          <w:lang w:eastAsia="ar-SA"/>
        </w:rPr>
        <w:t>Капитальный ремонт МУЗ «Койгородская ЦРБ» (кабинет);</w:t>
      </w:r>
    </w:p>
    <w:p w:rsidR="0072756C" w:rsidRPr="0072756C" w:rsidRDefault="0072756C" w:rsidP="0072756C">
      <w:pPr>
        <w:widowControl w:val="0"/>
        <w:suppressAutoHyphens/>
        <w:autoSpaceDE w:val="0"/>
        <w:spacing w:after="0"/>
        <w:ind w:left="567"/>
        <w:jc w:val="both"/>
        <w:rPr>
          <w:rFonts w:ascii="Times New Roman" w:eastAsia="Times New Roman" w:hAnsi="Times New Roman" w:cs="Times New Roman"/>
          <w:sz w:val="24"/>
          <w:szCs w:val="24"/>
          <w:lang w:eastAsia="ar-SA"/>
        </w:rPr>
      </w:pPr>
      <w:r w:rsidRPr="0072756C">
        <w:rPr>
          <w:rFonts w:ascii="Times New Roman" w:eastAsia="Times New Roman" w:hAnsi="Times New Roman" w:cs="Times New Roman"/>
          <w:sz w:val="24"/>
          <w:szCs w:val="24"/>
          <w:lang w:eastAsia="ar-SA"/>
        </w:rPr>
        <w:t>На расчетный срок:</w:t>
      </w:r>
    </w:p>
    <w:p w:rsidR="0072756C" w:rsidRPr="0072756C" w:rsidRDefault="0072756C" w:rsidP="0072756C">
      <w:pPr>
        <w:widowControl w:val="0"/>
        <w:numPr>
          <w:ilvl w:val="0"/>
          <w:numId w:val="40"/>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72756C">
        <w:rPr>
          <w:rFonts w:ascii="Times New Roman" w:eastAsia="Times New Roman" w:hAnsi="Times New Roman" w:cs="Times New Roman"/>
          <w:sz w:val="24"/>
          <w:szCs w:val="24"/>
          <w:lang w:eastAsia="ar-SA"/>
        </w:rPr>
        <w:t>Капитальный ремонт ФАП пст Койдин;</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Необходимость в капитальном ремонте определяется по результатам технической инвентаризации объектов недвижимости.</w:t>
      </w:r>
    </w:p>
    <w:p w:rsidR="0072756C" w:rsidRPr="0072756C" w:rsidRDefault="0072756C" w:rsidP="0072756C">
      <w:pPr>
        <w:widowControl w:val="0"/>
        <w:numPr>
          <w:ilvl w:val="0"/>
          <w:numId w:val="40"/>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72756C">
        <w:rPr>
          <w:rFonts w:ascii="Times New Roman" w:eastAsia="Times New Roman" w:hAnsi="Times New Roman" w:cs="Times New Roman"/>
          <w:sz w:val="24"/>
          <w:szCs w:val="24"/>
          <w:lang w:eastAsia="ar-SA"/>
        </w:rPr>
        <w:t>Организация аптеки в здании врачебного кабинета МУЗ «Койгородская ЦРБ».</w:t>
      </w:r>
    </w:p>
    <w:p w:rsidR="0072756C" w:rsidRPr="0072756C" w:rsidRDefault="0072756C" w:rsidP="0072756C">
      <w:pPr>
        <w:widowControl w:val="0"/>
        <w:suppressAutoHyphens/>
        <w:autoSpaceDE w:val="0"/>
        <w:spacing w:after="0"/>
        <w:ind w:firstLine="360"/>
        <w:jc w:val="both"/>
        <w:rPr>
          <w:rFonts w:ascii="Times New Roman" w:eastAsia="Times New Roman" w:hAnsi="Times New Roman" w:cs="Times New Roman"/>
          <w:sz w:val="24"/>
          <w:szCs w:val="24"/>
          <w:lang w:eastAsia="ar-SA"/>
        </w:rPr>
      </w:pPr>
      <w:r w:rsidRPr="0072756C">
        <w:rPr>
          <w:rFonts w:ascii="Times New Roman" w:eastAsia="Times New Roman" w:hAnsi="Times New Roman" w:cs="Times New Roman"/>
          <w:sz w:val="24"/>
          <w:szCs w:val="24"/>
          <w:lang w:eastAsia="ar-SA"/>
        </w:rPr>
        <w:t xml:space="preserve">В соответствии с </w:t>
      </w:r>
      <w:r w:rsidRPr="0072756C">
        <w:rPr>
          <w:rFonts w:ascii="Times New Roman" w:eastAsia="Times New Roman" w:hAnsi="Times New Roman" w:cs="Times New Roman"/>
          <w:spacing w:val="-3"/>
          <w:sz w:val="24"/>
          <w:szCs w:val="24"/>
          <w:lang w:eastAsia="ar-SA"/>
        </w:rPr>
        <w:t>региональным нормативам градостроительного проектирования Республики Коми,</w:t>
      </w:r>
      <w:r w:rsidRPr="0072756C">
        <w:rPr>
          <w:rFonts w:ascii="Times New Roman" w:eastAsia="Times New Roman" w:hAnsi="Times New Roman" w:cs="Times New Roman"/>
          <w:sz w:val="24"/>
          <w:szCs w:val="24"/>
          <w:lang w:eastAsia="ar-SA"/>
        </w:rPr>
        <w:t xml:space="preserve"> в малых населенных пунктах (численностью до 6 тыс. чел.) – возможна организация аптечного киоска при ФАПе.</w:t>
      </w:r>
    </w:p>
    <w:p w:rsidR="0072756C" w:rsidRPr="0072756C" w:rsidRDefault="0072756C" w:rsidP="0072756C">
      <w:pPr>
        <w:spacing w:before="120" w:after="120"/>
        <w:jc w:val="center"/>
        <w:outlineLvl w:val="2"/>
        <w:rPr>
          <w:rFonts w:ascii="Times New Roman" w:eastAsia="Times New Roman" w:hAnsi="Times New Roman" w:cs="Times New Roman"/>
          <w:i/>
          <w:sz w:val="24"/>
          <w:szCs w:val="24"/>
          <w:lang w:eastAsia="ru-RU"/>
        </w:rPr>
      </w:pPr>
      <w:bookmarkStart w:id="18" w:name="_Toc395164382"/>
      <w:r w:rsidRPr="0072756C">
        <w:rPr>
          <w:rFonts w:ascii="Times New Roman" w:eastAsia="Times New Roman" w:hAnsi="Times New Roman" w:cs="Times New Roman"/>
          <w:i/>
          <w:sz w:val="24"/>
          <w:szCs w:val="24"/>
          <w:lang w:eastAsia="ru-RU"/>
        </w:rPr>
        <w:t>Образование</w:t>
      </w:r>
      <w:bookmarkEnd w:id="18"/>
    </w:p>
    <w:p w:rsidR="0072756C" w:rsidRPr="0072756C" w:rsidRDefault="0072756C" w:rsidP="0072756C">
      <w:pPr>
        <w:autoSpaceDE w:val="0"/>
        <w:autoSpaceDN w:val="0"/>
        <w:adjustRightInd w:val="0"/>
        <w:spacing w:after="0"/>
        <w:ind w:firstLine="567"/>
        <w:contextualSpacing/>
        <w:jc w:val="both"/>
        <w:rPr>
          <w:rFonts w:ascii="Times New Roman" w:eastAsia="Lucida Sans Unicode" w:hAnsi="Times New Roman" w:cs="Times New Roman"/>
          <w:spacing w:val="-5"/>
          <w:sz w:val="24"/>
          <w:szCs w:val="24"/>
          <w:lang w:eastAsia="ru-RU"/>
        </w:rPr>
      </w:pPr>
      <w:r w:rsidRPr="0072756C">
        <w:rPr>
          <w:rFonts w:ascii="Times New Roman" w:eastAsia="Lucida Sans Unicode" w:hAnsi="Times New Roman" w:cs="Times New Roman"/>
          <w:spacing w:val="-5"/>
          <w:sz w:val="24"/>
          <w:szCs w:val="24"/>
          <w:lang w:eastAsia="ru-RU"/>
        </w:rPr>
        <w:t>В муниципальном образовании сельском поселении «Койдин» осуществляют свою деятельность МБДОУ «Детский сад» пст. Койдин, МОУ «НОШ пст Койдин». Кроме того на территории поселения осуществляет работу Государственное бюджетное учреждение Республики Коми «Социально-реабилитационный центр для несовершеннолетних Койгородского района».</w:t>
      </w:r>
    </w:p>
    <w:p w:rsidR="0072756C" w:rsidRPr="0072756C" w:rsidRDefault="0072756C" w:rsidP="0072756C">
      <w:pPr>
        <w:widowControl w:val="0"/>
        <w:spacing w:after="0"/>
        <w:jc w:val="both"/>
        <w:rPr>
          <w:rFonts w:ascii="Times New Roman" w:eastAsia="Calibri" w:hAnsi="Times New Roman" w:cs="Times New Roman"/>
          <w:iCs/>
          <w:sz w:val="28"/>
          <w:lang w:eastAsia="ru-RU"/>
        </w:rPr>
      </w:pPr>
      <w:bookmarkStart w:id="19" w:name="_Toc395164383"/>
      <w:r w:rsidRPr="0072756C">
        <w:rPr>
          <w:rFonts w:ascii="Times New Roman" w:eastAsia="Calibri" w:hAnsi="Times New Roman" w:cs="Times New Roman"/>
          <w:i/>
          <w:iCs/>
          <w:sz w:val="28"/>
          <w:lang w:eastAsia="ru-RU"/>
        </w:rPr>
        <w:tab/>
        <w:t>По детским дошкольным учреждениям</w:t>
      </w:r>
      <w:r w:rsidRPr="0072756C">
        <w:rPr>
          <w:rFonts w:ascii="Times New Roman" w:eastAsia="Calibri" w:hAnsi="Times New Roman" w:cs="Times New Roman"/>
          <w:iCs/>
          <w:sz w:val="28"/>
          <w:lang w:eastAsia="ru-RU"/>
        </w:rPr>
        <w:t xml:space="preserve"> – новая структура муниципальных ДДУ призвана улучшить здоровье и интеллектуально-личностное развитие воспитанников. </w:t>
      </w:r>
    </w:p>
    <w:p w:rsidR="0072756C" w:rsidRPr="0072756C" w:rsidRDefault="0072756C" w:rsidP="0072756C">
      <w:pPr>
        <w:widowControl w:val="0"/>
        <w:spacing w:after="0"/>
        <w:ind w:firstLine="709"/>
        <w:jc w:val="both"/>
        <w:rPr>
          <w:rFonts w:ascii="Times New Roman" w:eastAsia="Calibri" w:hAnsi="Times New Roman" w:cs="Times New Roman"/>
          <w:iCs/>
          <w:sz w:val="28"/>
          <w:lang w:eastAsia="ru-RU"/>
        </w:rPr>
      </w:pPr>
      <w:r w:rsidRPr="0072756C">
        <w:rPr>
          <w:rFonts w:ascii="Times New Roman" w:eastAsia="Calibri" w:hAnsi="Times New Roman" w:cs="Times New Roman"/>
          <w:iCs/>
          <w:sz w:val="28"/>
          <w:lang w:eastAsia="ru-RU"/>
        </w:rPr>
        <w:t xml:space="preserve">На первую очередь планируется открытие двух дошкольных групп в новом здании МОУ «НОШ пст Койдин» (пст Койдин, ул. Комарова, 34). </w:t>
      </w:r>
    </w:p>
    <w:p w:rsidR="0072756C" w:rsidRPr="0072756C" w:rsidRDefault="0072756C" w:rsidP="0072756C">
      <w:pPr>
        <w:widowControl w:val="0"/>
        <w:spacing w:after="0"/>
        <w:ind w:firstLine="709"/>
        <w:jc w:val="both"/>
        <w:rPr>
          <w:rFonts w:ascii="Times New Roman" w:eastAsia="Calibri" w:hAnsi="Times New Roman" w:cs="Times New Roman"/>
          <w:iCs/>
          <w:sz w:val="28"/>
          <w:lang w:eastAsia="ru-RU"/>
        </w:rPr>
      </w:pPr>
      <w:r w:rsidRPr="0072756C">
        <w:rPr>
          <w:rFonts w:ascii="Times New Roman" w:eastAsia="Calibri" w:hAnsi="Times New Roman" w:cs="Times New Roman"/>
          <w:iCs/>
          <w:sz w:val="28"/>
          <w:lang w:eastAsia="ru-RU"/>
        </w:rPr>
        <w:t>На расчетный срок предусмотреть мероприятия по капитальному ремонту существующего учреждения дошкольного образования.</w:t>
      </w:r>
    </w:p>
    <w:p w:rsidR="0072756C" w:rsidRPr="0072756C" w:rsidRDefault="0072756C" w:rsidP="0072756C">
      <w:pPr>
        <w:widowControl w:val="0"/>
        <w:spacing w:after="0"/>
        <w:jc w:val="both"/>
        <w:rPr>
          <w:rFonts w:ascii="Times New Roman" w:eastAsia="Calibri" w:hAnsi="Times New Roman" w:cs="Times New Roman"/>
          <w:iCs/>
          <w:sz w:val="28"/>
          <w:lang w:eastAsia="ru-RU"/>
        </w:rPr>
      </w:pPr>
      <w:r w:rsidRPr="0072756C">
        <w:rPr>
          <w:rFonts w:ascii="Times New Roman" w:eastAsia="Calibri" w:hAnsi="Times New Roman" w:cs="Times New Roman"/>
          <w:i/>
          <w:iCs/>
          <w:sz w:val="28"/>
          <w:lang w:eastAsia="ru-RU"/>
        </w:rPr>
        <w:lastRenderedPageBreak/>
        <w:tab/>
        <w:t xml:space="preserve"> По общеобразовательным учреждениям</w:t>
      </w:r>
      <w:r w:rsidRPr="0072756C">
        <w:rPr>
          <w:rFonts w:ascii="Times New Roman" w:eastAsia="Calibri" w:hAnsi="Times New Roman" w:cs="Times New Roman"/>
          <w:iCs/>
          <w:sz w:val="28"/>
          <w:lang w:eastAsia="ru-RU"/>
        </w:rPr>
        <w:t xml:space="preserve"> – с целью прекращения оттока молодежи из сельского поселения в крупные образовательные центры, проектом предусматривается некоторое расширение и улучшение системы предоставления образовательных услуг. </w:t>
      </w:r>
    </w:p>
    <w:p w:rsidR="0072756C" w:rsidRPr="0072756C" w:rsidRDefault="0072756C" w:rsidP="0072756C">
      <w:pPr>
        <w:widowControl w:val="0"/>
        <w:spacing w:after="0"/>
        <w:jc w:val="both"/>
        <w:rPr>
          <w:rFonts w:ascii="Times New Roman" w:eastAsia="Calibri" w:hAnsi="Times New Roman" w:cs="Times New Roman"/>
          <w:iCs/>
          <w:sz w:val="28"/>
          <w:lang w:eastAsia="ru-RU"/>
        </w:rPr>
      </w:pPr>
      <w:r w:rsidRPr="0072756C">
        <w:rPr>
          <w:rFonts w:ascii="Times New Roman" w:eastAsia="Calibri" w:hAnsi="Times New Roman" w:cs="Times New Roman"/>
          <w:iCs/>
          <w:sz w:val="28"/>
          <w:lang w:eastAsia="ru-RU"/>
        </w:rPr>
        <w:tab/>
        <w:t>На первую очередь планируется строительство МОУ «НОШ пст Койдин» с 2 дошкольными группами, по адресу пст Койдин, ул. Комарова, 34.</w:t>
      </w:r>
    </w:p>
    <w:p w:rsidR="0072756C" w:rsidRPr="0072756C" w:rsidRDefault="0072756C" w:rsidP="0072756C">
      <w:pPr>
        <w:spacing w:before="120" w:after="120"/>
        <w:jc w:val="center"/>
        <w:outlineLvl w:val="2"/>
        <w:rPr>
          <w:rFonts w:ascii="Times New Roman" w:eastAsia="Times New Roman" w:hAnsi="Times New Roman" w:cs="Times New Roman"/>
          <w:i/>
          <w:sz w:val="24"/>
          <w:szCs w:val="24"/>
          <w:lang w:eastAsia="ru-RU"/>
        </w:rPr>
      </w:pPr>
      <w:r w:rsidRPr="0072756C">
        <w:rPr>
          <w:rFonts w:ascii="Times New Roman" w:eastAsia="Times New Roman" w:hAnsi="Times New Roman" w:cs="Times New Roman"/>
          <w:i/>
          <w:sz w:val="24"/>
          <w:szCs w:val="24"/>
          <w:lang w:eastAsia="ru-RU"/>
        </w:rPr>
        <w:t>Физическая культура и спорт</w:t>
      </w:r>
      <w:bookmarkEnd w:id="19"/>
    </w:p>
    <w:p w:rsidR="0072756C" w:rsidRPr="0072756C" w:rsidRDefault="0072756C" w:rsidP="0072756C">
      <w:pPr>
        <w:widowControl w:val="0"/>
        <w:autoSpaceDE w:val="0"/>
        <w:autoSpaceDN w:val="0"/>
        <w:adjustRightInd w:val="0"/>
        <w:spacing w:after="0"/>
        <w:ind w:firstLine="567"/>
        <w:jc w:val="both"/>
        <w:rPr>
          <w:rFonts w:ascii="Times New Roman" w:eastAsia="Times New Roman" w:hAnsi="Times New Roman" w:cs="Times New Roman"/>
          <w:bCs/>
          <w:snapToGrid w:val="0"/>
          <w:sz w:val="24"/>
          <w:szCs w:val="24"/>
          <w:lang w:eastAsia="ru-RU"/>
        </w:rPr>
      </w:pPr>
      <w:r w:rsidRPr="0072756C">
        <w:rPr>
          <w:rFonts w:ascii="Times New Roman" w:eastAsia="Times New Roman" w:hAnsi="Times New Roman" w:cs="Times New Roman"/>
          <w:bCs/>
          <w:snapToGrid w:val="0"/>
          <w:sz w:val="24"/>
          <w:szCs w:val="24"/>
          <w:lang w:eastAsia="ru-RU"/>
        </w:rPr>
        <w:t>Целью государственной политики в этой сфере будет являться вовлечение населения в систематические занятия физической культурой, спортом и туризмом.</w:t>
      </w:r>
    </w:p>
    <w:p w:rsidR="0072756C" w:rsidRPr="0072756C" w:rsidRDefault="0072756C" w:rsidP="0072756C">
      <w:pPr>
        <w:spacing w:after="0"/>
        <w:ind w:firstLine="567"/>
        <w:contextualSpacing/>
        <w:jc w:val="both"/>
        <w:rPr>
          <w:rFonts w:ascii="Times New Roman" w:eastAsia="Calibri" w:hAnsi="Times New Roman" w:cs="Times New Roman"/>
          <w:bCs/>
          <w:snapToGrid w:val="0"/>
          <w:sz w:val="24"/>
          <w:szCs w:val="24"/>
          <w:lang w:eastAsia="ru-RU"/>
        </w:rPr>
      </w:pPr>
      <w:r w:rsidRPr="0072756C">
        <w:rPr>
          <w:rFonts w:ascii="Times New Roman" w:eastAsia="Calibri" w:hAnsi="Times New Roman" w:cs="Times New Roman"/>
          <w:bCs/>
          <w:snapToGrid w:val="0"/>
          <w:sz w:val="24"/>
          <w:szCs w:val="24"/>
          <w:lang w:eastAsia="ru-RU"/>
        </w:rPr>
        <w:t xml:space="preserve">На данный момент на территории сельского поселения расположен один общественный стадион, общей площадью </w:t>
      </w:r>
      <w:smartTag w:uri="urn:schemas-microsoft-com:office:smarttags" w:element="metricconverter">
        <w:smartTagPr>
          <w:attr w:name="ProductID" w:val="0,9 га"/>
        </w:smartTagPr>
        <w:r w:rsidRPr="0072756C">
          <w:rPr>
            <w:rFonts w:ascii="Times New Roman" w:eastAsia="Calibri" w:hAnsi="Times New Roman" w:cs="Times New Roman"/>
            <w:bCs/>
            <w:snapToGrid w:val="0"/>
            <w:sz w:val="24"/>
            <w:szCs w:val="24"/>
            <w:lang w:eastAsia="ru-RU"/>
          </w:rPr>
          <w:t>0,9 га</w:t>
        </w:r>
      </w:smartTag>
      <w:r w:rsidRPr="0072756C">
        <w:rPr>
          <w:rFonts w:ascii="Times New Roman" w:eastAsia="Calibri" w:hAnsi="Times New Roman" w:cs="Times New Roman"/>
          <w:bCs/>
          <w:snapToGrid w:val="0"/>
          <w:sz w:val="24"/>
          <w:szCs w:val="24"/>
          <w:lang w:eastAsia="ru-RU"/>
        </w:rPr>
        <w:t>, кроме того часть спортивных объектов находится в действующих образовательных учреждениях.</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bCs/>
          <w:snapToGrid w:val="0"/>
          <w:sz w:val="24"/>
          <w:szCs w:val="24"/>
          <w:lang w:eastAsia="ru-RU"/>
        </w:rPr>
        <w:t>Согласно, региональных нормативов градостроительного проектирования Республики Коми в</w:t>
      </w:r>
      <w:r w:rsidRPr="0072756C">
        <w:rPr>
          <w:rFonts w:ascii="Times New Roman" w:eastAsia="Calibri" w:hAnsi="Times New Roman" w:cs="Times New Roman"/>
          <w:sz w:val="24"/>
          <w:szCs w:val="24"/>
          <w:lang w:eastAsia="ru-RU"/>
        </w:rPr>
        <w:t xml:space="preserve"> населенных пунктах с числом жителей до 5 тыс. чел. спортивные залы и бассейны предусматриваются по заданию на проектирование с учетом нормативной вместимости объектов по технологическим требованиям. Спортивные залы и бассейны в малых населенных пунктах, а также спортивные залы и бассейны в системе повседневного обслуживания жилых единиц допускается объединять со школьными объектами, при обеспечении для взрослого населения отдельного входа и раздевалок.</w:t>
      </w:r>
    </w:p>
    <w:p w:rsidR="0072756C" w:rsidRPr="0072756C" w:rsidRDefault="0072756C" w:rsidP="0072756C">
      <w:pPr>
        <w:spacing w:after="0"/>
        <w:ind w:firstLine="567"/>
        <w:contextualSpacing/>
        <w:jc w:val="both"/>
        <w:rPr>
          <w:rFonts w:ascii="Times New Roman" w:eastAsia="Calibri" w:hAnsi="Times New Roman" w:cs="Times New Roman"/>
          <w:bCs/>
          <w:snapToGrid w:val="0"/>
          <w:sz w:val="24"/>
          <w:szCs w:val="24"/>
          <w:lang w:eastAsia="ru-RU"/>
        </w:rPr>
      </w:pPr>
      <w:r w:rsidRPr="0072756C">
        <w:rPr>
          <w:rFonts w:ascii="Times New Roman" w:eastAsia="Calibri" w:hAnsi="Times New Roman" w:cs="Times New Roman"/>
          <w:sz w:val="24"/>
          <w:szCs w:val="24"/>
          <w:lang w:eastAsia="ru-RU"/>
        </w:rPr>
        <w:t xml:space="preserve">Согласно </w:t>
      </w:r>
      <w:r w:rsidRPr="0072756C">
        <w:rPr>
          <w:rFonts w:ascii="Times New Roman" w:eastAsia="Calibri" w:hAnsi="Times New Roman" w:cs="Times New Roman"/>
          <w:bCs/>
          <w:snapToGrid w:val="0"/>
          <w:sz w:val="24"/>
          <w:szCs w:val="24"/>
          <w:lang w:eastAsia="ru-RU"/>
        </w:rPr>
        <w:t>муниципальной программе «Развитие физической культуры и спорта в МО МР «Койгородский», в целях увеличения уровня обеспеченности спортивными сооружениями населения Койгородского района, планируется строительство и реконструкция спортивных объектов, площадок. В целом поселение не достаточно обеспечено спортивными сооружениями, что приводит к оттоку перспективной молодежи, спортсменов и тренерского состава, поэтому, на расчетный срок, необходимо предусмотреть увеличение площади плоскостных спортивных сооружений общего пользования.</w:t>
      </w:r>
    </w:p>
    <w:p w:rsidR="0072756C" w:rsidRPr="0072756C" w:rsidRDefault="0072756C" w:rsidP="0072756C">
      <w:pPr>
        <w:spacing w:after="0" w:line="240" w:lineRule="auto"/>
        <w:ind w:firstLine="567"/>
        <w:contextualSpacing/>
        <w:jc w:val="both"/>
        <w:rPr>
          <w:rFonts w:ascii="Times New Roman" w:eastAsia="Times New Roman" w:hAnsi="Times New Roman" w:cs="Times New Roman"/>
          <w:sz w:val="24"/>
          <w:szCs w:val="24"/>
          <w:lang w:eastAsia="ru-RU"/>
        </w:rPr>
      </w:pPr>
      <w:r w:rsidRPr="0072756C">
        <w:rPr>
          <w:rFonts w:ascii="Times New Roman" w:eastAsia="Times New Roman" w:hAnsi="Times New Roman" w:cs="Times New Roman"/>
          <w:sz w:val="24"/>
          <w:szCs w:val="24"/>
          <w:lang w:eastAsia="ru-RU"/>
        </w:rPr>
        <w:t xml:space="preserve">На расчетный срок планируется: </w:t>
      </w:r>
    </w:p>
    <w:p w:rsidR="0072756C" w:rsidRPr="0072756C" w:rsidRDefault="0072756C" w:rsidP="0072756C">
      <w:pPr>
        <w:numPr>
          <w:ilvl w:val="0"/>
          <w:numId w:val="18"/>
        </w:numPr>
        <w:spacing w:before="120" w:after="120" w:line="240" w:lineRule="auto"/>
        <w:ind w:left="709" w:hanging="425"/>
        <w:contextualSpacing/>
        <w:jc w:val="both"/>
        <w:rPr>
          <w:rFonts w:ascii="Times New Roman" w:eastAsia="Times New Roman" w:hAnsi="Times New Roman" w:cs="Times New Roman"/>
          <w:sz w:val="24"/>
          <w:szCs w:val="24"/>
          <w:lang w:eastAsia="ru-RU"/>
        </w:rPr>
      </w:pPr>
      <w:bookmarkStart w:id="20" w:name="_Toc395164384"/>
      <w:r w:rsidRPr="0072756C">
        <w:rPr>
          <w:rFonts w:ascii="Times New Roman" w:eastAsia="Times New Roman" w:hAnsi="Times New Roman" w:cs="Times New Roman"/>
          <w:sz w:val="24"/>
          <w:szCs w:val="24"/>
          <w:lang w:eastAsia="ru-RU"/>
        </w:rPr>
        <w:t>капитальный ремонт спортивных объектов, находящихся на территории действующих образовательных учреждений и создание широкого диапазона новых видов спортивных устройств, охватывающий разновозрастные группы населения и уровни обслуживания;</w:t>
      </w:r>
    </w:p>
    <w:p w:rsidR="0072756C" w:rsidRPr="0072756C" w:rsidRDefault="0072756C" w:rsidP="0072756C">
      <w:pPr>
        <w:numPr>
          <w:ilvl w:val="0"/>
          <w:numId w:val="18"/>
        </w:numPr>
        <w:spacing w:before="120" w:after="120" w:line="240" w:lineRule="auto"/>
        <w:ind w:left="709" w:hanging="425"/>
        <w:contextualSpacing/>
        <w:jc w:val="both"/>
        <w:rPr>
          <w:rFonts w:ascii="Times New Roman" w:eastAsia="Times New Roman" w:hAnsi="Times New Roman" w:cs="Times New Roman"/>
          <w:sz w:val="24"/>
          <w:szCs w:val="24"/>
          <w:lang w:eastAsia="ru-RU"/>
        </w:rPr>
      </w:pPr>
      <w:r w:rsidRPr="0072756C">
        <w:rPr>
          <w:rFonts w:ascii="Times New Roman" w:eastAsia="Times New Roman" w:hAnsi="Times New Roman" w:cs="Times New Roman"/>
          <w:sz w:val="24"/>
          <w:szCs w:val="24"/>
          <w:lang w:eastAsia="ru-RU"/>
        </w:rPr>
        <w:t>строительство универсальной спортивной площадки (ул. Солнечная);</w:t>
      </w:r>
    </w:p>
    <w:p w:rsidR="0072756C" w:rsidRPr="0072756C" w:rsidRDefault="0072756C" w:rsidP="0072756C">
      <w:pPr>
        <w:numPr>
          <w:ilvl w:val="0"/>
          <w:numId w:val="18"/>
        </w:numPr>
        <w:spacing w:before="120" w:after="120" w:line="240" w:lineRule="auto"/>
        <w:ind w:left="709" w:hanging="425"/>
        <w:contextualSpacing/>
        <w:jc w:val="both"/>
        <w:rPr>
          <w:rFonts w:ascii="Times New Roman" w:eastAsia="Times New Roman" w:hAnsi="Times New Roman" w:cs="Times New Roman"/>
          <w:sz w:val="24"/>
          <w:szCs w:val="24"/>
          <w:lang w:eastAsia="ru-RU"/>
        </w:rPr>
      </w:pPr>
      <w:r w:rsidRPr="0072756C">
        <w:rPr>
          <w:rFonts w:ascii="Times New Roman" w:eastAsia="Times New Roman" w:hAnsi="Times New Roman" w:cs="Times New Roman"/>
          <w:sz w:val="24"/>
          <w:szCs w:val="24"/>
          <w:lang w:eastAsia="ru-RU"/>
        </w:rPr>
        <w:t>организация детских площадок:</w:t>
      </w:r>
    </w:p>
    <w:p w:rsidR="0072756C" w:rsidRPr="0072756C" w:rsidRDefault="0072756C" w:rsidP="0072756C">
      <w:pPr>
        <w:numPr>
          <w:ilvl w:val="0"/>
          <w:numId w:val="41"/>
        </w:numPr>
        <w:spacing w:before="120" w:after="120" w:line="240" w:lineRule="auto"/>
        <w:contextualSpacing/>
        <w:jc w:val="both"/>
        <w:rPr>
          <w:rFonts w:ascii="Times New Roman" w:eastAsia="Times New Roman" w:hAnsi="Times New Roman" w:cs="Times New Roman"/>
          <w:sz w:val="24"/>
          <w:szCs w:val="24"/>
          <w:lang w:eastAsia="ru-RU"/>
        </w:rPr>
      </w:pPr>
      <w:r w:rsidRPr="0072756C">
        <w:rPr>
          <w:rFonts w:ascii="Times New Roman" w:eastAsia="Times New Roman" w:hAnsi="Times New Roman" w:cs="Times New Roman"/>
          <w:sz w:val="24"/>
          <w:szCs w:val="24"/>
          <w:lang w:eastAsia="ru-RU"/>
        </w:rPr>
        <w:t>ул. Солнечная;</w:t>
      </w:r>
    </w:p>
    <w:p w:rsidR="0072756C" w:rsidRPr="0072756C" w:rsidRDefault="0072756C" w:rsidP="0072756C">
      <w:pPr>
        <w:numPr>
          <w:ilvl w:val="0"/>
          <w:numId w:val="41"/>
        </w:numPr>
        <w:spacing w:before="120" w:after="120" w:line="240" w:lineRule="auto"/>
        <w:contextualSpacing/>
        <w:jc w:val="both"/>
        <w:rPr>
          <w:rFonts w:ascii="Times New Roman" w:eastAsia="Times New Roman" w:hAnsi="Times New Roman" w:cs="Times New Roman"/>
          <w:sz w:val="24"/>
          <w:szCs w:val="24"/>
          <w:lang w:eastAsia="ru-RU"/>
        </w:rPr>
      </w:pPr>
      <w:r w:rsidRPr="0072756C">
        <w:rPr>
          <w:rFonts w:ascii="Times New Roman" w:eastAsia="Times New Roman" w:hAnsi="Times New Roman" w:cs="Times New Roman"/>
          <w:sz w:val="24"/>
          <w:szCs w:val="24"/>
          <w:lang w:eastAsia="ru-RU"/>
        </w:rPr>
        <w:t>на территории существующего спортивного стадиона (ул. Комарова).</w:t>
      </w:r>
    </w:p>
    <w:p w:rsidR="0072756C" w:rsidRPr="0072756C" w:rsidRDefault="0072756C" w:rsidP="0072756C">
      <w:pPr>
        <w:spacing w:before="120" w:after="120" w:line="240" w:lineRule="auto"/>
        <w:jc w:val="center"/>
        <w:outlineLvl w:val="2"/>
        <w:rPr>
          <w:rFonts w:ascii="Times New Roman" w:eastAsia="Times New Roman" w:hAnsi="Times New Roman" w:cs="Times New Roman"/>
          <w:i/>
          <w:sz w:val="24"/>
          <w:szCs w:val="24"/>
          <w:lang w:eastAsia="ru-RU"/>
        </w:rPr>
      </w:pPr>
      <w:r w:rsidRPr="0072756C">
        <w:rPr>
          <w:rFonts w:ascii="Times New Roman" w:eastAsia="Times New Roman" w:hAnsi="Times New Roman" w:cs="Times New Roman"/>
          <w:i/>
          <w:sz w:val="24"/>
          <w:szCs w:val="24"/>
          <w:lang w:eastAsia="ru-RU"/>
        </w:rPr>
        <w:t>Культура и искусство</w:t>
      </w:r>
      <w:bookmarkEnd w:id="20"/>
    </w:p>
    <w:p w:rsidR="0072756C" w:rsidRPr="0072756C" w:rsidRDefault="0072756C" w:rsidP="0072756C">
      <w:pPr>
        <w:spacing w:after="0"/>
        <w:ind w:firstLine="567"/>
        <w:contextualSpacing/>
        <w:jc w:val="both"/>
        <w:rPr>
          <w:rFonts w:ascii="Times New Roman" w:eastAsia="Calibri" w:hAnsi="Times New Roman" w:cs="Times New Roman"/>
          <w:sz w:val="24"/>
          <w:lang w:eastAsia="ar-SA"/>
        </w:rPr>
      </w:pPr>
      <w:r w:rsidRPr="0072756C">
        <w:rPr>
          <w:rFonts w:ascii="Times New Roman" w:eastAsia="Calibri" w:hAnsi="Times New Roman" w:cs="Times New Roman"/>
          <w:sz w:val="24"/>
          <w:lang w:eastAsia="ru-RU"/>
        </w:rPr>
        <w:t>Обеспечение доступности культурных благ и ценностей для широких слоев населения одна из важных задач социально-ориентированного государства. Социальное государство и социально ориентированная экономика не возможна без приоритетного развития инфраструктуры и охраны культурного наследия.</w:t>
      </w:r>
    </w:p>
    <w:p w:rsidR="0072756C" w:rsidRPr="0072756C" w:rsidRDefault="0072756C" w:rsidP="0072756C">
      <w:pPr>
        <w:spacing w:after="0"/>
        <w:ind w:firstLine="567"/>
        <w:contextualSpacing/>
        <w:jc w:val="both"/>
        <w:rPr>
          <w:rFonts w:ascii="Times New Roman" w:eastAsia="Calibri" w:hAnsi="Times New Roman" w:cs="Times New Roman"/>
          <w:sz w:val="24"/>
          <w:lang w:eastAsia="ru-RU"/>
        </w:rPr>
      </w:pPr>
      <w:r w:rsidRPr="0072756C">
        <w:rPr>
          <w:rFonts w:ascii="Times New Roman" w:eastAsia="Calibri" w:hAnsi="Times New Roman" w:cs="Times New Roman"/>
          <w:sz w:val="24"/>
          <w:lang w:eastAsia="ru-RU"/>
        </w:rPr>
        <w:t>На территории сельского поселения «Койдин» функционирует Филиал МБУК «Койгородское централизованное клубное объединение», а также одна общественная библиотека.</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lastRenderedPageBreak/>
        <w:t>Согласно нормативам  Регионального градостроительного проектирования Республики Коми, потребность в муниципальных библиотеках обеспечивается за счет существующих библиотечных учреждений (1 объект на 1000-3000 жителей). Потребность в культурно - досуговых учреждениях обеспечивается за счет существующих учреждений (150 мест на 1000-3000 жителей). Строительство новых зданий библиотек не предлагается.</w:t>
      </w:r>
    </w:p>
    <w:p w:rsidR="0072756C" w:rsidRPr="0072756C" w:rsidRDefault="0072756C" w:rsidP="0072756C">
      <w:pPr>
        <w:widowControl w:val="0"/>
        <w:suppressAutoHyphens/>
        <w:autoSpaceDE w:val="0"/>
        <w:spacing w:after="0"/>
        <w:ind w:firstLine="567"/>
        <w:jc w:val="both"/>
        <w:rPr>
          <w:rFonts w:ascii="Times New Roman" w:eastAsia="Times New Roman" w:hAnsi="Times New Roman" w:cs="Times New Roman"/>
          <w:sz w:val="24"/>
          <w:szCs w:val="24"/>
          <w:lang w:eastAsia="ar-SA"/>
        </w:rPr>
      </w:pPr>
      <w:r w:rsidRPr="0072756C">
        <w:rPr>
          <w:rFonts w:ascii="Times New Roman" w:eastAsia="Times New Roman" w:hAnsi="Times New Roman" w:cs="Times New Roman"/>
          <w:sz w:val="24"/>
          <w:szCs w:val="24"/>
          <w:lang w:eastAsia="ar-SA"/>
        </w:rPr>
        <w:t>На расчетный срок планируется:</w:t>
      </w:r>
    </w:p>
    <w:p w:rsidR="0072756C" w:rsidRPr="0072756C" w:rsidRDefault="0072756C" w:rsidP="0072756C">
      <w:pPr>
        <w:numPr>
          <w:ilvl w:val="0"/>
          <w:numId w:val="19"/>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Капитальный ремонт существующих учреждений культуры.</w:t>
      </w:r>
    </w:p>
    <w:p w:rsidR="0072756C" w:rsidRPr="0072756C" w:rsidRDefault="0072756C" w:rsidP="0072756C">
      <w:pPr>
        <w:spacing w:before="120" w:after="120"/>
        <w:jc w:val="center"/>
        <w:outlineLvl w:val="2"/>
        <w:rPr>
          <w:rFonts w:ascii="Times New Roman" w:eastAsia="Times New Roman" w:hAnsi="Times New Roman" w:cs="Times New Roman"/>
          <w:i/>
          <w:sz w:val="24"/>
          <w:szCs w:val="24"/>
          <w:lang w:eastAsia="ru-RU"/>
        </w:rPr>
      </w:pPr>
      <w:bookmarkStart w:id="21" w:name="_Toc395164385"/>
      <w:r w:rsidRPr="0072756C">
        <w:rPr>
          <w:rFonts w:ascii="Times New Roman" w:eastAsia="Times New Roman" w:hAnsi="Times New Roman" w:cs="Times New Roman"/>
          <w:i/>
          <w:sz w:val="24"/>
          <w:szCs w:val="24"/>
          <w:lang w:eastAsia="ru-RU"/>
        </w:rPr>
        <w:t>Торговля, общественное питание, бытовое обслуживание</w:t>
      </w:r>
      <w:bookmarkEnd w:id="21"/>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В настоящее время на территории муниципального образования действует тринадцать торговых точек. В магазинах представлены продукты питания, хозяйственные и промышленные товары. </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Активное развитие предприятий торговли, общественного питания и бытового обслуживания – необходимо, так как дает толчок к экономическому развитию сельского поселения и создает дополнительные места для приложения труда.</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Дальнейшее развитие сферы торговли, общественного питания, бытового обслуживания напрямую будет зависеть от поддержки малого предпринимательства в поселении со стороны местных органов власти.</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Радиус обслуживания населения учреждениями и предприятиями торговли, общественного питания и бытового облуживания местного значения, размещенными в жилой застройке в сельских поселениях составляет </w:t>
      </w:r>
      <w:smartTag w:uri="urn:schemas-microsoft-com:office:smarttags" w:element="metricconverter">
        <w:smartTagPr>
          <w:attr w:name="ProductID" w:val="800 м"/>
        </w:smartTagPr>
        <w:r w:rsidRPr="0072756C">
          <w:rPr>
            <w:rFonts w:ascii="Times New Roman" w:eastAsia="Calibri" w:hAnsi="Times New Roman" w:cs="Times New Roman"/>
            <w:sz w:val="24"/>
            <w:szCs w:val="24"/>
            <w:lang w:eastAsia="ru-RU"/>
          </w:rPr>
          <w:t>800 м</w:t>
        </w:r>
      </w:smartTag>
      <w:r w:rsidRPr="0072756C">
        <w:rPr>
          <w:rFonts w:ascii="Times New Roman" w:eastAsia="Calibri" w:hAnsi="Times New Roman" w:cs="Times New Roman"/>
          <w:sz w:val="24"/>
          <w:szCs w:val="24"/>
          <w:lang w:eastAsia="ru-RU"/>
        </w:rPr>
        <w:t>, согласно градостроительным нормам Республики Коми.</w:t>
      </w:r>
    </w:p>
    <w:tbl>
      <w:tblPr>
        <w:tblW w:w="986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2218"/>
        <w:gridCol w:w="1260"/>
        <w:gridCol w:w="972"/>
        <w:gridCol w:w="1080"/>
        <w:gridCol w:w="1398"/>
        <w:gridCol w:w="1242"/>
        <w:gridCol w:w="1200"/>
      </w:tblGrid>
      <w:tr w:rsidR="0072756C" w:rsidRPr="0072756C" w:rsidTr="00A35322">
        <w:trPr>
          <w:trHeight w:val="570"/>
        </w:trPr>
        <w:tc>
          <w:tcPr>
            <w:tcW w:w="499" w:type="dxa"/>
            <w:vMerge w:val="restart"/>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 п.п.</w:t>
            </w:r>
          </w:p>
        </w:tc>
        <w:tc>
          <w:tcPr>
            <w:tcW w:w="2218" w:type="dxa"/>
            <w:vMerge w:val="restart"/>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Наименование</w:t>
            </w:r>
          </w:p>
        </w:tc>
        <w:tc>
          <w:tcPr>
            <w:tcW w:w="1260" w:type="dxa"/>
            <w:vMerge w:val="restart"/>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Единица измерения</w:t>
            </w:r>
          </w:p>
        </w:tc>
        <w:tc>
          <w:tcPr>
            <w:tcW w:w="2052" w:type="dxa"/>
            <w:gridSpan w:val="2"/>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Нормативная потребность населения</w:t>
            </w:r>
          </w:p>
        </w:tc>
        <w:tc>
          <w:tcPr>
            <w:tcW w:w="1398" w:type="dxa"/>
            <w:vMerge w:val="restart"/>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Сохраняется в существующих учреждениях обслуживания</w:t>
            </w:r>
          </w:p>
        </w:tc>
        <w:tc>
          <w:tcPr>
            <w:tcW w:w="2442" w:type="dxa"/>
            <w:gridSpan w:val="2"/>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Требуется запроектировать</w:t>
            </w:r>
          </w:p>
        </w:tc>
      </w:tr>
      <w:tr w:rsidR="0072756C" w:rsidRPr="0072756C" w:rsidTr="00A35322">
        <w:trPr>
          <w:trHeight w:val="570"/>
        </w:trPr>
        <w:tc>
          <w:tcPr>
            <w:tcW w:w="499" w:type="dxa"/>
            <w:vMerge/>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p>
        </w:tc>
        <w:tc>
          <w:tcPr>
            <w:tcW w:w="2218" w:type="dxa"/>
            <w:vMerge/>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p>
        </w:tc>
        <w:tc>
          <w:tcPr>
            <w:tcW w:w="1260" w:type="dxa"/>
            <w:vMerge/>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p>
        </w:tc>
        <w:tc>
          <w:tcPr>
            <w:tcW w:w="972"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1 очередь</w:t>
            </w:r>
          </w:p>
        </w:tc>
        <w:tc>
          <w:tcPr>
            <w:tcW w:w="1080"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Расчетный срок</w:t>
            </w:r>
          </w:p>
        </w:tc>
        <w:tc>
          <w:tcPr>
            <w:tcW w:w="1398" w:type="dxa"/>
            <w:vMerge/>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p>
        </w:tc>
        <w:tc>
          <w:tcPr>
            <w:tcW w:w="1242"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1 очередь</w:t>
            </w:r>
          </w:p>
        </w:tc>
        <w:tc>
          <w:tcPr>
            <w:tcW w:w="1200"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Расчетный срок</w:t>
            </w:r>
          </w:p>
        </w:tc>
      </w:tr>
      <w:tr w:rsidR="0072756C" w:rsidRPr="0072756C" w:rsidTr="00A35322">
        <w:trPr>
          <w:trHeight w:val="720"/>
        </w:trPr>
        <w:tc>
          <w:tcPr>
            <w:tcW w:w="499"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1.</w:t>
            </w:r>
          </w:p>
        </w:tc>
        <w:tc>
          <w:tcPr>
            <w:tcW w:w="2218"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Магазины продовольственных и непродовольственных товаров</w:t>
            </w:r>
          </w:p>
        </w:tc>
        <w:tc>
          <w:tcPr>
            <w:tcW w:w="1260"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м</w:t>
            </w:r>
            <w:r w:rsidRPr="0072756C">
              <w:rPr>
                <w:rFonts w:ascii="Times New Roman" w:eastAsia="Calibri" w:hAnsi="Times New Roman" w:cs="Times New Roman"/>
                <w:sz w:val="18"/>
                <w:szCs w:val="18"/>
                <w:vertAlign w:val="superscript"/>
                <w:lang w:eastAsia="ru-RU"/>
              </w:rPr>
              <w:t>2</w:t>
            </w:r>
            <w:r w:rsidRPr="0072756C">
              <w:rPr>
                <w:rFonts w:ascii="Times New Roman" w:eastAsia="Calibri" w:hAnsi="Times New Roman" w:cs="Times New Roman"/>
                <w:sz w:val="18"/>
                <w:szCs w:val="18"/>
                <w:lang w:eastAsia="ru-RU"/>
              </w:rPr>
              <w:t>торговой площади</w:t>
            </w:r>
          </w:p>
        </w:tc>
        <w:tc>
          <w:tcPr>
            <w:tcW w:w="972"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442,8</w:t>
            </w:r>
          </w:p>
        </w:tc>
        <w:tc>
          <w:tcPr>
            <w:tcW w:w="1080"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454,1</w:t>
            </w:r>
          </w:p>
        </w:tc>
        <w:tc>
          <w:tcPr>
            <w:tcW w:w="1398" w:type="dxa"/>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485,5</w:t>
            </w:r>
          </w:p>
        </w:tc>
        <w:tc>
          <w:tcPr>
            <w:tcW w:w="1242" w:type="dxa"/>
            <w:shd w:val="clear" w:color="auto" w:fill="auto"/>
            <w:noWrap/>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w:t>
            </w:r>
          </w:p>
        </w:tc>
        <w:tc>
          <w:tcPr>
            <w:tcW w:w="1200"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w:t>
            </w:r>
          </w:p>
        </w:tc>
      </w:tr>
      <w:tr w:rsidR="0072756C" w:rsidRPr="0072756C" w:rsidTr="00A35322">
        <w:trPr>
          <w:trHeight w:val="480"/>
        </w:trPr>
        <w:tc>
          <w:tcPr>
            <w:tcW w:w="499"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2.</w:t>
            </w:r>
          </w:p>
        </w:tc>
        <w:tc>
          <w:tcPr>
            <w:tcW w:w="2218"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Предприятия общественного питания</w:t>
            </w:r>
          </w:p>
        </w:tc>
        <w:tc>
          <w:tcPr>
            <w:tcW w:w="1260"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место</w:t>
            </w:r>
          </w:p>
        </w:tc>
        <w:tc>
          <w:tcPr>
            <w:tcW w:w="972"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54,8</w:t>
            </w:r>
          </w:p>
        </w:tc>
        <w:tc>
          <w:tcPr>
            <w:tcW w:w="1080"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56,2</w:t>
            </w:r>
          </w:p>
        </w:tc>
        <w:tc>
          <w:tcPr>
            <w:tcW w:w="1398"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w:t>
            </w:r>
          </w:p>
        </w:tc>
        <w:tc>
          <w:tcPr>
            <w:tcW w:w="1242"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54,8</w:t>
            </w:r>
          </w:p>
        </w:tc>
        <w:tc>
          <w:tcPr>
            <w:tcW w:w="1200"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56,2</w:t>
            </w:r>
          </w:p>
        </w:tc>
      </w:tr>
      <w:tr w:rsidR="0072756C" w:rsidRPr="0072756C" w:rsidTr="00A35322">
        <w:trPr>
          <w:trHeight w:val="480"/>
        </w:trPr>
        <w:tc>
          <w:tcPr>
            <w:tcW w:w="499"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3.</w:t>
            </w:r>
          </w:p>
        </w:tc>
        <w:tc>
          <w:tcPr>
            <w:tcW w:w="2218"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Предприятия бытового обслуживания</w:t>
            </w:r>
          </w:p>
        </w:tc>
        <w:tc>
          <w:tcPr>
            <w:tcW w:w="1260"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рабочее место</w:t>
            </w:r>
          </w:p>
        </w:tc>
        <w:tc>
          <w:tcPr>
            <w:tcW w:w="972"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5</w:t>
            </w:r>
          </w:p>
        </w:tc>
        <w:tc>
          <w:tcPr>
            <w:tcW w:w="1080"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6</w:t>
            </w:r>
          </w:p>
        </w:tc>
        <w:tc>
          <w:tcPr>
            <w:tcW w:w="1398" w:type="dxa"/>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w:t>
            </w:r>
          </w:p>
        </w:tc>
        <w:tc>
          <w:tcPr>
            <w:tcW w:w="1242" w:type="dxa"/>
            <w:shd w:val="clear" w:color="auto" w:fill="auto"/>
            <w:noWrap/>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5</w:t>
            </w:r>
          </w:p>
        </w:tc>
        <w:tc>
          <w:tcPr>
            <w:tcW w:w="1200"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6</w:t>
            </w:r>
          </w:p>
        </w:tc>
      </w:tr>
      <w:tr w:rsidR="0072756C" w:rsidRPr="0072756C" w:rsidTr="00A35322">
        <w:trPr>
          <w:trHeight w:val="480"/>
        </w:trPr>
        <w:tc>
          <w:tcPr>
            <w:tcW w:w="499"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4.</w:t>
            </w:r>
          </w:p>
        </w:tc>
        <w:tc>
          <w:tcPr>
            <w:tcW w:w="2218"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Отделения связи</w:t>
            </w:r>
          </w:p>
        </w:tc>
        <w:tc>
          <w:tcPr>
            <w:tcW w:w="1260"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объект</w:t>
            </w:r>
          </w:p>
        </w:tc>
        <w:tc>
          <w:tcPr>
            <w:tcW w:w="972" w:type="dxa"/>
            <w:shd w:val="clear" w:color="auto" w:fill="auto"/>
            <w:noWrap/>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1</w:t>
            </w:r>
          </w:p>
        </w:tc>
        <w:tc>
          <w:tcPr>
            <w:tcW w:w="1080" w:type="dxa"/>
            <w:shd w:val="clear" w:color="auto" w:fill="auto"/>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1</w:t>
            </w:r>
          </w:p>
        </w:tc>
        <w:tc>
          <w:tcPr>
            <w:tcW w:w="1398" w:type="dxa"/>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1</w:t>
            </w:r>
          </w:p>
        </w:tc>
        <w:tc>
          <w:tcPr>
            <w:tcW w:w="1242" w:type="dxa"/>
            <w:shd w:val="clear" w:color="auto" w:fill="auto"/>
            <w:noWrap/>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w:t>
            </w:r>
          </w:p>
        </w:tc>
        <w:tc>
          <w:tcPr>
            <w:tcW w:w="1200"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w:t>
            </w:r>
          </w:p>
        </w:tc>
      </w:tr>
      <w:tr w:rsidR="0072756C" w:rsidRPr="0072756C" w:rsidTr="00A35322">
        <w:trPr>
          <w:trHeight w:val="480"/>
        </w:trPr>
        <w:tc>
          <w:tcPr>
            <w:tcW w:w="499"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5.</w:t>
            </w:r>
          </w:p>
        </w:tc>
        <w:tc>
          <w:tcPr>
            <w:tcW w:w="2218"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Отделения банка</w:t>
            </w:r>
          </w:p>
        </w:tc>
        <w:tc>
          <w:tcPr>
            <w:tcW w:w="1260"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операц. место</w:t>
            </w:r>
          </w:p>
        </w:tc>
        <w:tc>
          <w:tcPr>
            <w:tcW w:w="972" w:type="dxa"/>
            <w:shd w:val="clear" w:color="auto" w:fill="auto"/>
            <w:noWrap/>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1</w:t>
            </w:r>
          </w:p>
        </w:tc>
        <w:tc>
          <w:tcPr>
            <w:tcW w:w="1080" w:type="dxa"/>
            <w:shd w:val="clear" w:color="auto" w:fill="auto"/>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1</w:t>
            </w:r>
          </w:p>
        </w:tc>
        <w:tc>
          <w:tcPr>
            <w:tcW w:w="1398" w:type="dxa"/>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1</w:t>
            </w:r>
          </w:p>
        </w:tc>
        <w:tc>
          <w:tcPr>
            <w:tcW w:w="1242" w:type="dxa"/>
            <w:shd w:val="clear" w:color="auto" w:fill="auto"/>
            <w:noWrap/>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w:t>
            </w:r>
          </w:p>
        </w:tc>
        <w:tc>
          <w:tcPr>
            <w:tcW w:w="1200" w:type="dxa"/>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18"/>
                <w:szCs w:val="18"/>
                <w:lang w:eastAsia="ru-RU"/>
              </w:rPr>
            </w:pPr>
            <w:r w:rsidRPr="0072756C">
              <w:rPr>
                <w:rFonts w:ascii="Times New Roman" w:eastAsia="Calibri" w:hAnsi="Times New Roman" w:cs="Times New Roman"/>
                <w:sz w:val="18"/>
                <w:szCs w:val="18"/>
                <w:lang w:eastAsia="ru-RU"/>
              </w:rPr>
              <w:t>-</w:t>
            </w:r>
          </w:p>
        </w:tc>
      </w:tr>
    </w:tbl>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Как видно из таблицы, на данный момент, имеющиеся объекты потребительского рынка в поселении не полностью обеспечивает потребности населения, на расчетный срок, необходимо увеличение количества объектов бытового обслуживания и объектов общественного питания.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Администрация сельского поселения «Койдин» сельсовет располагается по адресу: Республика Коми, Койгородский район, пст Койдин, ул. Набережная, 26. В здании также расположен Совет сельского поселения «Койдин».</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Банковские услуги населению сельского поселения оказывает Отделение Сбербанка (Опер.касса №8617/035), расположенное по адресу Республика Коми, Койгородский район, </w:t>
      </w:r>
      <w:r w:rsidRPr="0072756C">
        <w:rPr>
          <w:rFonts w:ascii="Times New Roman" w:eastAsia="Calibri" w:hAnsi="Times New Roman" w:cs="Times New Roman"/>
          <w:sz w:val="24"/>
          <w:szCs w:val="24"/>
          <w:lang w:eastAsia="ru-RU"/>
        </w:rPr>
        <w:lastRenderedPageBreak/>
        <w:t>пст Койдин, ул. Набережная, 32. Также в данном здании расположено отделение почтовой связи пст Койдин, оказывающее услуги почтовой связи.</w:t>
      </w:r>
    </w:p>
    <w:p w:rsidR="0072756C" w:rsidRPr="0072756C" w:rsidRDefault="0072756C" w:rsidP="0072756C">
      <w:pPr>
        <w:tabs>
          <w:tab w:val="left" w:pos="851"/>
        </w:tabs>
        <w:spacing w:after="0"/>
        <w:ind w:firstLine="567"/>
        <w:contextualSpacing/>
        <w:jc w:val="both"/>
        <w:rPr>
          <w:rFonts w:ascii="Times New Roman" w:eastAsia="Calibri" w:hAnsi="Times New Roman" w:cs="Times New Roman"/>
          <w:sz w:val="24"/>
          <w:szCs w:val="24"/>
          <w:lang w:eastAsia="ru-RU"/>
        </w:rPr>
      </w:pPr>
    </w:p>
    <w:p w:rsidR="0072756C" w:rsidRPr="0072756C" w:rsidRDefault="0072756C" w:rsidP="0072756C">
      <w:pPr>
        <w:tabs>
          <w:tab w:val="left" w:pos="851"/>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На расчетный срок планируется:</w:t>
      </w:r>
    </w:p>
    <w:p w:rsidR="0072756C" w:rsidRPr="0072756C" w:rsidRDefault="0072756C" w:rsidP="0072756C">
      <w:pPr>
        <w:numPr>
          <w:ilvl w:val="0"/>
          <w:numId w:val="42"/>
        </w:numPr>
        <w:tabs>
          <w:tab w:val="left" w:pos="900"/>
        </w:tabs>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развитие предприятий бытового обслуживания;</w:t>
      </w:r>
    </w:p>
    <w:p w:rsidR="0072756C" w:rsidRPr="0072756C" w:rsidRDefault="0072756C" w:rsidP="0072756C">
      <w:pPr>
        <w:numPr>
          <w:ilvl w:val="0"/>
          <w:numId w:val="42"/>
        </w:numPr>
        <w:tabs>
          <w:tab w:val="left" w:pos="900"/>
        </w:tabs>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развитие предприятий общественного питания.</w:t>
      </w:r>
    </w:p>
    <w:p w:rsidR="0072756C" w:rsidRPr="0072756C" w:rsidRDefault="0072756C" w:rsidP="0072756C">
      <w:pPr>
        <w:tabs>
          <w:tab w:val="left" w:pos="900"/>
        </w:tabs>
        <w:spacing w:after="0"/>
        <w:ind w:firstLine="54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Размещение объектов обслуживания населения планируется в общественно-деловой зоне, в материалах генерального плана выделена соответствующая зона для размещения данных объектов.</w:t>
      </w:r>
    </w:p>
    <w:p w:rsidR="0072756C" w:rsidRPr="0072756C" w:rsidRDefault="0072756C" w:rsidP="0072756C">
      <w:pPr>
        <w:spacing w:before="120" w:after="120"/>
        <w:jc w:val="center"/>
        <w:outlineLvl w:val="2"/>
        <w:rPr>
          <w:rFonts w:ascii="Times New Roman" w:eastAsia="Times New Roman" w:hAnsi="Times New Roman" w:cs="Times New Roman"/>
          <w:i/>
          <w:sz w:val="24"/>
          <w:szCs w:val="24"/>
          <w:lang w:eastAsia="ru-RU"/>
        </w:rPr>
      </w:pPr>
      <w:bookmarkStart w:id="22" w:name="_Toc395164386"/>
      <w:r w:rsidRPr="0072756C">
        <w:rPr>
          <w:rFonts w:ascii="Times New Roman" w:eastAsia="Times New Roman" w:hAnsi="Times New Roman" w:cs="Times New Roman"/>
          <w:i/>
          <w:sz w:val="24"/>
          <w:szCs w:val="24"/>
          <w:lang w:eastAsia="ru-RU"/>
        </w:rPr>
        <w:t>Социальное обслуживание</w:t>
      </w:r>
      <w:bookmarkEnd w:id="22"/>
    </w:p>
    <w:p w:rsidR="0072756C" w:rsidRPr="0072756C" w:rsidRDefault="0072756C" w:rsidP="0072756C">
      <w:pPr>
        <w:spacing w:before="120" w:after="0"/>
        <w:ind w:firstLine="567"/>
        <w:contextualSpacing/>
        <w:jc w:val="both"/>
        <w:rPr>
          <w:rFonts w:ascii="Times New Roman" w:eastAsia="Arial CYR" w:hAnsi="Times New Roman" w:cs="Times New Roman"/>
          <w:sz w:val="24"/>
          <w:szCs w:val="24"/>
          <w:lang w:eastAsia="ru-RU"/>
        </w:rPr>
      </w:pPr>
      <w:r w:rsidRPr="0072756C">
        <w:rPr>
          <w:rFonts w:ascii="Times New Roman" w:eastAsia="Lucida Sans Unicode" w:hAnsi="Times New Roman" w:cs="Times New Roman"/>
          <w:sz w:val="24"/>
          <w:szCs w:val="24"/>
          <w:lang w:eastAsia="ru-RU"/>
        </w:rPr>
        <w:t>К учреждениям социального обеспечения граждан относятся дома престарелых, реабилитационные центры, дома-интернаты, приюты, центры социальной помощи семье и детям. Все они относятся к уровню периодического обслуживания, поэтому могут располагаться в районном центре.</w:t>
      </w:r>
    </w:p>
    <w:p w:rsidR="0072756C" w:rsidRPr="0072756C" w:rsidRDefault="0072756C" w:rsidP="0072756C">
      <w:pPr>
        <w:spacing w:after="0"/>
        <w:ind w:firstLine="567"/>
        <w:contextualSpacing/>
        <w:jc w:val="both"/>
        <w:rPr>
          <w:rFonts w:ascii="Times New Roman" w:eastAsia="Arial CYR" w:hAnsi="Times New Roman" w:cs="Times New Roman"/>
          <w:sz w:val="24"/>
          <w:szCs w:val="24"/>
          <w:lang w:eastAsia="ru-RU"/>
        </w:rPr>
      </w:pPr>
      <w:bookmarkStart w:id="23" w:name="_Toc395164387"/>
      <w:r w:rsidRPr="0072756C">
        <w:rPr>
          <w:rFonts w:ascii="Times New Roman" w:eastAsia="Arial CYR" w:hAnsi="Times New Roman" w:cs="Times New Roman"/>
          <w:sz w:val="24"/>
          <w:szCs w:val="24"/>
          <w:lang w:eastAsia="ru-RU"/>
        </w:rPr>
        <w:t>На данный момент в сельском поселении «Койдин» расположен ГБУ Республики Коми «Социально-реабилитационный центр для несовершеннолетних Койгородского района».</w:t>
      </w:r>
    </w:p>
    <w:p w:rsidR="0072756C" w:rsidRPr="0072756C" w:rsidRDefault="0072756C" w:rsidP="0072756C">
      <w:pPr>
        <w:spacing w:after="0"/>
        <w:ind w:firstLine="567"/>
        <w:contextualSpacing/>
        <w:jc w:val="both"/>
        <w:rPr>
          <w:rFonts w:ascii="Times New Roman" w:eastAsia="Arial CYR" w:hAnsi="Times New Roman" w:cs="Times New Roman"/>
          <w:sz w:val="24"/>
          <w:szCs w:val="24"/>
          <w:lang w:eastAsia="ru-RU"/>
        </w:rPr>
      </w:pPr>
      <w:r w:rsidRPr="0072756C">
        <w:rPr>
          <w:rFonts w:ascii="Times New Roman" w:eastAsia="Arial CYR" w:hAnsi="Times New Roman" w:cs="Times New Roman"/>
          <w:sz w:val="24"/>
          <w:szCs w:val="24"/>
          <w:lang w:eastAsia="ru-RU"/>
        </w:rPr>
        <w:t>В перспективе на территории поселения не предполагается строительства учреждений социального обеспечения граждан.</w:t>
      </w:r>
    </w:p>
    <w:p w:rsidR="0072756C" w:rsidRPr="0072756C" w:rsidRDefault="0072756C" w:rsidP="0072756C">
      <w:pPr>
        <w:spacing w:before="120" w:after="120" w:line="240" w:lineRule="auto"/>
        <w:jc w:val="center"/>
        <w:outlineLvl w:val="2"/>
        <w:rPr>
          <w:rFonts w:ascii="Times New Roman" w:eastAsia="Times New Roman" w:hAnsi="Times New Roman" w:cs="Times New Roman"/>
          <w:i/>
          <w:sz w:val="24"/>
          <w:szCs w:val="24"/>
          <w:lang w:eastAsia="ru-RU"/>
        </w:rPr>
      </w:pPr>
      <w:r w:rsidRPr="0072756C">
        <w:rPr>
          <w:rFonts w:ascii="Times New Roman" w:eastAsia="Times New Roman" w:hAnsi="Times New Roman" w:cs="Times New Roman"/>
          <w:i/>
          <w:sz w:val="24"/>
          <w:szCs w:val="24"/>
          <w:lang w:eastAsia="ru-RU"/>
        </w:rPr>
        <w:t>Рекреация и туризм</w:t>
      </w:r>
      <w:bookmarkEnd w:id="23"/>
    </w:p>
    <w:p w:rsidR="0072756C" w:rsidRPr="0072756C" w:rsidRDefault="0072756C" w:rsidP="0072756C">
      <w:pPr>
        <w:spacing w:after="0"/>
        <w:ind w:firstLine="567"/>
        <w:contextualSpacing/>
        <w:jc w:val="both"/>
        <w:rPr>
          <w:rFonts w:ascii="Times New Roman" w:eastAsia="Calibri" w:hAnsi="Times New Roman" w:cs="Times New Roman"/>
          <w:bCs/>
          <w:snapToGrid w:val="0"/>
          <w:sz w:val="24"/>
          <w:szCs w:val="24"/>
          <w:lang w:eastAsia="ru-RU"/>
        </w:rPr>
      </w:pPr>
      <w:r w:rsidRPr="0072756C">
        <w:rPr>
          <w:rFonts w:ascii="Times New Roman" w:eastAsia="Calibri" w:hAnsi="Times New Roman" w:cs="Times New Roman"/>
          <w:bCs/>
          <w:snapToGrid w:val="0"/>
          <w:sz w:val="24"/>
          <w:szCs w:val="24"/>
          <w:lang w:eastAsia="ru-RU"/>
        </w:rPr>
        <w:t>По степени туристского освоения Республика Коми относится к слабо развитому закрытому туристскому региону. Термический режим на большей части территории относительно благоприятен и для летней, и для зимней рекреации.</w:t>
      </w:r>
    </w:p>
    <w:p w:rsidR="0072756C" w:rsidRPr="0072756C" w:rsidRDefault="0072756C" w:rsidP="0072756C">
      <w:pPr>
        <w:spacing w:after="0"/>
        <w:ind w:firstLine="567"/>
        <w:contextualSpacing/>
        <w:jc w:val="both"/>
        <w:rPr>
          <w:rFonts w:ascii="Times New Roman" w:eastAsia="Calibri" w:hAnsi="Times New Roman" w:cs="Times New Roman"/>
          <w:bCs/>
          <w:snapToGrid w:val="0"/>
          <w:sz w:val="24"/>
          <w:szCs w:val="24"/>
          <w:lang w:eastAsia="ru-RU"/>
        </w:rPr>
      </w:pPr>
      <w:r w:rsidRPr="0072756C">
        <w:rPr>
          <w:rFonts w:ascii="Times New Roman" w:eastAsia="Calibri" w:hAnsi="Times New Roman" w:cs="Times New Roman"/>
          <w:bCs/>
          <w:snapToGrid w:val="0"/>
          <w:sz w:val="24"/>
          <w:szCs w:val="24"/>
          <w:lang w:eastAsia="ru-RU"/>
        </w:rPr>
        <w:t xml:space="preserve">В 2008 году принята «Концепция развития туризма в Республике Коми на период до 2020 года» В ней обозначены перспективные виды въездного и выездного туризма, потенциальные туристские центры, запланированы мероприятия по реализации Концепции. Комплексный подход к проблемам и перспективам туристско-рекреационной сферы использован в ходе оценки потенциала развития муниципальных образований. </w:t>
      </w:r>
    </w:p>
    <w:p w:rsidR="0072756C" w:rsidRPr="0072756C" w:rsidRDefault="0072756C" w:rsidP="0072756C">
      <w:pPr>
        <w:spacing w:after="0"/>
        <w:ind w:firstLine="567"/>
        <w:contextualSpacing/>
        <w:jc w:val="both"/>
        <w:rPr>
          <w:rFonts w:ascii="Times New Roman" w:eastAsia="Calibri" w:hAnsi="Times New Roman" w:cs="Times New Roman"/>
          <w:bCs/>
          <w:snapToGrid w:val="0"/>
          <w:sz w:val="24"/>
          <w:szCs w:val="24"/>
          <w:lang w:eastAsia="ru-RU"/>
        </w:rPr>
      </w:pPr>
      <w:r w:rsidRPr="0072756C">
        <w:rPr>
          <w:rFonts w:ascii="Times New Roman" w:eastAsia="Calibri" w:hAnsi="Times New Roman" w:cs="Times New Roman"/>
          <w:bCs/>
          <w:snapToGrid w:val="0"/>
          <w:sz w:val="24"/>
          <w:szCs w:val="24"/>
          <w:lang w:eastAsia="ru-RU"/>
        </w:rPr>
        <w:t xml:space="preserve">Согласно данной концепции, территория МО МР «Койгородский» принадлежит к Вычегодскому району, хозяйственно более освоенному, с большим разнообразием природно-экологических, культурно-исторических и туристических ресурсов. </w:t>
      </w:r>
    </w:p>
    <w:p w:rsidR="0072756C" w:rsidRPr="0072756C" w:rsidRDefault="0072756C" w:rsidP="0072756C">
      <w:pPr>
        <w:spacing w:after="0"/>
        <w:ind w:firstLine="567"/>
        <w:contextualSpacing/>
        <w:jc w:val="both"/>
        <w:rPr>
          <w:rFonts w:ascii="Times New Roman" w:eastAsia="Calibri" w:hAnsi="Times New Roman" w:cs="Times New Roman"/>
          <w:bCs/>
          <w:snapToGrid w:val="0"/>
          <w:sz w:val="24"/>
          <w:szCs w:val="24"/>
          <w:lang w:eastAsia="ru-RU"/>
        </w:rPr>
      </w:pPr>
      <w:r w:rsidRPr="0072756C">
        <w:rPr>
          <w:rFonts w:ascii="Times New Roman" w:eastAsia="Calibri" w:hAnsi="Times New Roman" w:cs="Times New Roman"/>
          <w:bCs/>
          <w:snapToGrid w:val="0"/>
          <w:sz w:val="24"/>
          <w:szCs w:val="24"/>
          <w:lang w:eastAsia="ru-RU"/>
        </w:rPr>
        <w:t>В рамках подпрограммы «Въездной и внутренний туризм на территории МО МР «Койгородский», муниципальной программы «Развитие экономики в МО МР «Койгородский», планируется развитие въездного и внутреннего туризма на территории муниципального района «Койгородский», путем решения следующих задач:</w:t>
      </w:r>
    </w:p>
    <w:p w:rsidR="0072756C" w:rsidRPr="0072756C" w:rsidRDefault="0072756C" w:rsidP="0072756C">
      <w:pPr>
        <w:numPr>
          <w:ilvl w:val="0"/>
          <w:numId w:val="20"/>
        </w:numPr>
        <w:spacing w:after="0" w:line="240" w:lineRule="auto"/>
        <w:contextualSpacing/>
        <w:jc w:val="both"/>
        <w:rPr>
          <w:rFonts w:ascii="Times New Roman" w:eastAsia="Calibri" w:hAnsi="Times New Roman" w:cs="Times New Roman"/>
          <w:bCs/>
          <w:snapToGrid w:val="0"/>
          <w:sz w:val="24"/>
          <w:szCs w:val="24"/>
          <w:lang w:eastAsia="ru-RU"/>
        </w:rPr>
      </w:pPr>
      <w:r w:rsidRPr="0072756C">
        <w:rPr>
          <w:rFonts w:ascii="Times New Roman" w:eastAsia="Calibri" w:hAnsi="Times New Roman" w:cs="Times New Roman"/>
          <w:bCs/>
          <w:snapToGrid w:val="0"/>
          <w:sz w:val="24"/>
          <w:szCs w:val="24"/>
          <w:lang w:eastAsia="ru-RU"/>
        </w:rPr>
        <w:t>создание современной и конкурентоспособной инфраструктуры туризма;</w:t>
      </w:r>
    </w:p>
    <w:p w:rsidR="0072756C" w:rsidRPr="0072756C" w:rsidRDefault="0072756C" w:rsidP="0072756C">
      <w:pPr>
        <w:numPr>
          <w:ilvl w:val="0"/>
          <w:numId w:val="20"/>
        </w:numPr>
        <w:spacing w:after="0" w:line="240" w:lineRule="auto"/>
        <w:contextualSpacing/>
        <w:jc w:val="both"/>
        <w:rPr>
          <w:rFonts w:ascii="Times New Roman" w:eastAsia="Calibri" w:hAnsi="Times New Roman" w:cs="Times New Roman"/>
          <w:bCs/>
          <w:snapToGrid w:val="0"/>
          <w:sz w:val="24"/>
          <w:szCs w:val="24"/>
          <w:lang w:eastAsia="ru-RU"/>
        </w:rPr>
      </w:pPr>
      <w:r w:rsidRPr="0072756C">
        <w:rPr>
          <w:rFonts w:ascii="Times New Roman" w:eastAsia="Calibri" w:hAnsi="Times New Roman" w:cs="Times New Roman"/>
          <w:bCs/>
          <w:snapToGrid w:val="0"/>
          <w:sz w:val="24"/>
          <w:szCs w:val="24"/>
          <w:lang w:eastAsia="ru-RU"/>
        </w:rPr>
        <w:t>обеспечение доступности и качества предоставления услуг в сфере туризма;</w:t>
      </w:r>
    </w:p>
    <w:p w:rsidR="0072756C" w:rsidRPr="0072756C" w:rsidRDefault="0072756C" w:rsidP="0072756C">
      <w:pPr>
        <w:numPr>
          <w:ilvl w:val="0"/>
          <w:numId w:val="20"/>
        </w:numPr>
        <w:spacing w:after="0" w:line="240" w:lineRule="auto"/>
        <w:contextualSpacing/>
        <w:jc w:val="both"/>
        <w:rPr>
          <w:rFonts w:ascii="Times New Roman" w:eastAsia="Calibri" w:hAnsi="Times New Roman" w:cs="Times New Roman"/>
          <w:bCs/>
          <w:snapToGrid w:val="0"/>
          <w:sz w:val="24"/>
          <w:szCs w:val="24"/>
          <w:lang w:eastAsia="ru-RU"/>
        </w:rPr>
      </w:pPr>
      <w:r w:rsidRPr="0072756C">
        <w:rPr>
          <w:rFonts w:ascii="Times New Roman" w:eastAsia="Calibri" w:hAnsi="Times New Roman" w:cs="Times New Roman"/>
          <w:bCs/>
          <w:snapToGrid w:val="0"/>
          <w:sz w:val="24"/>
          <w:szCs w:val="24"/>
          <w:lang w:eastAsia="ru-RU"/>
        </w:rPr>
        <w:t>информационно-рекламное обеспечение и продвижение туристической отрасли.</w:t>
      </w:r>
    </w:p>
    <w:p w:rsidR="0072756C" w:rsidRPr="0072756C" w:rsidRDefault="0072756C" w:rsidP="0072756C">
      <w:pPr>
        <w:spacing w:after="0"/>
        <w:ind w:firstLine="567"/>
        <w:contextualSpacing/>
        <w:jc w:val="both"/>
        <w:rPr>
          <w:rFonts w:ascii="Times New Roman" w:eastAsia="Calibri" w:hAnsi="Times New Roman" w:cs="Times New Roman"/>
          <w:bCs/>
          <w:snapToGrid w:val="0"/>
          <w:sz w:val="24"/>
          <w:szCs w:val="24"/>
          <w:lang w:eastAsia="ru-RU"/>
        </w:rPr>
      </w:pPr>
      <w:r w:rsidRPr="0072756C">
        <w:rPr>
          <w:rFonts w:ascii="Times New Roman" w:eastAsia="Calibri" w:hAnsi="Times New Roman" w:cs="Times New Roman"/>
          <w:bCs/>
          <w:snapToGrid w:val="0"/>
          <w:sz w:val="24"/>
          <w:szCs w:val="24"/>
          <w:lang w:eastAsia="ru-RU"/>
        </w:rPr>
        <w:t>Койгородский район отличается высокой степенью экологической чистоты и красотой природы. Богатством района считаются девственные леса, озера и родники с кристально чистой водой, живописные речные долины, красивейшие боры. Леса славятся изобилием дичи, грибов и ягод.  По этим критериям район является уникальным и должен стремиться к сохранению этой конкурентной среды. В районе нет предприятий химической промышленности или каких-либо вредных производств.</w:t>
      </w:r>
    </w:p>
    <w:p w:rsidR="0072756C" w:rsidRPr="0072756C" w:rsidRDefault="0072756C" w:rsidP="0072756C">
      <w:pPr>
        <w:spacing w:after="0"/>
        <w:ind w:firstLine="567"/>
        <w:contextualSpacing/>
        <w:jc w:val="both"/>
        <w:rPr>
          <w:rFonts w:ascii="Times New Roman" w:eastAsia="Calibri" w:hAnsi="Times New Roman" w:cs="Times New Roman"/>
          <w:bCs/>
          <w:snapToGrid w:val="0"/>
          <w:sz w:val="24"/>
          <w:szCs w:val="24"/>
          <w:lang w:eastAsia="ru-RU"/>
        </w:rPr>
      </w:pPr>
      <w:r w:rsidRPr="0072756C">
        <w:rPr>
          <w:rFonts w:ascii="Times New Roman" w:eastAsia="Calibri" w:hAnsi="Times New Roman" w:cs="Times New Roman"/>
          <w:bCs/>
          <w:snapToGrid w:val="0"/>
          <w:sz w:val="24"/>
          <w:szCs w:val="24"/>
          <w:lang w:eastAsia="ru-RU"/>
        </w:rPr>
        <w:lastRenderedPageBreak/>
        <w:t>На расчетный срок, на территории сельского поселения необходимо запроектировать место для организации пляжного отдыха населения и место отстоя маломерного флота.</w:t>
      </w:r>
    </w:p>
    <w:p w:rsidR="0072756C" w:rsidRPr="0072756C" w:rsidRDefault="0072756C" w:rsidP="0072756C">
      <w:pPr>
        <w:spacing w:after="0" w:line="240" w:lineRule="auto"/>
        <w:ind w:firstLine="567"/>
        <w:contextualSpacing/>
        <w:jc w:val="both"/>
        <w:rPr>
          <w:rFonts w:ascii="Times New Roman" w:eastAsia="Calibri" w:hAnsi="Times New Roman" w:cs="Times New Roman"/>
          <w:bCs/>
          <w:snapToGrid w:val="0"/>
          <w:sz w:val="16"/>
          <w:szCs w:val="16"/>
          <w:lang w:eastAsia="ru-RU"/>
        </w:rPr>
      </w:pPr>
      <w:r w:rsidRPr="0072756C">
        <w:rPr>
          <w:rFonts w:ascii="Times New Roman" w:eastAsia="Calibri" w:hAnsi="Times New Roman" w:cs="Times New Roman"/>
          <w:bCs/>
          <w:snapToGrid w:val="0"/>
          <w:sz w:val="24"/>
          <w:szCs w:val="24"/>
          <w:lang w:eastAsia="ru-RU"/>
        </w:rPr>
        <w:br w:type="page"/>
      </w:r>
    </w:p>
    <w:p w:rsidR="0072756C" w:rsidRPr="0072756C" w:rsidRDefault="0072756C" w:rsidP="0072756C">
      <w:pPr>
        <w:spacing w:before="120" w:after="120"/>
        <w:jc w:val="center"/>
        <w:outlineLvl w:val="2"/>
        <w:rPr>
          <w:rFonts w:ascii="Times New Roman" w:eastAsia="Times New Roman" w:hAnsi="Times New Roman" w:cs="Times New Roman"/>
          <w:i/>
          <w:sz w:val="24"/>
          <w:szCs w:val="24"/>
          <w:lang w:eastAsia="ru-RU"/>
        </w:rPr>
      </w:pPr>
      <w:bookmarkStart w:id="24" w:name="_Toc395164388"/>
      <w:r w:rsidRPr="0072756C">
        <w:rPr>
          <w:rFonts w:ascii="Times New Roman" w:eastAsia="Times New Roman" w:hAnsi="Times New Roman" w:cs="Times New Roman"/>
          <w:i/>
          <w:sz w:val="24"/>
          <w:szCs w:val="24"/>
          <w:lang w:eastAsia="ru-RU"/>
        </w:rPr>
        <w:lastRenderedPageBreak/>
        <w:t>Пожарное депо</w:t>
      </w:r>
      <w:bookmarkEnd w:id="24"/>
    </w:p>
    <w:p w:rsidR="0072756C" w:rsidRPr="0072756C" w:rsidRDefault="0072756C" w:rsidP="0072756C">
      <w:pPr>
        <w:tabs>
          <w:tab w:val="left" w:pos="900"/>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Территории сельского поселения «Койдин» является районом выезда пожарной части ПЧ-63 с. Койгородок ГУ "6 отряд ФПС по РК" (по первому номеру выезда) в населенные пункты:</w:t>
      </w:r>
    </w:p>
    <w:p w:rsidR="0072756C" w:rsidRPr="0072756C" w:rsidRDefault="0072756C" w:rsidP="0072756C">
      <w:pPr>
        <w:tabs>
          <w:tab w:val="left" w:pos="900"/>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 сельского поселения "Койдин" - пст Койдин; </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 соответствии с Федеральным законом №123-ФЗ «Технический регламент о требованиях пожарной безопасности» от 22.07.2008 года ст.76 дислокация подразделений пожарной охраны на территориях поселений и городских округов определяется из условия, что время прибытия первого подразделения к месту вызова в сельских поселениях не должно превышать 20 минут.</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На территории сельского поселения, забор воды на тушение пожаров осуществляется из пожарных водоёмов, расположенных на территории населенного пункта.</w:t>
      </w:r>
    </w:p>
    <w:p w:rsidR="0072756C" w:rsidRPr="0072756C" w:rsidRDefault="0072756C" w:rsidP="0072756C">
      <w:pPr>
        <w:spacing w:after="0"/>
        <w:ind w:firstLine="360"/>
        <w:contextualSpacing/>
        <w:jc w:val="both"/>
        <w:rPr>
          <w:rFonts w:ascii="Times New Roman" w:eastAsia="Calibri" w:hAnsi="Times New Roman" w:cs="Times New Roman"/>
          <w:sz w:val="24"/>
          <w:szCs w:val="24"/>
          <w:lang w:eastAsia="ru-RU"/>
        </w:rPr>
      </w:pPr>
      <w:bookmarkStart w:id="25" w:name="_Toc395164389"/>
      <w:r w:rsidRPr="0072756C">
        <w:rPr>
          <w:rFonts w:ascii="Times New Roman" w:eastAsia="Calibri" w:hAnsi="Times New Roman" w:cs="Times New Roman"/>
          <w:sz w:val="24"/>
          <w:szCs w:val="24"/>
          <w:lang w:eastAsia="ru-RU"/>
        </w:rPr>
        <w:t>Кроме того, в мае 2013 года не территории сельского поселения «Койдин» была открыта пожарно-химическая станция III типа.</w:t>
      </w:r>
    </w:p>
    <w:p w:rsidR="0072756C" w:rsidRPr="0072756C" w:rsidRDefault="0072756C" w:rsidP="0072756C">
      <w:pPr>
        <w:spacing w:after="0"/>
        <w:ind w:firstLine="36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На базе пожарно-химической станции находятся гусеничный снегоболотоход, седельные тягачи с прицепами, бульдозеры и автомобили повышенной проходимости. </w:t>
      </w:r>
    </w:p>
    <w:p w:rsidR="0072756C" w:rsidRPr="0072756C" w:rsidRDefault="0072756C" w:rsidP="0072756C">
      <w:pPr>
        <w:widowControl w:val="0"/>
        <w:spacing w:after="0"/>
        <w:ind w:firstLine="360"/>
        <w:jc w:val="both"/>
        <w:rPr>
          <w:rFonts w:ascii="Times New Roman" w:eastAsia="Calibri" w:hAnsi="Times New Roman" w:cs="Times New Roman"/>
          <w:iCs/>
          <w:sz w:val="28"/>
          <w:lang w:eastAsia="ru-RU"/>
        </w:rPr>
      </w:pPr>
      <w:r w:rsidRPr="0072756C">
        <w:rPr>
          <w:rFonts w:ascii="Times New Roman" w:eastAsia="Calibri" w:hAnsi="Times New Roman" w:cs="Times New Roman"/>
          <w:iCs/>
          <w:sz w:val="28"/>
          <w:lang w:eastAsia="ru-RU"/>
        </w:rPr>
        <w:t xml:space="preserve">Генеральным планом не планируется дополнительно размещать пожарные части в населенных пунктах сельского поселения. </w:t>
      </w:r>
    </w:p>
    <w:p w:rsidR="0072756C" w:rsidRPr="0072756C" w:rsidRDefault="0072756C" w:rsidP="0072756C">
      <w:pPr>
        <w:widowControl w:val="0"/>
        <w:spacing w:after="0"/>
        <w:ind w:firstLine="360"/>
        <w:jc w:val="both"/>
        <w:rPr>
          <w:rFonts w:ascii="Times New Roman" w:eastAsia="Calibri" w:hAnsi="Times New Roman" w:cs="Times New Roman"/>
          <w:iCs/>
          <w:sz w:val="28"/>
          <w:lang w:eastAsia="ru-RU"/>
        </w:rPr>
      </w:pPr>
      <w:r w:rsidRPr="0072756C">
        <w:rPr>
          <w:rFonts w:ascii="Times New Roman" w:eastAsia="Calibri" w:hAnsi="Times New Roman" w:cs="Times New Roman"/>
          <w:iCs/>
          <w:sz w:val="28"/>
          <w:lang w:eastAsia="ru-RU"/>
        </w:rPr>
        <w:t xml:space="preserve">На первую очередь и на расчетный срок предполагается выполнять мероприятия:  </w:t>
      </w:r>
    </w:p>
    <w:p w:rsidR="0072756C" w:rsidRPr="0072756C" w:rsidRDefault="0072756C" w:rsidP="0072756C">
      <w:pPr>
        <w:widowControl w:val="0"/>
        <w:numPr>
          <w:ilvl w:val="0"/>
          <w:numId w:val="21"/>
        </w:numPr>
        <w:tabs>
          <w:tab w:val="left" w:pos="709"/>
          <w:tab w:val="left" w:pos="993"/>
          <w:tab w:val="left" w:pos="582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2756C">
        <w:rPr>
          <w:rFonts w:ascii="Times New Roman" w:eastAsia="Times New Roman" w:hAnsi="Times New Roman" w:cs="Times New Roman"/>
          <w:bCs/>
          <w:sz w:val="24"/>
          <w:szCs w:val="24"/>
          <w:lang w:eastAsia="ru-RU"/>
        </w:rPr>
        <w:t>предупреждение пожаров и снижение сопутствующих их потерь;</w:t>
      </w:r>
    </w:p>
    <w:p w:rsidR="0072756C" w:rsidRPr="0072756C" w:rsidRDefault="0072756C" w:rsidP="0072756C">
      <w:pPr>
        <w:widowControl w:val="0"/>
        <w:numPr>
          <w:ilvl w:val="0"/>
          <w:numId w:val="21"/>
        </w:numPr>
        <w:tabs>
          <w:tab w:val="left" w:pos="709"/>
          <w:tab w:val="left" w:pos="993"/>
          <w:tab w:val="left" w:pos="5820"/>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72756C">
        <w:rPr>
          <w:rFonts w:ascii="Times New Roman" w:eastAsia="Times New Roman" w:hAnsi="Times New Roman" w:cs="Times New Roman"/>
          <w:bCs/>
          <w:sz w:val="24"/>
          <w:szCs w:val="24"/>
          <w:lang w:eastAsia="ru-RU"/>
        </w:rPr>
        <w:t>приведение объектов муниципальной собственности в пожаробезопасное состояние;</w:t>
      </w:r>
    </w:p>
    <w:p w:rsidR="0072756C" w:rsidRPr="0072756C" w:rsidRDefault="0072756C" w:rsidP="0072756C">
      <w:pPr>
        <w:widowControl w:val="0"/>
        <w:numPr>
          <w:ilvl w:val="0"/>
          <w:numId w:val="21"/>
        </w:numPr>
        <w:tabs>
          <w:tab w:val="left" w:pos="709"/>
          <w:tab w:val="left" w:pos="993"/>
          <w:tab w:val="left" w:pos="582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2756C">
        <w:rPr>
          <w:rFonts w:ascii="Times New Roman" w:eastAsia="Times New Roman" w:hAnsi="Times New Roman" w:cs="Arial"/>
          <w:sz w:val="24"/>
          <w:szCs w:val="24"/>
          <w:lang w:eastAsia="ru-RU"/>
        </w:rPr>
        <w:t xml:space="preserve">развитие материально – технической базы; </w:t>
      </w:r>
    </w:p>
    <w:p w:rsidR="0072756C" w:rsidRPr="0072756C" w:rsidRDefault="0072756C" w:rsidP="0072756C">
      <w:pPr>
        <w:widowControl w:val="0"/>
        <w:numPr>
          <w:ilvl w:val="0"/>
          <w:numId w:val="21"/>
        </w:numPr>
        <w:tabs>
          <w:tab w:val="left" w:pos="709"/>
          <w:tab w:val="left" w:pos="993"/>
          <w:tab w:val="left" w:pos="5820"/>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72756C">
        <w:rPr>
          <w:rFonts w:ascii="Times New Roman" w:eastAsia="Times New Roman" w:hAnsi="Times New Roman" w:cs="Times New Roman"/>
          <w:bCs/>
          <w:sz w:val="24"/>
          <w:szCs w:val="24"/>
          <w:lang w:eastAsia="ru-RU"/>
        </w:rPr>
        <w:t>размещение на территории сельского поселения «Койдин» пожарных гидрантов.</w:t>
      </w:r>
    </w:p>
    <w:p w:rsidR="0072756C" w:rsidRPr="0072756C" w:rsidRDefault="0072756C" w:rsidP="0072756C">
      <w:pPr>
        <w:spacing w:before="120" w:after="120" w:line="240" w:lineRule="auto"/>
        <w:jc w:val="center"/>
        <w:outlineLvl w:val="1"/>
        <w:rPr>
          <w:rFonts w:ascii="Times New Roman" w:eastAsia="Times New Roman" w:hAnsi="Times New Roman" w:cs="Times New Roman"/>
          <w:b/>
          <w:sz w:val="24"/>
          <w:szCs w:val="24"/>
          <w:lang w:eastAsia="ru-RU"/>
        </w:rPr>
      </w:pPr>
      <w:r w:rsidRPr="0072756C">
        <w:rPr>
          <w:rFonts w:ascii="Times New Roman" w:eastAsia="Times New Roman" w:hAnsi="Times New Roman" w:cs="Times New Roman"/>
          <w:b/>
          <w:sz w:val="24"/>
          <w:szCs w:val="24"/>
          <w:lang w:eastAsia="ru-RU"/>
        </w:rPr>
        <w:t>Транспортная инфраструктура</w:t>
      </w:r>
      <w:bookmarkEnd w:id="25"/>
    </w:p>
    <w:p w:rsidR="0072756C" w:rsidRPr="0072756C" w:rsidRDefault="0072756C" w:rsidP="0072756C">
      <w:pPr>
        <w:spacing w:after="0"/>
        <w:ind w:firstLine="567"/>
        <w:contextualSpacing/>
        <w:jc w:val="both"/>
        <w:rPr>
          <w:rFonts w:ascii="Times New Roman" w:eastAsia="Calibri" w:hAnsi="Times New Roman" w:cs="Times New Roman"/>
          <w:bCs/>
          <w:sz w:val="24"/>
          <w:szCs w:val="24"/>
          <w:lang w:eastAsia="ru-RU"/>
        </w:rPr>
      </w:pPr>
      <w:r w:rsidRPr="0072756C">
        <w:rPr>
          <w:rFonts w:ascii="Times New Roman" w:eastAsia="Calibri" w:hAnsi="Times New Roman" w:cs="Times New Roman"/>
          <w:bCs/>
          <w:sz w:val="24"/>
          <w:szCs w:val="24"/>
          <w:lang w:eastAsia="ru-RU"/>
        </w:rPr>
        <w:t xml:space="preserve">Транспортная инфраструктура должна обеспечить комфортную доступность территорий населенных пунктов, безопасность и надежность внутрисельских и внешних транспортных связей в условиях роста подвижности населения и объемов пассажирских и грузовых перевозок, жестких экологических требований. </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Дороги в МО МР «Койгородский», находятся в неудовлетворительном состоянии, что является одной из причин снижения объемов вывозки древесины, слабого развития потребительского рынка в отдаленных населенных пунктах.</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В настоящее время транспортная инфраструктура в сельском поселении представлена в основном автомобильным видом транспорта, железнодорожный, водный транспорт - отсутствуют. В пст Койдин на площади </w:t>
      </w:r>
      <w:smartTag w:uri="urn:schemas-microsoft-com:office:smarttags" w:element="metricconverter">
        <w:smartTagPr>
          <w:attr w:name="ProductID" w:val="7774 м2"/>
        </w:smartTagPr>
        <w:r w:rsidRPr="0072756C">
          <w:rPr>
            <w:rFonts w:ascii="Times New Roman" w:eastAsia="Calibri" w:hAnsi="Times New Roman" w:cs="Times New Roman"/>
            <w:sz w:val="24"/>
            <w:szCs w:val="24"/>
            <w:lang w:eastAsia="ru-RU"/>
          </w:rPr>
          <w:t>7774 м</w:t>
        </w:r>
        <w:r w:rsidRPr="0072756C">
          <w:rPr>
            <w:rFonts w:ascii="Times New Roman" w:eastAsia="Calibri" w:hAnsi="Times New Roman" w:cs="Times New Roman"/>
            <w:sz w:val="24"/>
            <w:szCs w:val="24"/>
            <w:vertAlign w:val="superscript"/>
            <w:lang w:eastAsia="ru-RU"/>
          </w:rPr>
          <w:t>2</w:t>
        </w:r>
      </w:smartTag>
      <w:r w:rsidRPr="0072756C">
        <w:rPr>
          <w:rFonts w:ascii="Times New Roman" w:eastAsia="Calibri" w:hAnsi="Times New Roman" w:cs="Times New Roman"/>
          <w:sz w:val="24"/>
          <w:szCs w:val="24"/>
          <w:lang w:eastAsia="ru-RU"/>
        </w:rPr>
        <w:t xml:space="preserve"> расположена вертолетная площадка, принадлежащая казенному предприятию РК «Сыктывкарская авиационная база охраны и защиты лесов».</w:t>
      </w:r>
    </w:p>
    <w:p w:rsidR="0072756C" w:rsidRPr="0072756C" w:rsidRDefault="0072756C" w:rsidP="0072756C">
      <w:pPr>
        <w:spacing w:after="0"/>
        <w:ind w:firstLine="567"/>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В соответствии со Схемой территориального планирования МО МР «Койгородский», планируется осуществить количественное и качественное изменение транспортной инфраструктуры, а именно:</w:t>
      </w:r>
    </w:p>
    <w:p w:rsidR="0072756C" w:rsidRPr="0072756C" w:rsidRDefault="0072756C" w:rsidP="0072756C">
      <w:pPr>
        <w:numPr>
          <w:ilvl w:val="0"/>
          <w:numId w:val="25"/>
        </w:numPr>
        <w:spacing w:after="0" w:line="240" w:lineRule="auto"/>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lastRenderedPageBreak/>
        <w:t>реализация Генеральной схемы развития лесовозных дорог на территории МР «Койгородский» из «Лесного плана Республики Коми».</w:t>
      </w:r>
    </w:p>
    <w:p w:rsidR="0072756C" w:rsidRPr="0072756C" w:rsidRDefault="0072756C" w:rsidP="0072756C">
      <w:pPr>
        <w:spacing w:after="0"/>
        <w:ind w:firstLine="567"/>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Важнейшей проблемой, требующей решения, является обеспечение постоянным надежным, качественным автодорожным сообщением населенных пунктов района. Необходимо строительство новых и обустройство существующих автомобильных дорог.</w:t>
      </w:r>
    </w:p>
    <w:p w:rsidR="0072756C" w:rsidRPr="0072756C" w:rsidRDefault="0072756C" w:rsidP="0072756C">
      <w:pPr>
        <w:spacing w:after="0"/>
        <w:ind w:firstLine="567"/>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Проектная классификация улично-дорожной сети основана на исторически сложившейся структуре улиц и дорог. Проектом предложено сохранение, расширение и спрямление основных направлений.</w:t>
      </w:r>
    </w:p>
    <w:p w:rsidR="0072756C" w:rsidRPr="0072756C" w:rsidRDefault="0072756C" w:rsidP="0072756C">
      <w:pPr>
        <w:spacing w:after="0"/>
        <w:ind w:firstLine="567"/>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Для развития транспортной инфраструктуры и улучшения условий проживания населения на территории сельского поселения «Койдин», проектом рекомендуется ремонт автомобильных дорог.</w:t>
      </w:r>
    </w:p>
    <w:p w:rsidR="0072756C" w:rsidRPr="0072756C" w:rsidRDefault="0072756C" w:rsidP="0072756C">
      <w:pPr>
        <w:spacing w:after="0"/>
        <w:ind w:firstLine="567"/>
        <w:contextualSpacing/>
        <w:jc w:val="both"/>
        <w:rPr>
          <w:rFonts w:ascii="Times New Roman" w:eastAsia="Calibri" w:hAnsi="Times New Roman" w:cs="Times New Roman"/>
          <w:iCs/>
          <w:sz w:val="24"/>
          <w:szCs w:val="24"/>
          <w:u w:val="single"/>
          <w:lang w:eastAsia="ru-RU"/>
        </w:rPr>
      </w:pPr>
      <w:bookmarkStart w:id="26" w:name="_Toc395164390"/>
      <w:r w:rsidRPr="0072756C">
        <w:rPr>
          <w:rFonts w:ascii="Times New Roman" w:eastAsia="Calibri" w:hAnsi="Times New Roman" w:cs="Times New Roman"/>
          <w:iCs/>
          <w:sz w:val="24"/>
          <w:szCs w:val="24"/>
          <w:u w:val="single"/>
          <w:lang w:eastAsia="ru-RU"/>
        </w:rPr>
        <w:t>На первую очередь</w:t>
      </w:r>
    </w:p>
    <w:p w:rsidR="0072756C" w:rsidRPr="0072756C" w:rsidRDefault="0072756C" w:rsidP="0072756C">
      <w:pPr>
        <w:numPr>
          <w:ilvl w:val="0"/>
          <w:numId w:val="23"/>
        </w:numPr>
        <w:spacing w:after="0" w:line="240" w:lineRule="auto"/>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Капитальный ремонт:</w:t>
      </w:r>
    </w:p>
    <w:p w:rsidR="0072756C" w:rsidRPr="0072756C" w:rsidRDefault="0072756C" w:rsidP="0072756C">
      <w:pPr>
        <w:spacing w:after="0"/>
        <w:ind w:left="371" w:firstLine="349"/>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пст Койдин</w:t>
      </w:r>
    </w:p>
    <w:p w:rsidR="0072756C" w:rsidRPr="0072756C" w:rsidRDefault="0072756C" w:rsidP="0072756C">
      <w:pPr>
        <w:numPr>
          <w:ilvl w:val="0"/>
          <w:numId w:val="24"/>
        </w:numPr>
        <w:suppressAutoHyphens/>
        <w:spacing w:after="0" w:line="240" w:lineRule="auto"/>
        <w:ind w:left="1134" w:hanging="425"/>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ул. Новая;</w:t>
      </w:r>
    </w:p>
    <w:p w:rsidR="0072756C" w:rsidRPr="0072756C" w:rsidRDefault="0072756C" w:rsidP="0072756C">
      <w:pPr>
        <w:spacing w:after="0"/>
        <w:ind w:firstLine="567"/>
        <w:contextualSpacing/>
        <w:jc w:val="both"/>
        <w:rPr>
          <w:rFonts w:ascii="Times New Roman" w:eastAsia="Calibri" w:hAnsi="Times New Roman" w:cs="Times New Roman"/>
          <w:iCs/>
          <w:sz w:val="24"/>
          <w:szCs w:val="24"/>
          <w:u w:val="single"/>
          <w:lang w:eastAsia="ru-RU"/>
        </w:rPr>
      </w:pPr>
      <w:r w:rsidRPr="0072756C">
        <w:rPr>
          <w:rFonts w:ascii="Times New Roman" w:eastAsia="Calibri" w:hAnsi="Times New Roman" w:cs="Times New Roman"/>
          <w:iCs/>
          <w:sz w:val="24"/>
          <w:szCs w:val="24"/>
          <w:u w:val="single"/>
          <w:lang w:eastAsia="ru-RU"/>
        </w:rPr>
        <w:t>На расчетный срок:</w:t>
      </w:r>
    </w:p>
    <w:p w:rsidR="0072756C" w:rsidRPr="0072756C" w:rsidRDefault="0072756C" w:rsidP="0072756C">
      <w:pPr>
        <w:numPr>
          <w:ilvl w:val="0"/>
          <w:numId w:val="43"/>
        </w:numPr>
        <w:spacing w:after="0" w:line="240" w:lineRule="auto"/>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Капитальный ремонт:</w:t>
      </w:r>
    </w:p>
    <w:p w:rsidR="0072756C" w:rsidRPr="0072756C" w:rsidRDefault="0072756C" w:rsidP="0072756C">
      <w:pPr>
        <w:spacing w:after="0"/>
        <w:ind w:left="371" w:firstLine="349"/>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пст Койдин</w:t>
      </w:r>
    </w:p>
    <w:p w:rsidR="0072756C" w:rsidRPr="0072756C" w:rsidRDefault="0072756C" w:rsidP="0072756C">
      <w:pPr>
        <w:numPr>
          <w:ilvl w:val="0"/>
          <w:numId w:val="24"/>
        </w:numPr>
        <w:suppressAutoHyphens/>
        <w:spacing w:after="0" w:line="240" w:lineRule="auto"/>
        <w:ind w:left="1134" w:hanging="425"/>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 xml:space="preserve">ул. Молодежная; </w:t>
      </w:r>
    </w:p>
    <w:p w:rsidR="0072756C" w:rsidRPr="0072756C" w:rsidRDefault="0072756C" w:rsidP="0072756C">
      <w:pPr>
        <w:numPr>
          <w:ilvl w:val="0"/>
          <w:numId w:val="24"/>
        </w:numPr>
        <w:suppressAutoHyphens/>
        <w:spacing w:after="0" w:line="240" w:lineRule="auto"/>
        <w:ind w:left="1134" w:hanging="425"/>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ул. Солнечная;</w:t>
      </w:r>
    </w:p>
    <w:p w:rsidR="0072756C" w:rsidRPr="0072756C" w:rsidRDefault="0072756C" w:rsidP="0072756C">
      <w:pPr>
        <w:numPr>
          <w:ilvl w:val="0"/>
          <w:numId w:val="24"/>
        </w:numPr>
        <w:suppressAutoHyphens/>
        <w:spacing w:after="0" w:line="240" w:lineRule="auto"/>
        <w:ind w:left="1134" w:hanging="425"/>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ул. Железнодорожная;</w:t>
      </w:r>
    </w:p>
    <w:p w:rsidR="0072756C" w:rsidRPr="0072756C" w:rsidRDefault="0072756C" w:rsidP="0072756C">
      <w:pPr>
        <w:numPr>
          <w:ilvl w:val="0"/>
          <w:numId w:val="24"/>
        </w:numPr>
        <w:suppressAutoHyphens/>
        <w:spacing w:after="0" w:line="240" w:lineRule="auto"/>
        <w:ind w:left="1134" w:hanging="425"/>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ул. Песчаная;</w:t>
      </w:r>
    </w:p>
    <w:p w:rsidR="0072756C" w:rsidRPr="0072756C" w:rsidRDefault="0072756C" w:rsidP="0072756C">
      <w:pPr>
        <w:numPr>
          <w:ilvl w:val="0"/>
          <w:numId w:val="24"/>
        </w:numPr>
        <w:suppressAutoHyphens/>
        <w:spacing w:after="0" w:line="240" w:lineRule="auto"/>
        <w:ind w:left="1134" w:hanging="425"/>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ул. Лесная;</w:t>
      </w:r>
    </w:p>
    <w:p w:rsidR="0072756C" w:rsidRPr="0072756C" w:rsidRDefault="0072756C" w:rsidP="0072756C">
      <w:pPr>
        <w:numPr>
          <w:ilvl w:val="0"/>
          <w:numId w:val="24"/>
        </w:numPr>
        <w:suppressAutoHyphens/>
        <w:spacing w:after="0" w:line="240" w:lineRule="auto"/>
        <w:ind w:left="1134" w:hanging="425"/>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 xml:space="preserve">ул. Авиационная; </w:t>
      </w:r>
    </w:p>
    <w:p w:rsidR="0072756C" w:rsidRPr="0072756C" w:rsidRDefault="0072756C" w:rsidP="0072756C">
      <w:pPr>
        <w:numPr>
          <w:ilvl w:val="0"/>
          <w:numId w:val="24"/>
        </w:numPr>
        <w:suppressAutoHyphens/>
        <w:spacing w:after="0" w:line="240" w:lineRule="auto"/>
        <w:ind w:left="1134" w:hanging="425"/>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ул. Набережная;</w:t>
      </w:r>
    </w:p>
    <w:p w:rsidR="0072756C" w:rsidRPr="0072756C" w:rsidRDefault="0072756C" w:rsidP="0072756C">
      <w:pPr>
        <w:numPr>
          <w:ilvl w:val="0"/>
          <w:numId w:val="24"/>
        </w:numPr>
        <w:suppressAutoHyphens/>
        <w:spacing w:after="0" w:line="240" w:lineRule="auto"/>
        <w:ind w:left="1134" w:hanging="425"/>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ул. Школьная;</w:t>
      </w:r>
    </w:p>
    <w:p w:rsidR="0072756C" w:rsidRPr="0072756C" w:rsidRDefault="0072756C" w:rsidP="0072756C">
      <w:pPr>
        <w:numPr>
          <w:ilvl w:val="0"/>
          <w:numId w:val="24"/>
        </w:numPr>
        <w:suppressAutoHyphens/>
        <w:spacing w:after="0" w:line="240" w:lineRule="auto"/>
        <w:ind w:left="1134" w:hanging="425"/>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ул. Комарова;</w:t>
      </w:r>
    </w:p>
    <w:p w:rsidR="0072756C" w:rsidRPr="0072756C" w:rsidRDefault="0072756C" w:rsidP="0072756C">
      <w:pPr>
        <w:numPr>
          <w:ilvl w:val="0"/>
          <w:numId w:val="24"/>
        </w:numPr>
        <w:suppressAutoHyphens/>
        <w:spacing w:after="0" w:line="240" w:lineRule="auto"/>
        <w:ind w:left="1134" w:hanging="425"/>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ул. Центральная.</w:t>
      </w:r>
    </w:p>
    <w:p w:rsidR="0072756C" w:rsidRPr="0072756C" w:rsidRDefault="0072756C" w:rsidP="0072756C">
      <w:pPr>
        <w:spacing w:after="0"/>
        <w:ind w:firstLine="567"/>
        <w:contextualSpacing/>
        <w:jc w:val="both"/>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Также, генпланом предусматривается:</w:t>
      </w:r>
    </w:p>
    <w:p w:rsidR="0072756C" w:rsidRPr="0072756C" w:rsidRDefault="0072756C" w:rsidP="0072756C">
      <w:pPr>
        <w:numPr>
          <w:ilvl w:val="0"/>
          <w:numId w:val="22"/>
        </w:numPr>
        <w:tabs>
          <w:tab w:val="num" w:pos="300"/>
          <w:tab w:val="left" w:pos="800"/>
        </w:tabs>
        <w:spacing w:after="0" w:line="240" w:lineRule="auto"/>
        <w:ind w:firstLine="567"/>
        <w:contextualSpacing/>
        <w:jc w:val="both"/>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благоустройство существующей улично-дорожной сети со строительством тротуаров и организацией водоотведения с проезжих частей, озеленением и устройством освещения;</w:t>
      </w:r>
    </w:p>
    <w:p w:rsidR="0072756C" w:rsidRPr="0072756C" w:rsidRDefault="0072756C" w:rsidP="0072756C">
      <w:pPr>
        <w:numPr>
          <w:ilvl w:val="0"/>
          <w:numId w:val="22"/>
        </w:numPr>
        <w:tabs>
          <w:tab w:val="num" w:pos="300"/>
          <w:tab w:val="left" w:pos="800"/>
        </w:tabs>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размещение технических средств организации дорожного движения, которое должно быть выполнено исходя из предполагаемой загрузки улиц автомобильным транспортом;</w:t>
      </w:r>
    </w:p>
    <w:p w:rsidR="0072756C" w:rsidRPr="0072756C" w:rsidRDefault="0072756C" w:rsidP="0072756C">
      <w:pPr>
        <w:numPr>
          <w:ilvl w:val="0"/>
          <w:numId w:val="22"/>
        </w:numPr>
        <w:tabs>
          <w:tab w:val="num" w:pos="300"/>
          <w:tab w:val="left" w:pos="800"/>
        </w:tabs>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для движения пешеходов в состав улиц включены тротуары с шириной пешеходной части, которая зависит от категории улиц и изменяется от 1,5 до </w:t>
      </w:r>
      <w:smartTag w:uri="urn:schemas-microsoft-com:office:smarttags" w:element="metricconverter">
        <w:smartTagPr>
          <w:attr w:name="ProductID" w:val="1,0 м"/>
        </w:smartTagPr>
        <w:r w:rsidRPr="0072756C">
          <w:rPr>
            <w:rFonts w:ascii="Times New Roman" w:eastAsia="Calibri" w:hAnsi="Times New Roman" w:cs="Times New Roman"/>
            <w:sz w:val="24"/>
            <w:szCs w:val="24"/>
            <w:lang w:eastAsia="ru-RU"/>
          </w:rPr>
          <w:t>1,0 м</w:t>
        </w:r>
      </w:smartTag>
    </w:p>
    <w:p w:rsidR="0072756C" w:rsidRPr="0072756C" w:rsidRDefault="0072756C" w:rsidP="0072756C">
      <w:pPr>
        <w:numPr>
          <w:ilvl w:val="0"/>
          <w:numId w:val="22"/>
        </w:numPr>
        <w:tabs>
          <w:tab w:val="num" w:pos="300"/>
          <w:tab w:val="left" w:pos="800"/>
        </w:tabs>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организация движения транспортных и пешеходных потоков путем регламентирования дорожными знаками согласно ГОСТ 522.89-2004;</w:t>
      </w:r>
    </w:p>
    <w:p w:rsidR="0072756C" w:rsidRPr="0072756C" w:rsidRDefault="0072756C" w:rsidP="0072756C">
      <w:pPr>
        <w:numPr>
          <w:ilvl w:val="0"/>
          <w:numId w:val="22"/>
        </w:numPr>
        <w:tabs>
          <w:tab w:val="num" w:pos="300"/>
          <w:tab w:val="left" w:pos="800"/>
        </w:tabs>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обозначение выездов из кварталов на главную улицу дорожными знаками «Главная дорога», «Уступите дорогу» для указания очередности проезда, согласно, схемы организации дорожного движения.</w:t>
      </w:r>
    </w:p>
    <w:p w:rsidR="0072756C" w:rsidRPr="0072756C" w:rsidRDefault="0072756C" w:rsidP="0072756C">
      <w:pPr>
        <w:numPr>
          <w:ilvl w:val="0"/>
          <w:numId w:val="22"/>
        </w:numPr>
        <w:tabs>
          <w:tab w:val="num" w:pos="300"/>
          <w:tab w:val="left" w:pos="800"/>
        </w:tabs>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соблюдение треугольников видимости на перекрестках, в пределах которых не допускается размещение зданий, сооружений (реклам, </w:t>
      </w:r>
      <w:r w:rsidRPr="0072756C">
        <w:rPr>
          <w:rFonts w:ascii="Times New Roman" w:eastAsia="Calibri" w:hAnsi="Times New Roman" w:cs="Times New Roman"/>
          <w:sz w:val="24"/>
          <w:szCs w:val="24"/>
          <w:lang w:eastAsia="ru-RU"/>
        </w:rPr>
        <w:lastRenderedPageBreak/>
        <w:t xml:space="preserve">малых архитектурных форм и т.д.), деревьев и кустарников высотой более </w:t>
      </w:r>
      <w:smartTag w:uri="urn:schemas-microsoft-com:office:smarttags" w:element="metricconverter">
        <w:smartTagPr>
          <w:attr w:name="ProductID" w:val="0,5 м"/>
        </w:smartTagPr>
        <w:r w:rsidRPr="0072756C">
          <w:rPr>
            <w:rFonts w:ascii="Times New Roman" w:eastAsia="Calibri" w:hAnsi="Times New Roman" w:cs="Times New Roman"/>
            <w:sz w:val="24"/>
            <w:szCs w:val="24"/>
            <w:lang w:eastAsia="ru-RU"/>
          </w:rPr>
          <w:t>0,5 м</w:t>
        </w:r>
      </w:smartTag>
      <w:r w:rsidRPr="0072756C">
        <w:rPr>
          <w:rFonts w:ascii="Times New Roman" w:eastAsia="Calibri" w:hAnsi="Times New Roman" w:cs="Times New Roman"/>
          <w:sz w:val="24"/>
          <w:szCs w:val="24"/>
          <w:lang w:eastAsia="ru-RU"/>
        </w:rPr>
        <w:t xml:space="preserve">. </w:t>
      </w:r>
    </w:p>
    <w:p w:rsidR="0072756C" w:rsidRPr="0072756C" w:rsidRDefault="0072756C" w:rsidP="0072756C">
      <w:pPr>
        <w:suppressAutoHyphens/>
        <w:autoSpaceDE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При подготовке проектной документации в обязательном порядке предусмотреть выполнение мероприятий по обеспечению доступности зданий и сооружений для маломобильных групп населения согласно СНиП 35-01-2001 «Доступность зданий и сооружений для маломобильных групп населения», в том числе устройство:</w:t>
      </w:r>
    </w:p>
    <w:p w:rsidR="0072756C" w:rsidRPr="0072756C" w:rsidRDefault="0072756C" w:rsidP="0072756C">
      <w:pPr>
        <w:suppressAutoHyphens/>
        <w:autoSpaceDE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пониженных бортов в местах наземных переходов, а также изменения конструкций покрытия тротуаров в местах подходов к переходам для ориентации инвалидов по зрению с изменением окраски асфальта;</w:t>
      </w:r>
    </w:p>
    <w:p w:rsidR="0072756C" w:rsidRPr="0072756C" w:rsidRDefault="0072756C" w:rsidP="0072756C">
      <w:pPr>
        <w:suppressAutoHyphens/>
        <w:autoSpaceDE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пешеходных ограждений  в местах движения инвалидов, на участках, граничащих с высокими откосами и подпорными стенками;</w:t>
      </w:r>
    </w:p>
    <w:p w:rsidR="0072756C" w:rsidRPr="0072756C" w:rsidRDefault="0072756C" w:rsidP="0072756C">
      <w:pPr>
        <w:suppressAutoHyphens/>
        <w:autoSpaceDE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пандусов и двухуровневых поручней, а также горизонтальных площадок для отдыха – на лестничных сходах;</w:t>
      </w:r>
    </w:p>
    <w:p w:rsidR="0072756C" w:rsidRPr="0072756C" w:rsidRDefault="0072756C" w:rsidP="0072756C">
      <w:pPr>
        <w:suppressAutoHyphens/>
        <w:autoSpaceDE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звуковых устройств для слабовидящих на светофорных объектах;</w:t>
      </w:r>
    </w:p>
    <w:p w:rsidR="0072756C" w:rsidRPr="0072756C" w:rsidRDefault="0072756C" w:rsidP="0072756C">
      <w:pPr>
        <w:suppressAutoHyphens/>
        <w:autoSpaceDE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дорожных знаков и указателей, предупреждающих о движении инвалидов.</w:t>
      </w:r>
    </w:p>
    <w:p w:rsidR="0072756C" w:rsidRPr="0072756C" w:rsidRDefault="0072756C" w:rsidP="0072756C">
      <w:pPr>
        <w:spacing w:before="120" w:after="120"/>
        <w:jc w:val="center"/>
        <w:outlineLvl w:val="1"/>
        <w:rPr>
          <w:rFonts w:ascii="Times New Roman" w:eastAsia="Times New Roman" w:hAnsi="Times New Roman" w:cs="Times New Roman"/>
          <w:b/>
          <w:sz w:val="24"/>
          <w:szCs w:val="24"/>
          <w:lang w:eastAsia="ru-RU"/>
        </w:rPr>
      </w:pPr>
      <w:r w:rsidRPr="0072756C">
        <w:rPr>
          <w:rFonts w:ascii="Times New Roman" w:eastAsia="Times New Roman" w:hAnsi="Times New Roman" w:cs="Times New Roman"/>
          <w:b/>
          <w:sz w:val="24"/>
          <w:szCs w:val="24"/>
          <w:lang w:eastAsia="ru-RU"/>
        </w:rPr>
        <w:t>Инженерная инфраструктура</w:t>
      </w:r>
      <w:bookmarkEnd w:id="26"/>
    </w:p>
    <w:p w:rsidR="0072756C" w:rsidRPr="0072756C" w:rsidRDefault="0072756C" w:rsidP="0072756C">
      <w:pPr>
        <w:spacing w:before="120" w:after="120"/>
        <w:jc w:val="center"/>
        <w:outlineLvl w:val="2"/>
        <w:rPr>
          <w:rFonts w:ascii="Times New Roman" w:eastAsia="Times New Roman" w:hAnsi="Times New Roman" w:cs="Times New Roman"/>
          <w:i/>
          <w:sz w:val="24"/>
          <w:szCs w:val="24"/>
          <w:lang w:eastAsia="ru-RU"/>
        </w:rPr>
      </w:pPr>
      <w:bookmarkStart w:id="27" w:name="_Toc395164391"/>
      <w:r w:rsidRPr="0072756C">
        <w:rPr>
          <w:rFonts w:ascii="Times New Roman" w:eastAsia="Times New Roman" w:hAnsi="Times New Roman" w:cs="Times New Roman"/>
          <w:i/>
          <w:sz w:val="24"/>
          <w:szCs w:val="24"/>
          <w:lang w:eastAsia="ru-RU"/>
        </w:rPr>
        <w:t>Водоснабжение</w:t>
      </w:r>
      <w:bookmarkEnd w:id="27"/>
    </w:p>
    <w:p w:rsidR="0072756C" w:rsidRPr="0072756C" w:rsidRDefault="0072756C" w:rsidP="0072756C">
      <w:pPr>
        <w:autoSpaceDE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72756C" w:rsidRPr="0072756C" w:rsidRDefault="0072756C" w:rsidP="0072756C">
      <w:pPr>
        <w:autoSpaceDE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Источником водоснабжения в сельском поселении «Койдин» служат подземные воды.</w:t>
      </w:r>
    </w:p>
    <w:p w:rsidR="0072756C" w:rsidRPr="0072756C" w:rsidRDefault="0072756C" w:rsidP="0072756C">
      <w:pPr>
        <w:autoSpaceDE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На территории сельского поселения «Койдин» в целях хозяйственно-питьевого водоснабжения действует 1 колодец, 1 водонапорная башня для приема и хранения воды. Данная централизованная система является единой и осуществляет водоснабжение пст Койдин.</w:t>
      </w:r>
    </w:p>
    <w:p w:rsidR="0072756C" w:rsidRPr="0072756C" w:rsidRDefault="0072756C" w:rsidP="0072756C">
      <w:pPr>
        <w:autoSpaceDE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Обеспеченность населения услугами централизованного водоснабжения составляет порядка 6 процентов (включая колонки). Около 4 процентов населения используют водоразборные колонки в прямой доступности от жилья, 2 процента проживает в домах с домовым вводом.</w:t>
      </w:r>
    </w:p>
    <w:p w:rsidR="0072756C" w:rsidRPr="0072756C" w:rsidRDefault="0072756C" w:rsidP="0072756C">
      <w:pPr>
        <w:autoSpaceDE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Практически все потребители обеспечены водоснабжением с круглосуточным режимом работы. Перерывы в подаче воды связаны только с аварийными ситуациями и вынужденными временными отключениями.</w:t>
      </w:r>
    </w:p>
    <w:p w:rsidR="0072756C" w:rsidRPr="0072756C" w:rsidRDefault="0072756C" w:rsidP="0072756C">
      <w:pPr>
        <w:autoSpaceDE w:val="0"/>
        <w:spacing w:after="0"/>
        <w:ind w:firstLine="567"/>
        <w:contextualSpacing/>
        <w:jc w:val="both"/>
        <w:rPr>
          <w:rFonts w:ascii="Times New Roman" w:eastAsia="Calibri" w:hAnsi="Times New Roman" w:cs="Times New Roman"/>
          <w:sz w:val="24"/>
          <w:lang w:eastAsia="ru-RU"/>
        </w:rPr>
      </w:pPr>
      <w:r w:rsidRPr="0072756C">
        <w:rPr>
          <w:rFonts w:ascii="Times New Roman" w:eastAsia="Calibri" w:hAnsi="Times New Roman" w:cs="Times New Roman"/>
          <w:sz w:val="24"/>
          <w:lang w:eastAsia="ru-RU"/>
        </w:rPr>
        <w:t>В соответствии с разработанной Схемой водоснабжения планируется:</w:t>
      </w:r>
    </w:p>
    <w:p w:rsidR="0072756C" w:rsidRPr="0072756C" w:rsidRDefault="0072756C" w:rsidP="0072756C">
      <w:pPr>
        <w:spacing w:after="0" w:line="240" w:lineRule="auto"/>
        <w:contextualSpacing/>
        <w:jc w:val="both"/>
        <w:rPr>
          <w:rFonts w:ascii="Times New Roman" w:eastAsia="Calibri" w:hAnsi="Times New Roman" w:cs="Times New Roman"/>
          <w:i/>
          <w:sz w:val="24"/>
          <w:szCs w:val="24"/>
          <w:lang w:eastAsia="ru-RU"/>
        </w:rPr>
      </w:pPr>
      <w:r w:rsidRPr="0072756C">
        <w:rPr>
          <w:rFonts w:ascii="Times New Roman" w:eastAsia="Calibri" w:hAnsi="Times New Roman" w:cs="Times New Roman"/>
          <w:i/>
          <w:sz w:val="24"/>
          <w:szCs w:val="24"/>
          <w:lang w:eastAsia="ru-RU"/>
        </w:rPr>
        <w:tab/>
        <w:t>Предложения по строительству, реконструкции и модернизации объектов централизованных систем водоснабжения:</w:t>
      </w:r>
    </w:p>
    <w:p w:rsidR="0072756C" w:rsidRPr="0072756C" w:rsidRDefault="0072756C" w:rsidP="0072756C">
      <w:pPr>
        <w:widowControl w:val="0"/>
        <w:numPr>
          <w:ilvl w:val="0"/>
          <w:numId w:val="44"/>
        </w:numPr>
        <w:tabs>
          <w:tab w:val="left" w:pos="841"/>
        </w:tabs>
        <w:spacing w:after="0" w:line="240" w:lineRule="auto"/>
        <w:ind w:right="100"/>
        <w:contextualSpacing/>
        <w:jc w:val="both"/>
        <w:rPr>
          <w:rFonts w:ascii="Times New Roman" w:eastAsia="Calibri" w:hAnsi="Times New Roman" w:cs="Times New Roman"/>
          <w:iCs/>
          <w:spacing w:val="-10"/>
          <w:sz w:val="24"/>
          <w:szCs w:val="24"/>
          <w:lang w:eastAsia="ru-RU"/>
        </w:rPr>
      </w:pPr>
      <w:r w:rsidRPr="0072756C">
        <w:rPr>
          <w:rFonts w:ascii="Times New Roman" w:eastAsia="Calibri" w:hAnsi="Times New Roman" w:cs="Times New Roman"/>
          <w:i/>
          <w:spacing w:val="-10"/>
          <w:sz w:val="24"/>
          <w:szCs w:val="19"/>
          <w:shd w:val="clear" w:color="auto" w:fill="FFFFFF"/>
          <w:lang w:eastAsia="ru-RU"/>
        </w:rPr>
        <w:t>перечень основных мероприятий по реализации схем водоснабжения с разбивкой по годам:</w:t>
      </w:r>
    </w:p>
    <w:p w:rsidR="0072756C" w:rsidRPr="0072756C" w:rsidRDefault="0072756C" w:rsidP="0072756C">
      <w:pPr>
        <w:widowControl w:val="0"/>
        <w:spacing w:after="0"/>
        <w:jc w:val="both"/>
        <w:rPr>
          <w:rFonts w:ascii="Times New Roman" w:eastAsia="Calibri" w:hAnsi="Times New Roman" w:cs="Times New Roman"/>
          <w:lang w:eastAsia="ru-RU"/>
        </w:rPr>
      </w:pPr>
      <w:r w:rsidRPr="0072756C">
        <w:rPr>
          <w:rFonts w:ascii="Times New Roman" w:eastAsia="Calibri" w:hAnsi="Times New Roman" w:cs="Times New Roman"/>
          <w:sz w:val="28"/>
          <w:lang w:eastAsia="ru-RU"/>
        </w:rPr>
        <w:tab/>
        <w:t xml:space="preserve">Поэтапная реконструкция существующих сетей и замена изношенныхучастков сети. Водопроводная сеть необходимо планировать на перспективу Ø 132÷57 мм из полиэтиленовых труб ПНД с гарантированным сроком службы </w:t>
      </w:r>
      <w:r w:rsidRPr="0072756C">
        <w:rPr>
          <w:rFonts w:ascii="Times New Roman" w:eastAsia="Calibri" w:hAnsi="Times New Roman" w:cs="Times New Roman"/>
          <w:bCs/>
          <w:sz w:val="28"/>
          <w:lang w:eastAsia="ru-RU"/>
        </w:rPr>
        <w:t>50</w:t>
      </w:r>
      <w:r w:rsidRPr="0072756C">
        <w:rPr>
          <w:rFonts w:ascii="Times New Roman" w:eastAsia="Calibri" w:hAnsi="Times New Roman" w:cs="Times New Roman"/>
          <w:sz w:val="28"/>
          <w:lang w:eastAsia="ru-RU"/>
        </w:rPr>
        <w:t>лет.</w:t>
      </w:r>
    </w:p>
    <w:p w:rsidR="0072756C" w:rsidRPr="0072756C" w:rsidRDefault="0072756C" w:rsidP="0072756C">
      <w:pPr>
        <w:widowControl w:val="0"/>
        <w:spacing w:after="0"/>
        <w:ind w:firstLine="709"/>
        <w:jc w:val="both"/>
        <w:rPr>
          <w:rFonts w:ascii="Times New Roman" w:eastAsia="Calibri" w:hAnsi="Times New Roman" w:cs="Times New Roman"/>
          <w:lang w:eastAsia="ru-RU"/>
        </w:rPr>
      </w:pPr>
      <w:r w:rsidRPr="0072756C">
        <w:rPr>
          <w:rFonts w:ascii="Times New Roman" w:eastAsia="Calibri" w:hAnsi="Times New Roman" w:cs="Times New Roman"/>
          <w:sz w:val="28"/>
          <w:lang w:eastAsia="ru-RU"/>
        </w:rPr>
        <w:t xml:space="preserve">На вводах в здания спроектировать устройство водомерных узлов в </w:t>
      </w:r>
      <w:r w:rsidRPr="0072756C">
        <w:rPr>
          <w:rFonts w:ascii="Times New Roman" w:eastAsia="Calibri" w:hAnsi="Times New Roman" w:cs="Times New Roman"/>
          <w:sz w:val="28"/>
          <w:lang w:eastAsia="ru-RU"/>
        </w:rPr>
        <w:lastRenderedPageBreak/>
        <w:t>соответствии с гл.11 СниП 2.04.01-85* «Внутренний водопровод и канализация зданий».</w:t>
      </w:r>
    </w:p>
    <w:p w:rsidR="0072756C" w:rsidRPr="0072756C" w:rsidRDefault="0072756C" w:rsidP="0072756C">
      <w:pPr>
        <w:widowControl w:val="0"/>
        <w:spacing w:after="0"/>
        <w:ind w:firstLine="709"/>
        <w:jc w:val="both"/>
        <w:rPr>
          <w:rFonts w:ascii="Times New Roman" w:eastAsia="Calibri" w:hAnsi="Times New Roman" w:cs="Times New Roman"/>
          <w:lang w:eastAsia="ru-RU"/>
        </w:rPr>
      </w:pPr>
      <w:r w:rsidRPr="0072756C">
        <w:rPr>
          <w:rFonts w:ascii="Times New Roman" w:eastAsia="Calibri" w:hAnsi="Times New Roman" w:cs="Times New Roman"/>
          <w:sz w:val="28"/>
          <w:lang w:eastAsia="ru-RU"/>
        </w:rPr>
        <w:t>Водомерным узлом планируется также оснастить действующий колодец.</w:t>
      </w:r>
    </w:p>
    <w:p w:rsidR="0072756C" w:rsidRPr="0072756C" w:rsidRDefault="0072756C" w:rsidP="0072756C">
      <w:pPr>
        <w:widowControl w:val="0"/>
        <w:spacing w:after="0"/>
        <w:ind w:firstLine="709"/>
        <w:jc w:val="both"/>
        <w:rPr>
          <w:rFonts w:ascii="Times New Roman" w:eastAsia="Calibri" w:hAnsi="Times New Roman" w:cs="Times New Roman"/>
          <w:sz w:val="28"/>
          <w:lang w:eastAsia="ru-RU"/>
        </w:rPr>
      </w:pPr>
      <w:r w:rsidRPr="0072756C">
        <w:rPr>
          <w:rFonts w:ascii="Times New Roman" w:eastAsia="Calibri" w:hAnsi="Times New Roman" w:cs="Times New Roman"/>
          <w:sz w:val="28"/>
          <w:lang w:eastAsia="ru-RU"/>
        </w:rPr>
        <w:t>Водопроводные сооружения должны иметь зону санитарной охраны в соответствии со СНиП 2.04.02-84 и СанПиН 2.1.4.1110-02.</w:t>
      </w:r>
    </w:p>
    <w:p w:rsidR="0072756C" w:rsidRPr="0072756C" w:rsidRDefault="0072756C" w:rsidP="0072756C">
      <w:pPr>
        <w:widowControl w:val="0"/>
        <w:spacing w:after="0" w:line="240" w:lineRule="auto"/>
        <w:jc w:val="both"/>
        <w:rPr>
          <w:rFonts w:ascii="Times New Roman" w:eastAsia="Calibri" w:hAnsi="Times New Roman" w:cs="Times New Roman"/>
          <w:sz w:val="24"/>
          <w:szCs w:val="24"/>
          <w:shd w:val="clear" w:color="auto" w:fill="FFFFFF"/>
          <w:lang w:eastAsia="ru-RU"/>
        </w:rPr>
      </w:pPr>
      <w:r w:rsidRPr="0072756C">
        <w:rPr>
          <w:rFonts w:ascii="Times New Roman" w:eastAsia="Calibri" w:hAnsi="Times New Roman" w:cs="Times New Roman"/>
          <w:sz w:val="28"/>
          <w:lang w:eastAsia="ru-RU"/>
        </w:rPr>
        <w:br w:type="page"/>
      </w:r>
      <w:r w:rsidRPr="0072756C">
        <w:rPr>
          <w:rFonts w:ascii="Times New Roman" w:eastAsia="Calibri" w:hAnsi="Times New Roman" w:cs="Times New Roman"/>
          <w:sz w:val="24"/>
          <w:szCs w:val="24"/>
          <w:shd w:val="clear" w:color="auto" w:fill="FFFFFF"/>
          <w:lang w:eastAsia="ru-RU"/>
        </w:rPr>
        <w:lastRenderedPageBreak/>
        <w:t>Перечень основных мероприятий по устройству сетей водоснабжения</w:t>
      </w:r>
    </w:p>
    <w:tbl>
      <w:tblPr>
        <w:tblW w:w="5000" w:type="pct"/>
        <w:tblCellMar>
          <w:left w:w="0" w:type="dxa"/>
          <w:right w:w="0" w:type="dxa"/>
        </w:tblCellMar>
        <w:tblLook w:val="0000" w:firstRow="0" w:lastRow="0" w:firstColumn="0" w:lastColumn="0" w:noHBand="0" w:noVBand="0"/>
      </w:tblPr>
      <w:tblGrid>
        <w:gridCol w:w="529"/>
        <w:gridCol w:w="5888"/>
        <w:gridCol w:w="3233"/>
      </w:tblGrid>
      <w:tr w:rsidR="0072756C" w:rsidRPr="0072756C" w:rsidTr="00A35322">
        <w:trPr>
          <w:trHeight w:hRule="exact" w:val="474"/>
        </w:trPr>
        <w:tc>
          <w:tcPr>
            <w:tcW w:w="274" w:type="pct"/>
            <w:tcBorders>
              <w:top w:val="single" w:sz="4" w:space="0" w:color="auto"/>
              <w:left w:val="single" w:sz="4" w:space="0" w:color="auto"/>
              <w:bottom w:val="nil"/>
              <w:right w:val="nil"/>
            </w:tcBorders>
            <w:shd w:val="clear" w:color="auto" w:fill="FFFFFF"/>
            <w:vAlign w:val="center"/>
          </w:tcPr>
          <w:p w:rsidR="0072756C" w:rsidRPr="0072756C" w:rsidRDefault="0072756C" w:rsidP="0072756C">
            <w:pPr>
              <w:spacing w:after="60" w:line="190" w:lineRule="exact"/>
              <w:contextualSpacing/>
              <w:jc w:val="center"/>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 п/п</w:t>
            </w:r>
          </w:p>
        </w:tc>
        <w:tc>
          <w:tcPr>
            <w:tcW w:w="3051" w:type="pct"/>
            <w:tcBorders>
              <w:top w:val="single" w:sz="4" w:space="0" w:color="auto"/>
              <w:left w:val="single" w:sz="4" w:space="0" w:color="auto"/>
              <w:bottom w:val="nil"/>
              <w:right w:val="nil"/>
            </w:tcBorders>
            <w:shd w:val="clear" w:color="auto" w:fill="FFFFFF"/>
            <w:vAlign w:val="center"/>
          </w:tcPr>
          <w:p w:rsidR="0072756C" w:rsidRPr="0072756C" w:rsidRDefault="0072756C" w:rsidP="0072756C">
            <w:pPr>
              <w:spacing w:after="120" w:line="190" w:lineRule="exact"/>
              <w:contextualSpacing/>
              <w:jc w:val="center"/>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Наименование мероприятия</w:t>
            </w:r>
          </w:p>
        </w:tc>
        <w:tc>
          <w:tcPr>
            <w:tcW w:w="1675" w:type="pct"/>
            <w:tcBorders>
              <w:top w:val="single" w:sz="4" w:space="0" w:color="auto"/>
              <w:left w:val="single" w:sz="4" w:space="0" w:color="auto"/>
              <w:bottom w:val="nil"/>
              <w:right w:val="single" w:sz="4" w:space="0" w:color="auto"/>
            </w:tcBorders>
            <w:shd w:val="clear" w:color="auto" w:fill="FFFFFF"/>
            <w:vAlign w:val="center"/>
          </w:tcPr>
          <w:p w:rsidR="0072756C" w:rsidRPr="0072756C" w:rsidRDefault="0072756C" w:rsidP="0072756C">
            <w:pPr>
              <w:spacing w:after="120" w:line="228" w:lineRule="exact"/>
              <w:ind w:left="380"/>
              <w:contextualSpacing/>
              <w:jc w:val="center"/>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Протяженность вновь прокладываемых сетей, км</w:t>
            </w:r>
          </w:p>
        </w:tc>
      </w:tr>
      <w:tr w:rsidR="0072756C" w:rsidRPr="0072756C" w:rsidTr="00A35322">
        <w:trPr>
          <w:trHeight w:hRule="exact" w:val="579"/>
        </w:trPr>
        <w:tc>
          <w:tcPr>
            <w:tcW w:w="274" w:type="pct"/>
            <w:tcBorders>
              <w:top w:val="single" w:sz="4" w:space="0" w:color="auto"/>
              <w:left w:val="single" w:sz="4" w:space="0" w:color="auto"/>
              <w:bottom w:val="single" w:sz="4" w:space="0" w:color="auto"/>
              <w:right w:val="nil"/>
            </w:tcBorders>
            <w:shd w:val="clear" w:color="auto" w:fill="FFFFFF"/>
            <w:vAlign w:val="center"/>
          </w:tcPr>
          <w:p w:rsidR="0072756C" w:rsidRPr="0072756C" w:rsidRDefault="0072756C" w:rsidP="0072756C">
            <w:pPr>
              <w:spacing w:after="120" w:line="190" w:lineRule="exact"/>
              <w:ind w:left="120"/>
              <w:contextualSpacing/>
              <w:jc w:val="both"/>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1</w:t>
            </w:r>
          </w:p>
        </w:tc>
        <w:tc>
          <w:tcPr>
            <w:tcW w:w="3051" w:type="pct"/>
            <w:tcBorders>
              <w:top w:val="single" w:sz="4" w:space="0" w:color="auto"/>
              <w:left w:val="single" w:sz="4" w:space="0" w:color="auto"/>
              <w:bottom w:val="single" w:sz="4" w:space="0" w:color="auto"/>
              <w:right w:val="nil"/>
            </w:tcBorders>
            <w:shd w:val="clear" w:color="auto" w:fill="FFFFFF"/>
            <w:vAlign w:val="center"/>
          </w:tcPr>
          <w:p w:rsidR="0072756C" w:rsidRPr="0072756C" w:rsidRDefault="0072756C" w:rsidP="0072756C">
            <w:pPr>
              <w:spacing w:after="120" w:line="195" w:lineRule="exact"/>
              <w:ind w:left="80"/>
              <w:contextualSpacing/>
              <w:jc w:val="both"/>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Строительство водопроводной сети от водозабора с. Койгородок</w:t>
            </w:r>
          </w:p>
        </w:tc>
        <w:tc>
          <w:tcPr>
            <w:tcW w:w="1675" w:type="pct"/>
            <w:tcBorders>
              <w:top w:val="single" w:sz="4" w:space="0" w:color="auto"/>
              <w:left w:val="single" w:sz="4" w:space="0" w:color="auto"/>
              <w:bottom w:val="single" w:sz="4" w:space="0" w:color="auto"/>
              <w:right w:val="single" w:sz="4" w:space="0" w:color="auto"/>
            </w:tcBorders>
            <w:shd w:val="clear" w:color="auto" w:fill="FFFFFF"/>
            <w:vAlign w:val="center"/>
          </w:tcPr>
          <w:p w:rsidR="0072756C" w:rsidRPr="0072756C" w:rsidRDefault="0072756C" w:rsidP="0072756C">
            <w:pPr>
              <w:spacing w:after="0" w:line="240" w:lineRule="auto"/>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w:t>
            </w:r>
          </w:p>
        </w:tc>
      </w:tr>
    </w:tbl>
    <w:p w:rsidR="0072756C" w:rsidRPr="0072756C" w:rsidRDefault="0072756C" w:rsidP="0072756C">
      <w:pPr>
        <w:widowControl w:val="0"/>
        <w:tabs>
          <w:tab w:val="left" w:pos="841"/>
        </w:tabs>
        <w:spacing w:after="0"/>
        <w:ind w:right="100"/>
        <w:jc w:val="both"/>
        <w:rPr>
          <w:rFonts w:ascii="Times New Roman" w:eastAsia="Calibri" w:hAnsi="Times New Roman" w:cs="Times New Roman"/>
          <w:i/>
          <w:spacing w:val="-10"/>
          <w:sz w:val="24"/>
          <w:szCs w:val="19"/>
          <w:shd w:val="clear" w:color="auto" w:fill="FFFFFF"/>
          <w:lang w:eastAsia="ru-RU"/>
        </w:rPr>
      </w:pPr>
    </w:p>
    <w:p w:rsidR="0072756C" w:rsidRPr="0072756C" w:rsidRDefault="0072756C" w:rsidP="0072756C">
      <w:pPr>
        <w:widowControl w:val="0"/>
        <w:numPr>
          <w:ilvl w:val="0"/>
          <w:numId w:val="44"/>
        </w:numPr>
        <w:tabs>
          <w:tab w:val="left" w:pos="841"/>
        </w:tabs>
        <w:spacing w:after="0" w:line="240" w:lineRule="auto"/>
        <w:ind w:right="100"/>
        <w:contextualSpacing/>
        <w:jc w:val="both"/>
        <w:rPr>
          <w:rFonts w:ascii="Times New Roman" w:eastAsia="Calibri" w:hAnsi="Times New Roman" w:cs="Times New Roman"/>
          <w:i/>
          <w:spacing w:val="-10"/>
          <w:sz w:val="24"/>
          <w:szCs w:val="19"/>
          <w:shd w:val="clear" w:color="auto" w:fill="FFFFFF"/>
          <w:lang w:eastAsia="ru-RU"/>
        </w:rPr>
      </w:pPr>
      <w:r w:rsidRPr="0072756C">
        <w:rPr>
          <w:rFonts w:ascii="Times New Roman" w:eastAsia="Calibri" w:hAnsi="Times New Roman" w:cs="Times New Roman"/>
          <w:i/>
          <w:spacing w:val="-10"/>
          <w:sz w:val="24"/>
          <w:szCs w:val="19"/>
          <w:shd w:val="clear" w:color="auto" w:fill="FFFFFF"/>
          <w:lang w:eastAsia="ru-RU"/>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p w:rsidR="0072756C" w:rsidRPr="0072756C" w:rsidRDefault="0072756C" w:rsidP="0072756C">
      <w:pPr>
        <w:widowControl w:val="0"/>
        <w:tabs>
          <w:tab w:val="left" w:pos="841"/>
        </w:tabs>
        <w:spacing w:after="0"/>
        <w:ind w:left="100" w:right="100"/>
        <w:jc w:val="both"/>
        <w:rPr>
          <w:rFonts w:ascii="Times New Roman" w:eastAsia="Calibri" w:hAnsi="Times New Roman" w:cs="Times New Roman"/>
          <w:i/>
          <w:spacing w:val="-10"/>
          <w:sz w:val="16"/>
          <w:szCs w:val="16"/>
          <w:shd w:val="clear" w:color="auto" w:fill="FFFFFF"/>
          <w:lang w:eastAsia="ru-RU"/>
        </w:rPr>
      </w:pPr>
    </w:p>
    <w:p w:rsidR="0072756C" w:rsidRPr="0072756C" w:rsidRDefault="0072756C" w:rsidP="0072756C">
      <w:pPr>
        <w:spacing w:after="120"/>
        <w:ind w:left="100" w:right="100" w:firstLine="520"/>
        <w:contextualSpacing/>
        <w:jc w:val="both"/>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Реализация схемы водоснабжения поселка предполагает замену аварийных, изношенных, имеющих малую пропускную способность участков существующих сетей и устройство новых магистральных и распределительных сетей. При строительстве новых сетей применяются трубы из полиэтиленанизкого давления.</w:t>
      </w:r>
    </w:p>
    <w:p w:rsidR="0072756C" w:rsidRPr="0072756C" w:rsidRDefault="0072756C" w:rsidP="0072756C">
      <w:pPr>
        <w:spacing w:after="120"/>
        <w:ind w:left="100" w:right="100" w:firstLine="520"/>
        <w:contextualSpacing/>
        <w:jc w:val="both"/>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При разработке проектной документации характеристики сетей и сооружений требуют уточнения.</w:t>
      </w:r>
    </w:p>
    <w:p w:rsidR="0072756C" w:rsidRPr="0072756C" w:rsidRDefault="0072756C" w:rsidP="0072756C">
      <w:pPr>
        <w:widowControl w:val="0"/>
        <w:numPr>
          <w:ilvl w:val="0"/>
          <w:numId w:val="44"/>
        </w:numPr>
        <w:tabs>
          <w:tab w:val="left" w:pos="852"/>
        </w:tabs>
        <w:spacing w:after="0" w:line="240" w:lineRule="auto"/>
        <w:ind w:right="100"/>
        <w:contextualSpacing/>
        <w:jc w:val="both"/>
        <w:rPr>
          <w:rFonts w:ascii="Times New Roman" w:eastAsia="Calibri" w:hAnsi="Times New Roman" w:cs="Times New Roman"/>
          <w:i/>
          <w:spacing w:val="-10"/>
          <w:sz w:val="16"/>
          <w:szCs w:val="16"/>
          <w:shd w:val="clear" w:color="auto" w:fill="FFFFFF"/>
          <w:lang w:eastAsia="ru-RU"/>
        </w:rPr>
      </w:pPr>
      <w:r w:rsidRPr="0072756C">
        <w:rPr>
          <w:rFonts w:ascii="Times New Roman" w:eastAsia="Calibri" w:hAnsi="Times New Roman" w:cs="Times New Roman"/>
          <w:i/>
          <w:spacing w:val="-10"/>
          <w:sz w:val="24"/>
          <w:szCs w:val="19"/>
          <w:shd w:val="clear" w:color="auto" w:fill="FFFFFF"/>
          <w:lang w:eastAsia="ru-RU"/>
        </w:rPr>
        <w:t>сведения о вновь строящихся, реконструируемых и предлагаемых к выводу из эксплуатации объектах системы водоснабжения</w:t>
      </w:r>
    </w:p>
    <w:p w:rsidR="0072756C" w:rsidRPr="0072756C" w:rsidRDefault="0072756C" w:rsidP="0072756C">
      <w:pPr>
        <w:widowControl w:val="0"/>
        <w:tabs>
          <w:tab w:val="left" w:pos="852"/>
        </w:tabs>
        <w:spacing w:after="0"/>
        <w:ind w:left="180" w:right="400"/>
        <w:jc w:val="both"/>
        <w:rPr>
          <w:rFonts w:ascii="Times New Roman" w:eastAsia="Calibri" w:hAnsi="Times New Roman" w:cs="Times New Roman"/>
          <w:iCs/>
          <w:spacing w:val="-10"/>
          <w:sz w:val="16"/>
          <w:szCs w:val="16"/>
          <w:lang w:eastAsia="ru-RU"/>
        </w:rPr>
      </w:pPr>
    </w:p>
    <w:p w:rsidR="0072756C" w:rsidRPr="0072756C" w:rsidRDefault="0072756C" w:rsidP="0072756C">
      <w:pPr>
        <w:spacing w:after="120"/>
        <w:ind w:left="100" w:right="100" w:firstLine="520"/>
        <w:contextualSpacing/>
        <w:jc w:val="both"/>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Поскольку производительность объектов системы водоснабжения в целом соответствует потребности поселения, не планируется выводить из эксплуатации какие-либо действующие объекты комплекса.</w:t>
      </w:r>
    </w:p>
    <w:p w:rsidR="0072756C" w:rsidRPr="0072756C" w:rsidRDefault="0072756C" w:rsidP="0072756C">
      <w:pPr>
        <w:widowControl w:val="0"/>
        <w:numPr>
          <w:ilvl w:val="0"/>
          <w:numId w:val="44"/>
        </w:numPr>
        <w:tabs>
          <w:tab w:val="left" w:pos="841"/>
        </w:tabs>
        <w:spacing w:after="0" w:line="240" w:lineRule="auto"/>
        <w:ind w:right="100"/>
        <w:contextualSpacing/>
        <w:jc w:val="both"/>
        <w:rPr>
          <w:rFonts w:ascii="Times New Roman" w:eastAsia="Calibri" w:hAnsi="Times New Roman" w:cs="Times New Roman"/>
          <w:i/>
          <w:spacing w:val="-10"/>
          <w:sz w:val="24"/>
          <w:szCs w:val="19"/>
          <w:shd w:val="clear" w:color="auto" w:fill="FFFFFF"/>
          <w:lang w:eastAsia="ru-RU"/>
        </w:rPr>
      </w:pPr>
      <w:r w:rsidRPr="0072756C">
        <w:rPr>
          <w:rFonts w:ascii="Times New Roman" w:eastAsia="Calibri" w:hAnsi="Times New Roman" w:cs="Times New Roman"/>
          <w:i/>
          <w:spacing w:val="-10"/>
          <w:sz w:val="24"/>
          <w:szCs w:val="19"/>
          <w:shd w:val="clear" w:color="auto" w:fill="FFFFFF"/>
          <w:lang w:eastAsia="ru-RU"/>
        </w:rPr>
        <w:t>сведения о развитии систем диспетчеризации, телемеханизации систем управления режимами водоснабжения на объектах организаций, осуществляющих водоснабжение</w:t>
      </w:r>
    </w:p>
    <w:p w:rsidR="0072756C" w:rsidRPr="0072756C" w:rsidRDefault="0072756C" w:rsidP="0072756C">
      <w:pPr>
        <w:widowControl w:val="0"/>
        <w:tabs>
          <w:tab w:val="left" w:pos="841"/>
        </w:tabs>
        <w:spacing w:after="0"/>
        <w:ind w:left="100" w:right="100"/>
        <w:jc w:val="both"/>
        <w:rPr>
          <w:rFonts w:ascii="Times New Roman" w:eastAsia="Calibri" w:hAnsi="Times New Roman" w:cs="Times New Roman"/>
          <w:i/>
          <w:spacing w:val="-10"/>
          <w:sz w:val="16"/>
          <w:szCs w:val="16"/>
          <w:shd w:val="clear" w:color="auto" w:fill="FFFFFF"/>
          <w:lang w:eastAsia="ru-RU"/>
        </w:rPr>
      </w:pPr>
    </w:p>
    <w:p w:rsidR="0072756C" w:rsidRPr="0072756C" w:rsidRDefault="0072756C" w:rsidP="0072756C">
      <w:pPr>
        <w:spacing w:after="120"/>
        <w:ind w:left="100" w:right="100" w:firstLine="520"/>
        <w:contextualSpacing/>
        <w:jc w:val="both"/>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Система диспетчерского управления и сбора данных не предусмотрена.</w:t>
      </w:r>
    </w:p>
    <w:p w:rsidR="0072756C" w:rsidRPr="0072756C" w:rsidRDefault="0072756C" w:rsidP="0072756C">
      <w:pPr>
        <w:widowControl w:val="0"/>
        <w:numPr>
          <w:ilvl w:val="0"/>
          <w:numId w:val="44"/>
        </w:numPr>
        <w:tabs>
          <w:tab w:val="left" w:pos="841"/>
        </w:tabs>
        <w:spacing w:after="0" w:line="240" w:lineRule="auto"/>
        <w:ind w:right="100"/>
        <w:contextualSpacing/>
        <w:jc w:val="both"/>
        <w:rPr>
          <w:rFonts w:ascii="Times New Roman" w:eastAsia="Calibri" w:hAnsi="Times New Roman" w:cs="Times New Roman"/>
          <w:spacing w:val="-10"/>
          <w:sz w:val="24"/>
          <w:szCs w:val="19"/>
          <w:shd w:val="clear" w:color="auto" w:fill="FFFFFF"/>
          <w:lang w:eastAsia="ru-RU"/>
        </w:rPr>
      </w:pPr>
      <w:r w:rsidRPr="0072756C">
        <w:rPr>
          <w:rFonts w:ascii="Times New Roman" w:eastAsia="Calibri" w:hAnsi="Times New Roman" w:cs="Times New Roman"/>
          <w:spacing w:val="-10"/>
          <w:sz w:val="24"/>
          <w:szCs w:val="19"/>
          <w:shd w:val="clear" w:color="auto" w:fill="FFFFFF"/>
          <w:lang w:eastAsia="ru-RU"/>
        </w:rPr>
        <w:t>сведения об оснащенности зданий, строений, сооружений приборами учета воды и их применении при осуществлении расчетов за потребленную воду</w:t>
      </w:r>
    </w:p>
    <w:p w:rsidR="0072756C" w:rsidRPr="0072756C" w:rsidRDefault="0072756C" w:rsidP="0072756C">
      <w:pPr>
        <w:widowControl w:val="0"/>
        <w:tabs>
          <w:tab w:val="left" w:pos="841"/>
        </w:tabs>
        <w:spacing w:after="0"/>
        <w:ind w:left="100" w:right="100"/>
        <w:jc w:val="both"/>
        <w:rPr>
          <w:rFonts w:ascii="Times New Roman" w:eastAsia="Calibri" w:hAnsi="Times New Roman" w:cs="Times New Roman"/>
          <w:spacing w:val="-10"/>
          <w:sz w:val="16"/>
          <w:szCs w:val="16"/>
          <w:shd w:val="clear" w:color="auto" w:fill="FFFFFF"/>
          <w:lang w:eastAsia="ru-RU"/>
        </w:rPr>
      </w:pPr>
    </w:p>
    <w:p w:rsidR="0072756C" w:rsidRPr="0072756C" w:rsidRDefault="0072756C" w:rsidP="0072756C">
      <w:pPr>
        <w:spacing w:after="120"/>
        <w:ind w:left="100" w:right="100" w:firstLine="520"/>
        <w:contextualSpacing/>
        <w:jc w:val="both"/>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Проектом предусмотрена установка расходомеров как на самом источнике водоснабжения (колодец) так на всех внутридомовых вводах.</w:t>
      </w:r>
    </w:p>
    <w:p w:rsidR="0072756C" w:rsidRPr="0072756C" w:rsidRDefault="0072756C" w:rsidP="0072756C">
      <w:pPr>
        <w:widowControl w:val="0"/>
        <w:numPr>
          <w:ilvl w:val="0"/>
          <w:numId w:val="44"/>
        </w:numPr>
        <w:tabs>
          <w:tab w:val="left" w:pos="841"/>
        </w:tabs>
        <w:spacing w:after="0" w:line="240" w:lineRule="auto"/>
        <w:ind w:right="100"/>
        <w:contextualSpacing/>
        <w:jc w:val="both"/>
        <w:rPr>
          <w:rFonts w:ascii="Times New Roman" w:eastAsia="Calibri" w:hAnsi="Times New Roman" w:cs="Times New Roman"/>
          <w:i/>
          <w:spacing w:val="-10"/>
          <w:sz w:val="24"/>
          <w:szCs w:val="19"/>
          <w:shd w:val="clear" w:color="auto" w:fill="FFFFFF"/>
          <w:lang w:eastAsia="ru-RU"/>
        </w:rPr>
      </w:pPr>
      <w:r w:rsidRPr="0072756C">
        <w:rPr>
          <w:rFonts w:ascii="Times New Roman" w:eastAsia="Calibri" w:hAnsi="Times New Roman" w:cs="Times New Roman"/>
          <w:i/>
          <w:spacing w:val="-10"/>
          <w:sz w:val="24"/>
          <w:szCs w:val="19"/>
          <w:shd w:val="clear" w:color="auto" w:fill="FFFFFF"/>
          <w:lang w:eastAsia="ru-RU"/>
        </w:rPr>
        <w:t>описание вариантов маршрутов прохождения трубопроводов (трасс) по территории поселения, городского округа и их обоснование</w:t>
      </w:r>
    </w:p>
    <w:p w:rsidR="0072756C" w:rsidRPr="0072756C" w:rsidRDefault="0072756C" w:rsidP="0072756C">
      <w:pPr>
        <w:widowControl w:val="0"/>
        <w:tabs>
          <w:tab w:val="left" w:pos="841"/>
        </w:tabs>
        <w:spacing w:after="0"/>
        <w:ind w:left="100" w:right="100"/>
        <w:jc w:val="both"/>
        <w:rPr>
          <w:rFonts w:ascii="Times New Roman" w:eastAsia="Calibri" w:hAnsi="Times New Roman" w:cs="Times New Roman"/>
          <w:iCs/>
          <w:spacing w:val="-10"/>
          <w:sz w:val="16"/>
          <w:szCs w:val="16"/>
          <w:lang w:eastAsia="ru-RU"/>
        </w:rPr>
      </w:pPr>
    </w:p>
    <w:p w:rsidR="0072756C" w:rsidRPr="0072756C" w:rsidRDefault="0072756C" w:rsidP="0072756C">
      <w:pPr>
        <w:spacing w:after="120"/>
        <w:ind w:left="180" w:firstLine="460"/>
        <w:contextualSpacing/>
        <w:jc w:val="both"/>
        <w:rPr>
          <w:rFonts w:ascii="Times New Roman" w:eastAsia="Calibri" w:hAnsi="Times New Roman" w:cs="Times New Roman"/>
          <w:i/>
          <w:sz w:val="28"/>
          <w:szCs w:val="24"/>
          <w:lang w:eastAsia="ru-RU"/>
        </w:rPr>
      </w:pPr>
      <w:r w:rsidRPr="0072756C">
        <w:rPr>
          <w:rFonts w:ascii="Times New Roman" w:eastAsia="Calibri" w:hAnsi="Times New Roman" w:cs="Times New Roman"/>
          <w:sz w:val="28"/>
          <w:szCs w:val="24"/>
          <w:lang w:eastAsia="ru-RU"/>
        </w:rPr>
        <w:t>Трассы новых сетей проложены вдоль намеченных на перспективу дорог,границ населенного пункта. Трассы прокладки трубопроводов необходимо уточнить при разработке проектной документации.</w:t>
      </w:r>
    </w:p>
    <w:p w:rsidR="0072756C" w:rsidRPr="0072756C" w:rsidRDefault="0072756C" w:rsidP="0072756C">
      <w:pPr>
        <w:widowControl w:val="0"/>
        <w:numPr>
          <w:ilvl w:val="0"/>
          <w:numId w:val="44"/>
        </w:numPr>
        <w:tabs>
          <w:tab w:val="left" w:pos="841"/>
        </w:tabs>
        <w:spacing w:after="0" w:line="240" w:lineRule="auto"/>
        <w:ind w:right="100"/>
        <w:contextualSpacing/>
        <w:jc w:val="both"/>
        <w:rPr>
          <w:rFonts w:ascii="Times New Roman" w:eastAsia="Calibri" w:hAnsi="Times New Roman" w:cs="Times New Roman"/>
          <w:i/>
          <w:spacing w:val="-10"/>
          <w:sz w:val="24"/>
          <w:szCs w:val="19"/>
          <w:shd w:val="clear" w:color="auto" w:fill="FFFFFF"/>
          <w:lang w:eastAsia="ru-RU"/>
        </w:rPr>
      </w:pPr>
      <w:r w:rsidRPr="0072756C">
        <w:rPr>
          <w:rFonts w:ascii="Times New Roman" w:eastAsia="Calibri" w:hAnsi="Times New Roman" w:cs="Times New Roman"/>
          <w:i/>
          <w:spacing w:val="-10"/>
          <w:sz w:val="24"/>
          <w:szCs w:val="19"/>
          <w:shd w:val="clear" w:color="auto" w:fill="FFFFFF"/>
          <w:lang w:eastAsia="ru-RU"/>
        </w:rPr>
        <w:t>рекомендации о месте размещения насосных станций, резервуаров, водонапорных башен</w:t>
      </w:r>
    </w:p>
    <w:p w:rsidR="0072756C" w:rsidRPr="0072756C" w:rsidRDefault="0072756C" w:rsidP="0072756C">
      <w:pPr>
        <w:widowControl w:val="0"/>
        <w:tabs>
          <w:tab w:val="left" w:pos="841"/>
        </w:tabs>
        <w:spacing w:after="0"/>
        <w:ind w:left="100" w:right="100"/>
        <w:jc w:val="both"/>
        <w:rPr>
          <w:rFonts w:ascii="Times New Roman" w:eastAsia="Calibri" w:hAnsi="Times New Roman" w:cs="Times New Roman"/>
          <w:i/>
          <w:iCs/>
          <w:spacing w:val="-10"/>
          <w:sz w:val="16"/>
          <w:szCs w:val="16"/>
          <w:lang w:eastAsia="ru-RU"/>
        </w:rPr>
      </w:pPr>
    </w:p>
    <w:p w:rsidR="0072756C" w:rsidRPr="0072756C" w:rsidRDefault="0072756C" w:rsidP="0072756C">
      <w:pPr>
        <w:spacing w:after="120"/>
        <w:ind w:left="180" w:firstLine="46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8"/>
          <w:szCs w:val="24"/>
          <w:lang w:eastAsia="ru-RU"/>
        </w:rPr>
        <w:t>Не предусматривается.</w:t>
      </w:r>
    </w:p>
    <w:p w:rsidR="0072756C" w:rsidRPr="0072756C" w:rsidRDefault="0072756C" w:rsidP="0072756C">
      <w:pPr>
        <w:autoSpaceDE w:val="0"/>
        <w:spacing w:after="0"/>
        <w:ind w:firstLine="567"/>
        <w:contextualSpacing/>
        <w:jc w:val="both"/>
        <w:rPr>
          <w:rFonts w:ascii="Times New Roman" w:eastAsia="Calibri" w:hAnsi="Times New Roman" w:cs="Times New Roman"/>
          <w:sz w:val="24"/>
          <w:lang w:eastAsia="ru-RU"/>
        </w:rPr>
      </w:pPr>
      <w:r w:rsidRPr="0072756C">
        <w:rPr>
          <w:rFonts w:ascii="Times New Roman" w:eastAsia="Calibri" w:hAnsi="Times New Roman" w:cs="Times New Roman"/>
          <w:sz w:val="24"/>
          <w:lang w:eastAsia="ru-RU"/>
        </w:rPr>
        <w:t>На первую очередь планируется:</w:t>
      </w:r>
    </w:p>
    <w:p w:rsidR="0072756C" w:rsidRPr="0072756C" w:rsidRDefault="0072756C" w:rsidP="0072756C">
      <w:pPr>
        <w:autoSpaceDE w:val="0"/>
        <w:spacing w:after="0"/>
        <w:ind w:firstLine="567"/>
        <w:contextualSpacing/>
        <w:jc w:val="both"/>
        <w:rPr>
          <w:rFonts w:ascii="Times New Roman" w:eastAsia="Calibri" w:hAnsi="Times New Roman" w:cs="Times New Roman"/>
          <w:sz w:val="24"/>
          <w:lang w:eastAsia="ru-RU"/>
        </w:rPr>
      </w:pPr>
      <w:r w:rsidRPr="0072756C">
        <w:rPr>
          <w:rFonts w:ascii="Times New Roman" w:eastAsia="Calibri" w:hAnsi="Times New Roman" w:cs="Times New Roman"/>
          <w:sz w:val="24"/>
          <w:lang w:eastAsia="ru-RU"/>
        </w:rPr>
        <w:t>Ввод в действие локальных водопроводов в пст Койдин:</w:t>
      </w:r>
    </w:p>
    <w:p w:rsidR="0072756C" w:rsidRPr="0072756C" w:rsidRDefault="0072756C" w:rsidP="0072756C">
      <w:pPr>
        <w:numPr>
          <w:ilvl w:val="0"/>
          <w:numId w:val="26"/>
        </w:numPr>
        <w:tabs>
          <w:tab w:val="num" w:pos="851"/>
        </w:tabs>
        <w:autoSpaceDE w:val="0"/>
        <w:spacing w:after="0" w:line="240" w:lineRule="auto"/>
        <w:ind w:hanging="578"/>
        <w:contextualSpacing/>
        <w:jc w:val="both"/>
        <w:rPr>
          <w:rFonts w:ascii="Times New Roman" w:eastAsia="Calibri" w:hAnsi="Times New Roman" w:cs="Times New Roman"/>
          <w:sz w:val="24"/>
          <w:lang w:eastAsia="ru-RU"/>
        </w:rPr>
      </w:pPr>
      <w:r w:rsidRPr="0072756C">
        <w:rPr>
          <w:rFonts w:ascii="Times New Roman" w:eastAsia="Calibri" w:hAnsi="Times New Roman" w:cs="Times New Roman"/>
          <w:sz w:val="24"/>
          <w:lang w:eastAsia="ru-RU"/>
        </w:rPr>
        <w:t>ул. Центральная – ул. Комарова (до ул. Комарова, 36) –1312,0 м;</w:t>
      </w:r>
    </w:p>
    <w:p w:rsidR="0072756C" w:rsidRPr="0072756C" w:rsidRDefault="0072756C" w:rsidP="0072756C">
      <w:pPr>
        <w:numPr>
          <w:ilvl w:val="0"/>
          <w:numId w:val="26"/>
        </w:numPr>
        <w:tabs>
          <w:tab w:val="num" w:pos="851"/>
        </w:tabs>
        <w:autoSpaceDE w:val="0"/>
        <w:spacing w:after="0" w:line="240" w:lineRule="auto"/>
        <w:ind w:hanging="578"/>
        <w:contextualSpacing/>
        <w:jc w:val="both"/>
        <w:rPr>
          <w:rFonts w:ascii="Times New Roman" w:eastAsia="Calibri" w:hAnsi="Times New Roman" w:cs="Times New Roman"/>
          <w:sz w:val="24"/>
          <w:lang w:eastAsia="ru-RU"/>
        </w:rPr>
      </w:pPr>
      <w:r w:rsidRPr="0072756C">
        <w:rPr>
          <w:rFonts w:ascii="Times New Roman" w:eastAsia="Calibri" w:hAnsi="Times New Roman" w:cs="Times New Roman"/>
          <w:sz w:val="24"/>
          <w:lang w:eastAsia="ru-RU"/>
        </w:rPr>
        <w:lastRenderedPageBreak/>
        <w:t xml:space="preserve">отводка на ул. Авиационная до ул. Авиационная, 6 – </w:t>
      </w:r>
      <w:smartTag w:uri="urn:schemas-microsoft-com:office:smarttags" w:element="metricconverter">
        <w:smartTagPr>
          <w:attr w:name="ProductID" w:val="668,8 м"/>
        </w:smartTagPr>
        <w:r w:rsidRPr="0072756C">
          <w:rPr>
            <w:rFonts w:ascii="Times New Roman" w:eastAsia="Calibri" w:hAnsi="Times New Roman" w:cs="Times New Roman"/>
            <w:sz w:val="24"/>
            <w:lang w:eastAsia="ru-RU"/>
          </w:rPr>
          <w:t>668,8 м</w:t>
        </w:r>
      </w:smartTag>
      <w:r w:rsidRPr="0072756C">
        <w:rPr>
          <w:rFonts w:ascii="Times New Roman" w:eastAsia="Calibri" w:hAnsi="Times New Roman" w:cs="Times New Roman"/>
          <w:sz w:val="24"/>
          <w:lang w:eastAsia="ru-RU"/>
        </w:rPr>
        <w:t>;</w:t>
      </w:r>
    </w:p>
    <w:p w:rsidR="0072756C" w:rsidRPr="0072756C" w:rsidRDefault="0072756C" w:rsidP="0072756C">
      <w:pPr>
        <w:numPr>
          <w:ilvl w:val="0"/>
          <w:numId w:val="26"/>
        </w:numPr>
        <w:tabs>
          <w:tab w:val="num" w:pos="851"/>
        </w:tabs>
        <w:autoSpaceDE w:val="0"/>
        <w:spacing w:after="0" w:line="240" w:lineRule="auto"/>
        <w:ind w:hanging="578"/>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lang w:eastAsia="ru-RU"/>
        </w:rPr>
        <w:t xml:space="preserve">ул. Набережная (от ул. Набережная, 1а до ул. Набережная, 11) – </w:t>
      </w:r>
      <w:smartTag w:uri="urn:schemas-microsoft-com:office:smarttags" w:element="metricconverter">
        <w:smartTagPr>
          <w:attr w:name="ProductID" w:val="250,0 м"/>
        </w:smartTagPr>
        <w:r w:rsidRPr="0072756C">
          <w:rPr>
            <w:rFonts w:ascii="Times New Roman" w:eastAsia="Calibri" w:hAnsi="Times New Roman" w:cs="Times New Roman"/>
            <w:sz w:val="24"/>
            <w:lang w:eastAsia="ru-RU"/>
          </w:rPr>
          <w:t>250,0 м</w:t>
        </w:r>
      </w:smartTag>
      <w:r w:rsidRPr="0072756C">
        <w:rPr>
          <w:rFonts w:ascii="Times New Roman" w:eastAsia="Calibri" w:hAnsi="Times New Roman" w:cs="Times New Roman"/>
          <w:sz w:val="24"/>
          <w:lang w:eastAsia="ru-RU"/>
        </w:rPr>
        <w:t>.</w:t>
      </w:r>
    </w:p>
    <w:p w:rsidR="0072756C" w:rsidRPr="0072756C" w:rsidRDefault="0072756C" w:rsidP="0072756C">
      <w:pPr>
        <w:spacing w:before="120" w:after="120"/>
        <w:jc w:val="center"/>
        <w:outlineLvl w:val="2"/>
        <w:rPr>
          <w:rFonts w:ascii="Times New Roman" w:eastAsia="Times New Roman" w:hAnsi="Times New Roman" w:cs="Times New Roman"/>
          <w:i/>
          <w:sz w:val="24"/>
          <w:szCs w:val="24"/>
          <w:lang w:eastAsia="ru-RU"/>
        </w:rPr>
      </w:pPr>
      <w:bookmarkStart w:id="28" w:name="_Toc395164392"/>
      <w:r w:rsidRPr="0072756C">
        <w:rPr>
          <w:rFonts w:ascii="Times New Roman" w:eastAsia="Times New Roman" w:hAnsi="Times New Roman" w:cs="Times New Roman"/>
          <w:i/>
          <w:sz w:val="24"/>
          <w:szCs w:val="24"/>
          <w:lang w:eastAsia="ru-RU"/>
        </w:rPr>
        <w:t>Водоотведение</w:t>
      </w:r>
      <w:bookmarkEnd w:id="28"/>
    </w:p>
    <w:p w:rsidR="0072756C" w:rsidRPr="0072756C" w:rsidRDefault="0072756C" w:rsidP="0072756C">
      <w:pPr>
        <w:autoSpaceDE w:val="0"/>
        <w:spacing w:after="0"/>
        <w:ind w:firstLine="567"/>
        <w:contextualSpacing/>
        <w:jc w:val="both"/>
        <w:rPr>
          <w:rFonts w:ascii="Times New Roman" w:eastAsia="Calibri" w:hAnsi="Times New Roman" w:cs="Times New Roman"/>
          <w:sz w:val="24"/>
          <w:lang w:eastAsia="ru-RU"/>
        </w:rPr>
      </w:pPr>
      <w:r w:rsidRPr="0072756C">
        <w:rPr>
          <w:rFonts w:ascii="Times New Roman" w:eastAsia="Calibri" w:hAnsi="Times New Roman" w:cs="Times New Roman"/>
          <w:sz w:val="24"/>
          <w:lang w:eastAsia="ru-RU"/>
        </w:rPr>
        <w:t>Система сбора и отведения сточных вод в сельском поселении «Койдин» отсутствует. Сточные воды без предварительной очистки сбрасываются на рельеф поселка.</w:t>
      </w:r>
    </w:p>
    <w:p w:rsidR="0072756C" w:rsidRPr="0072756C" w:rsidRDefault="0072756C" w:rsidP="0072756C">
      <w:pPr>
        <w:autoSpaceDE w:val="0"/>
        <w:spacing w:after="0"/>
        <w:ind w:firstLine="567"/>
        <w:contextualSpacing/>
        <w:jc w:val="both"/>
        <w:rPr>
          <w:rFonts w:ascii="Times New Roman" w:eastAsia="Calibri" w:hAnsi="Times New Roman" w:cs="Times New Roman"/>
          <w:sz w:val="24"/>
          <w:lang w:eastAsia="ru-RU"/>
        </w:rPr>
      </w:pPr>
      <w:r w:rsidRPr="0072756C">
        <w:rPr>
          <w:rFonts w:ascii="Times New Roman" w:eastAsia="Calibri" w:hAnsi="Times New Roman" w:cs="Times New Roman"/>
          <w:sz w:val="24"/>
          <w:lang w:eastAsia="ru-RU"/>
        </w:rPr>
        <w:t>Текущий уровень обеспечения услугами централизованного водоотведения составляет 0 процентов.</w:t>
      </w:r>
    </w:p>
    <w:p w:rsidR="0072756C" w:rsidRPr="0072756C" w:rsidRDefault="0072756C" w:rsidP="0072756C">
      <w:pPr>
        <w:autoSpaceDE w:val="0"/>
        <w:spacing w:after="0"/>
        <w:ind w:firstLine="567"/>
        <w:contextualSpacing/>
        <w:jc w:val="both"/>
        <w:rPr>
          <w:rFonts w:ascii="Times New Roman" w:eastAsia="Calibri" w:hAnsi="Times New Roman" w:cs="Times New Roman"/>
          <w:sz w:val="24"/>
          <w:lang w:eastAsia="ru-RU"/>
        </w:rPr>
      </w:pPr>
      <w:r w:rsidRPr="0072756C">
        <w:rPr>
          <w:rFonts w:ascii="Times New Roman" w:eastAsia="Calibri" w:hAnsi="Times New Roman" w:cs="Times New Roman"/>
          <w:sz w:val="24"/>
          <w:lang w:eastAsia="ru-RU"/>
        </w:rPr>
        <w:t>Очистные сооружения в пст Койдин отсутствуют. Канализационные стоки без предварительной очистки сбрасываются на рельеф поселка.</w:t>
      </w:r>
    </w:p>
    <w:p w:rsidR="0072756C" w:rsidRPr="0072756C" w:rsidRDefault="0072756C" w:rsidP="0072756C">
      <w:pPr>
        <w:autoSpaceDE w:val="0"/>
        <w:spacing w:after="0"/>
        <w:ind w:firstLine="567"/>
        <w:contextualSpacing/>
        <w:jc w:val="both"/>
        <w:rPr>
          <w:rFonts w:ascii="Times New Roman" w:eastAsia="Calibri" w:hAnsi="Times New Roman" w:cs="Times New Roman"/>
          <w:sz w:val="24"/>
          <w:lang w:eastAsia="ru-RU"/>
        </w:rPr>
      </w:pPr>
      <w:r w:rsidRPr="0072756C">
        <w:rPr>
          <w:rFonts w:ascii="Times New Roman" w:eastAsia="Calibri" w:hAnsi="Times New Roman" w:cs="Times New Roman"/>
          <w:sz w:val="24"/>
          <w:lang w:eastAsia="ru-RU"/>
        </w:rPr>
        <w:t>В поселении (без централизованной системы водоотведения) население использует надворные уборные, которые имеют недостаточную степень гидроизоляции.</w:t>
      </w:r>
    </w:p>
    <w:p w:rsidR="0072756C" w:rsidRPr="0072756C" w:rsidRDefault="0072756C" w:rsidP="0072756C">
      <w:pPr>
        <w:autoSpaceDE w:val="0"/>
        <w:spacing w:after="0"/>
        <w:ind w:firstLine="567"/>
        <w:contextualSpacing/>
        <w:jc w:val="both"/>
        <w:rPr>
          <w:rFonts w:ascii="Times New Roman" w:eastAsia="Calibri" w:hAnsi="Times New Roman" w:cs="Times New Roman"/>
          <w:sz w:val="24"/>
          <w:lang w:eastAsia="ru-RU"/>
        </w:rPr>
      </w:pPr>
      <w:r w:rsidRPr="0072756C">
        <w:rPr>
          <w:rFonts w:ascii="Times New Roman" w:eastAsia="Calibri" w:hAnsi="Times New Roman" w:cs="Times New Roman"/>
          <w:sz w:val="24"/>
          <w:lang w:eastAsia="ru-RU"/>
        </w:rPr>
        <w:t>Сети ливневой канализации на территории поселения отсутствуют. В качестве дождевой канализации используются траншеи вдоль дороги. Можно сказать, что в целом данная система отвода не работает: многие участки не справляются с отводом дождевых вод, в результате при дождях высокой интенсивности образуются подтопления проезжей части.</w:t>
      </w:r>
    </w:p>
    <w:p w:rsidR="0072756C" w:rsidRPr="0072756C" w:rsidRDefault="0072756C" w:rsidP="0072756C">
      <w:pPr>
        <w:autoSpaceDE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 соответствии со Схемой территориального планирования МО МР «Койгородский», для предотвращения сброса в водоемы неочищенных сточных вод необходимо предусмотреть следующие мероприятия:</w:t>
      </w:r>
    </w:p>
    <w:p w:rsidR="0072756C" w:rsidRPr="0072756C" w:rsidRDefault="0072756C" w:rsidP="0072756C">
      <w:pPr>
        <w:numPr>
          <w:ilvl w:val="0"/>
          <w:numId w:val="27"/>
        </w:numPr>
        <w:autoSpaceDE w:val="0"/>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строительство новых сетей канализации;</w:t>
      </w:r>
    </w:p>
    <w:p w:rsidR="0072756C" w:rsidRPr="0072756C" w:rsidRDefault="0072756C" w:rsidP="0072756C">
      <w:pPr>
        <w:numPr>
          <w:ilvl w:val="0"/>
          <w:numId w:val="27"/>
        </w:numPr>
        <w:autoSpaceDE w:val="0"/>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вывоз стоков из не канализованной застройки, оборудованной выгребами, на сливные станции;</w:t>
      </w:r>
    </w:p>
    <w:p w:rsidR="0072756C" w:rsidRPr="0072756C" w:rsidRDefault="0072756C" w:rsidP="0072756C">
      <w:pPr>
        <w:numPr>
          <w:ilvl w:val="0"/>
          <w:numId w:val="27"/>
        </w:numPr>
        <w:autoSpaceDE w:val="0"/>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проведение мероприятий по снижению водоотведения за счет введения систем оборотного водоснабжения;</w:t>
      </w:r>
    </w:p>
    <w:p w:rsidR="0072756C" w:rsidRPr="0072756C" w:rsidRDefault="0072756C" w:rsidP="0072756C">
      <w:pPr>
        <w:numPr>
          <w:ilvl w:val="0"/>
          <w:numId w:val="27"/>
        </w:numPr>
        <w:autoSpaceDE w:val="0"/>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для объектов животноводческих комплексов необходимо строительство новых систем канализации. Для навозной жижи должны быть установлены непроницаемые для грунтовых и поверхностных вод бетонные сборники, для дальнейшего компостирования жижи и использования в качестве удобрения.</w:t>
      </w:r>
    </w:p>
    <w:p w:rsidR="0072756C" w:rsidRPr="0072756C" w:rsidRDefault="0072756C" w:rsidP="0072756C">
      <w:pPr>
        <w:autoSpaceDE w:val="0"/>
        <w:spacing w:after="0"/>
        <w:ind w:firstLine="567"/>
        <w:contextualSpacing/>
        <w:jc w:val="both"/>
        <w:rPr>
          <w:rFonts w:ascii="Times New Roman" w:eastAsia="Calibri" w:hAnsi="Times New Roman" w:cs="Times New Roman"/>
          <w:sz w:val="24"/>
          <w:lang w:eastAsia="ru-RU"/>
        </w:rPr>
      </w:pPr>
      <w:r w:rsidRPr="0072756C">
        <w:rPr>
          <w:rFonts w:ascii="Times New Roman" w:eastAsia="Calibri" w:hAnsi="Times New Roman" w:cs="Times New Roman"/>
          <w:sz w:val="24"/>
          <w:lang w:eastAsia="ru-RU"/>
        </w:rPr>
        <w:t>Объекты, которые должны быть канализированы в первую очередь - больницы, школы, детские сады и административные здания.</w:t>
      </w:r>
    </w:p>
    <w:p w:rsidR="0072756C" w:rsidRPr="0072756C" w:rsidRDefault="0072756C" w:rsidP="0072756C">
      <w:pPr>
        <w:spacing w:after="0" w:line="240" w:lineRule="auto"/>
        <w:ind w:firstLine="567"/>
        <w:contextualSpacing/>
        <w:jc w:val="both"/>
        <w:rPr>
          <w:rFonts w:ascii="Times New Roman" w:eastAsia="Calibri" w:hAnsi="Times New Roman" w:cs="Times New Roman"/>
          <w:i/>
          <w:sz w:val="24"/>
          <w:szCs w:val="24"/>
          <w:lang w:eastAsia="ru-RU"/>
        </w:rPr>
      </w:pPr>
      <w:r w:rsidRPr="0072756C">
        <w:rPr>
          <w:rFonts w:ascii="Times New Roman" w:eastAsia="Calibri" w:hAnsi="Times New Roman" w:cs="Times New Roman"/>
          <w:i/>
          <w:sz w:val="24"/>
          <w:szCs w:val="24"/>
          <w:lang w:eastAsia="ru-RU"/>
        </w:rPr>
        <w:t>Предложения по строительству, реконструкции и модернизации (техническому перевооружению) объектов централизованных систем водоотведения:</w:t>
      </w:r>
    </w:p>
    <w:p w:rsidR="0072756C" w:rsidRPr="0072756C" w:rsidRDefault="0072756C" w:rsidP="0072756C">
      <w:pPr>
        <w:numPr>
          <w:ilvl w:val="0"/>
          <w:numId w:val="46"/>
        </w:numPr>
        <w:tabs>
          <w:tab w:val="left" w:pos="0"/>
          <w:tab w:val="left" w:pos="993"/>
        </w:tabs>
        <w:spacing w:after="0" w:line="240" w:lineRule="auto"/>
        <w:contextualSpacing/>
        <w:jc w:val="both"/>
        <w:rPr>
          <w:rFonts w:ascii="Times New Roman" w:eastAsia="Calibri" w:hAnsi="Times New Roman" w:cs="Times New Roman"/>
          <w:i/>
          <w:iCs/>
          <w:spacing w:val="-10"/>
          <w:sz w:val="28"/>
          <w:szCs w:val="24"/>
          <w:shd w:val="clear" w:color="auto" w:fill="FFFFFF"/>
          <w:lang w:eastAsia="ru-RU"/>
        </w:rPr>
      </w:pPr>
      <w:r w:rsidRPr="0072756C">
        <w:rPr>
          <w:rFonts w:ascii="Times New Roman" w:eastAsia="Times New Roman" w:hAnsi="Times New Roman" w:cs="Times New Roman"/>
          <w:i/>
          <w:iCs/>
          <w:spacing w:val="-10"/>
          <w:sz w:val="24"/>
          <w:szCs w:val="19"/>
          <w:shd w:val="clear" w:color="auto" w:fill="FFFFFF"/>
          <w:lang w:eastAsia="ru-RU"/>
        </w:rPr>
        <w:t>основные направления, принципы, задачи и целевые показатели развития централизованной системы водоотведения</w:t>
      </w:r>
    </w:p>
    <w:p w:rsidR="0072756C" w:rsidRPr="0072756C" w:rsidRDefault="0072756C" w:rsidP="0072756C">
      <w:pPr>
        <w:spacing w:after="120"/>
        <w:ind w:left="180" w:firstLine="460"/>
        <w:contextualSpacing/>
        <w:jc w:val="both"/>
        <w:rPr>
          <w:rFonts w:ascii="Times New Roman" w:eastAsia="Calibri" w:hAnsi="Times New Roman" w:cs="Times New Roman"/>
          <w:sz w:val="28"/>
          <w:szCs w:val="24"/>
          <w:u w:val="single"/>
          <w:lang w:eastAsia="ru-RU"/>
        </w:rPr>
      </w:pPr>
      <w:r w:rsidRPr="0072756C">
        <w:rPr>
          <w:rFonts w:ascii="Times New Roman" w:eastAsia="Calibri" w:hAnsi="Times New Roman" w:cs="Times New Roman"/>
          <w:sz w:val="28"/>
          <w:szCs w:val="24"/>
          <w:u w:val="single"/>
          <w:lang w:eastAsia="ru-RU"/>
        </w:rPr>
        <w:t>Для обеспечения отвода и очистки бытовых стоков на территории поселения предусматриваются следующие мероприятия:</w:t>
      </w:r>
    </w:p>
    <w:p w:rsidR="0072756C" w:rsidRPr="0072756C" w:rsidRDefault="0072756C" w:rsidP="0072756C">
      <w:pPr>
        <w:widowControl w:val="0"/>
        <w:numPr>
          <w:ilvl w:val="0"/>
          <w:numId w:val="45"/>
        </w:numPr>
        <w:spacing w:after="0" w:line="240" w:lineRule="auto"/>
        <w:ind w:left="567" w:hanging="27"/>
        <w:contextualSpacing/>
        <w:jc w:val="both"/>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строительство канализационных очистных сооружений полной биологической очистки с глубокой доочисткой стоков и механическим обезвоживанием осадка на территориях бассейнов канализования. При выборе площадок под размещение новых сооружений обеспечить соблюдение санитарно-защитных зон от них в соответствии с СанПиН 2.2.1/2.1.1.200-03 «Санитарно-защитные зоны и санитарная классификация предприятий, сооружений и иных объектов» и учесть наличие согласованных мест выпуска очищенных стоков</w:t>
      </w:r>
      <w:r w:rsidRPr="0072756C">
        <w:rPr>
          <w:rFonts w:ascii="Times New Roman" w:eastAsia="Calibri" w:hAnsi="Times New Roman" w:cs="Times New Roman"/>
          <w:b/>
          <w:bCs/>
          <w:sz w:val="23"/>
          <w:szCs w:val="23"/>
          <w:shd w:val="clear" w:color="auto" w:fill="FFFFFF"/>
          <w:lang w:eastAsia="ru-RU"/>
        </w:rPr>
        <w:t>;</w:t>
      </w:r>
    </w:p>
    <w:p w:rsidR="0072756C" w:rsidRPr="0072756C" w:rsidRDefault="0072756C" w:rsidP="0072756C">
      <w:pPr>
        <w:widowControl w:val="0"/>
        <w:numPr>
          <w:ilvl w:val="0"/>
          <w:numId w:val="45"/>
        </w:numPr>
        <w:spacing w:after="0" w:line="240" w:lineRule="auto"/>
        <w:ind w:left="567" w:hanging="27"/>
        <w:contextualSpacing/>
        <w:jc w:val="both"/>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 xml:space="preserve">подключение всей существующей и планируемой застройки к новым очистным сооружениям путем строительства самотечных сетей </w:t>
      </w:r>
      <w:r w:rsidRPr="0072756C">
        <w:rPr>
          <w:rFonts w:ascii="Times New Roman" w:eastAsia="Calibri" w:hAnsi="Times New Roman" w:cs="Times New Roman"/>
          <w:sz w:val="28"/>
          <w:szCs w:val="24"/>
          <w:lang w:eastAsia="ru-RU"/>
        </w:rPr>
        <w:lastRenderedPageBreak/>
        <w:t>канализации;</w:t>
      </w:r>
    </w:p>
    <w:p w:rsidR="0072756C" w:rsidRPr="0072756C" w:rsidRDefault="0072756C" w:rsidP="0072756C">
      <w:pPr>
        <w:widowControl w:val="0"/>
        <w:numPr>
          <w:ilvl w:val="0"/>
          <w:numId w:val="45"/>
        </w:numPr>
        <w:spacing w:after="0" w:line="240" w:lineRule="auto"/>
        <w:ind w:left="567" w:hanging="27"/>
        <w:contextualSpacing/>
        <w:jc w:val="both"/>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перекладка самотечных сетей канализации из полиэтиленовых безнапорных труб ТУ 2248-003-75245920-2005.</w:t>
      </w:r>
    </w:p>
    <w:p w:rsidR="0072756C" w:rsidRPr="0072756C" w:rsidRDefault="0072756C" w:rsidP="0072756C">
      <w:pPr>
        <w:numPr>
          <w:ilvl w:val="0"/>
          <w:numId w:val="46"/>
        </w:numPr>
        <w:tabs>
          <w:tab w:val="left" w:pos="0"/>
          <w:tab w:val="left" w:pos="993"/>
        </w:tabs>
        <w:spacing w:after="0" w:line="240" w:lineRule="auto"/>
        <w:contextualSpacing/>
        <w:jc w:val="both"/>
        <w:rPr>
          <w:rFonts w:ascii="Times New Roman" w:eastAsia="Calibri" w:hAnsi="Times New Roman" w:cs="Times New Roman"/>
          <w:i/>
          <w:sz w:val="28"/>
          <w:szCs w:val="24"/>
          <w:lang w:eastAsia="ru-RU"/>
        </w:rPr>
      </w:pPr>
      <w:r w:rsidRPr="0072756C">
        <w:rPr>
          <w:rFonts w:ascii="Times New Roman" w:eastAsia="Calibri" w:hAnsi="Times New Roman" w:cs="Times New Roman"/>
          <w:i/>
          <w:sz w:val="28"/>
          <w:szCs w:val="24"/>
          <w:lang w:eastAsia="ru-RU"/>
        </w:rPr>
        <w:t>перечень основных мероприятий по реализации схем водоотведения с разбивкой по годам, включая технические обоснования этих мероприятий</w:t>
      </w:r>
    </w:p>
    <w:p w:rsidR="0072756C" w:rsidRPr="0072756C" w:rsidRDefault="0072756C" w:rsidP="0072756C">
      <w:pPr>
        <w:spacing w:after="120"/>
        <w:ind w:firstLine="540"/>
        <w:contextualSpacing/>
        <w:jc w:val="both"/>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Мероприятия по реализации схем водоотведения в сельском поселении «Койдин» не планируются.</w:t>
      </w:r>
    </w:p>
    <w:p w:rsidR="0072756C" w:rsidRPr="0072756C" w:rsidRDefault="0072756C" w:rsidP="0072756C">
      <w:pPr>
        <w:numPr>
          <w:ilvl w:val="0"/>
          <w:numId w:val="46"/>
        </w:numPr>
        <w:tabs>
          <w:tab w:val="left" w:pos="0"/>
          <w:tab w:val="left" w:pos="993"/>
        </w:tabs>
        <w:spacing w:after="0" w:line="240" w:lineRule="auto"/>
        <w:contextualSpacing/>
        <w:jc w:val="both"/>
        <w:rPr>
          <w:rFonts w:ascii="Times New Roman" w:eastAsia="Calibri" w:hAnsi="Times New Roman" w:cs="Times New Roman"/>
          <w:i/>
          <w:iCs/>
          <w:sz w:val="28"/>
          <w:szCs w:val="24"/>
          <w:lang w:eastAsia="ru-RU"/>
        </w:rPr>
      </w:pPr>
      <w:r w:rsidRPr="0072756C">
        <w:rPr>
          <w:rFonts w:ascii="Times New Roman" w:eastAsia="Calibri" w:hAnsi="Times New Roman" w:cs="Times New Roman"/>
          <w:i/>
          <w:iCs/>
          <w:sz w:val="28"/>
          <w:szCs w:val="24"/>
          <w:lang w:eastAsia="ru-RU"/>
        </w:rPr>
        <w:t>технические обоснования основных мероприятий по реализации схем водоотведения</w:t>
      </w:r>
    </w:p>
    <w:p w:rsidR="0072756C" w:rsidRPr="0072756C" w:rsidRDefault="0072756C" w:rsidP="0072756C">
      <w:pPr>
        <w:spacing w:after="120"/>
        <w:ind w:firstLine="460"/>
        <w:contextualSpacing/>
        <w:jc w:val="both"/>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Реализация схемы центрального водоотведения поселка предполагает при строительстве новых сетей применять трубы из полиэтилена низкого давления. При разработке проектной документации характеристики сетей и сооружений требуют уточнения.</w:t>
      </w:r>
    </w:p>
    <w:p w:rsidR="0072756C" w:rsidRPr="0072756C" w:rsidRDefault="0072756C" w:rsidP="0072756C">
      <w:pPr>
        <w:spacing w:after="120"/>
        <w:ind w:firstLine="460"/>
        <w:contextualSpacing/>
        <w:jc w:val="both"/>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Строительство централизованных систем водоотведения в малонаселенных пунктах экономически невыгодно из-за слишком большой себестоимости очистки 1м</w:t>
      </w:r>
      <w:r w:rsidRPr="0072756C">
        <w:rPr>
          <w:rFonts w:ascii="Times New Roman" w:eastAsia="Calibri" w:hAnsi="Times New Roman" w:cs="Times New Roman"/>
          <w:sz w:val="28"/>
          <w:szCs w:val="24"/>
          <w:vertAlign w:val="superscript"/>
          <w:lang w:eastAsia="ru-RU"/>
        </w:rPr>
        <w:t>3</w:t>
      </w:r>
      <w:r w:rsidRPr="0072756C">
        <w:rPr>
          <w:rFonts w:ascii="Times New Roman" w:eastAsia="Calibri" w:hAnsi="Times New Roman" w:cs="Times New Roman"/>
          <w:sz w:val="28"/>
          <w:szCs w:val="24"/>
          <w:lang w:eastAsia="ru-RU"/>
        </w:rPr>
        <w:t xml:space="preserve"> стока. Для совершенствования системы водоотведения, улучшения санитарной обстановки, уменьшения загрязнения водных объектов в сельской местности необходимо обеспечение населенных пунктов с численностью жителей менее 3000 чел. автономными установками биологической и глубокой очистки хозяйственно-бытовых стоков в различных модификациях.</w:t>
      </w:r>
    </w:p>
    <w:p w:rsidR="0072756C" w:rsidRPr="0072756C" w:rsidRDefault="0072756C" w:rsidP="0072756C">
      <w:pPr>
        <w:spacing w:after="120"/>
        <w:ind w:firstLine="460"/>
        <w:contextualSpacing/>
        <w:jc w:val="both"/>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Образующиеся в результате очистки и обеззараживания сточные воды используются для полива территории индивидуального домовладения или отводятся в водосток, а активный ил и осадок для компостирования с последующим внесением в почву в качестве удобрений.</w:t>
      </w:r>
    </w:p>
    <w:p w:rsidR="0072756C" w:rsidRPr="0072756C" w:rsidRDefault="0072756C" w:rsidP="0072756C">
      <w:pPr>
        <w:numPr>
          <w:ilvl w:val="0"/>
          <w:numId w:val="46"/>
        </w:numPr>
        <w:tabs>
          <w:tab w:val="left" w:pos="0"/>
          <w:tab w:val="left" w:pos="993"/>
        </w:tabs>
        <w:spacing w:after="0" w:line="240" w:lineRule="auto"/>
        <w:contextualSpacing/>
        <w:jc w:val="both"/>
        <w:rPr>
          <w:rFonts w:ascii="Times New Roman" w:eastAsia="Calibri" w:hAnsi="Times New Roman" w:cs="Times New Roman"/>
          <w:i/>
          <w:iCs/>
          <w:spacing w:val="-10"/>
          <w:sz w:val="28"/>
          <w:szCs w:val="24"/>
          <w:shd w:val="clear" w:color="auto" w:fill="FFFFFF"/>
          <w:lang w:eastAsia="ru-RU"/>
        </w:rPr>
      </w:pPr>
      <w:r w:rsidRPr="0072756C">
        <w:rPr>
          <w:rFonts w:ascii="Times New Roman" w:eastAsia="Times New Roman" w:hAnsi="Times New Roman" w:cs="Times New Roman"/>
          <w:i/>
          <w:iCs/>
          <w:spacing w:val="-10"/>
          <w:sz w:val="24"/>
          <w:szCs w:val="19"/>
          <w:shd w:val="clear" w:color="auto" w:fill="FFFFFF"/>
          <w:lang w:eastAsia="ru-RU"/>
        </w:rPr>
        <w:t>сведения о вновь строящихся, реконструируемых и предлагаемых к выводу из эксплуатации объектах централизованной системы водоотведени</w:t>
      </w:r>
    </w:p>
    <w:p w:rsidR="0072756C" w:rsidRPr="0072756C" w:rsidRDefault="0072756C" w:rsidP="0072756C">
      <w:pPr>
        <w:spacing w:after="120"/>
        <w:ind w:left="180" w:firstLine="460"/>
        <w:contextualSpacing/>
        <w:jc w:val="both"/>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Система централизованного водоотведения в. сельском поселении «Койдин» отсутствует.</w:t>
      </w:r>
    </w:p>
    <w:p w:rsidR="0072756C" w:rsidRPr="0072756C" w:rsidRDefault="0072756C" w:rsidP="0072756C">
      <w:pPr>
        <w:numPr>
          <w:ilvl w:val="0"/>
          <w:numId w:val="46"/>
        </w:numPr>
        <w:tabs>
          <w:tab w:val="left" w:pos="0"/>
          <w:tab w:val="left" w:pos="993"/>
        </w:tabs>
        <w:spacing w:after="0" w:line="240" w:lineRule="auto"/>
        <w:contextualSpacing/>
        <w:jc w:val="both"/>
        <w:rPr>
          <w:rFonts w:ascii="Times New Roman" w:eastAsia="Calibri" w:hAnsi="Times New Roman" w:cs="Times New Roman"/>
          <w:i/>
          <w:iCs/>
          <w:spacing w:val="-10"/>
          <w:sz w:val="28"/>
          <w:szCs w:val="24"/>
          <w:shd w:val="clear" w:color="auto" w:fill="FFFFFF"/>
          <w:lang w:eastAsia="ru-RU"/>
        </w:rPr>
      </w:pPr>
      <w:r w:rsidRPr="0072756C">
        <w:rPr>
          <w:rFonts w:ascii="Times New Roman" w:eastAsia="Times New Roman" w:hAnsi="Times New Roman" w:cs="Times New Roman"/>
          <w:i/>
          <w:iCs/>
          <w:spacing w:val="-10"/>
          <w:sz w:val="24"/>
          <w:szCs w:val="19"/>
          <w:shd w:val="clear" w:color="auto" w:fill="FFFFFF"/>
          <w:lang w:eastAsia="ru-RU"/>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72756C" w:rsidRPr="0072756C" w:rsidRDefault="0072756C" w:rsidP="0072756C">
      <w:pPr>
        <w:spacing w:after="120"/>
        <w:ind w:firstLine="460"/>
        <w:contextualSpacing/>
        <w:jc w:val="both"/>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Система диспетчерского управления и сбора данных не предусмотрена.</w:t>
      </w:r>
    </w:p>
    <w:p w:rsidR="0072756C" w:rsidRPr="0072756C" w:rsidRDefault="0072756C" w:rsidP="0072756C">
      <w:pPr>
        <w:numPr>
          <w:ilvl w:val="0"/>
          <w:numId w:val="46"/>
        </w:numPr>
        <w:tabs>
          <w:tab w:val="left" w:pos="0"/>
          <w:tab w:val="left" w:pos="993"/>
        </w:tabs>
        <w:spacing w:after="0" w:line="240" w:lineRule="auto"/>
        <w:contextualSpacing/>
        <w:jc w:val="both"/>
        <w:rPr>
          <w:rFonts w:ascii="Times New Roman" w:eastAsia="Calibri" w:hAnsi="Times New Roman" w:cs="Times New Roman"/>
          <w:i/>
          <w:sz w:val="28"/>
          <w:szCs w:val="24"/>
          <w:lang w:eastAsia="ru-RU"/>
        </w:rPr>
      </w:pPr>
      <w:r w:rsidRPr="0072756C">
        <w:rPr>
          <w:rFonts w:ascii="Times New Roman" w:eastAsia="Calibri" w:hAnsi="Times New Roman" w:cs="Times New Roman"/>
          <w:i/>
          <w:sz w:val="28"/>
          <w:szCs w:val="24"/>
          <w:lang w:eastAsia="ru-RU"/>
        </w:rPr>
        <w:t>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p>
    <w:p w:rsidR="0072756C" w:rsidRPr="0072756C" w:rsidRDefault="0072756C" w:rsidP="0072756C">
      <w:pPr>
        <w:spacing w:after="120"/>
        <w:ind w:firstLine="460"/>
        <w:contextualSpacing/>
        <w:jc w:val="both"/>
        <w:rPr>
          <w:rFonts w:ascii="Times New Roman" w:eastAsia="Calibri" w:hAnsi="Times New Roman" w:cs="Times New Roman"/>
          <w:sz w:val="28"/>
          <w:szCs w:val="24"/>
          <w:lang w:eastAsia="ru-RU"/>
        </w:rPr>
      </w:pPr>
      <w:r w:rsidRPr="0072756C">
        <w:rPr>
          <w:rFonts w:ascii="Times New Roman" w:eastAsia="Calibri" w:hAnsi="Times New Roman" w:cs="Times New Roman"/>
          <w:sz w:val="28"/>
          <w:szCs w:val="24"/>
          <w:lang w:eastAsia="ru-RU"/>
        </w:rPr>
        <w:t>Трассы новых сетей проложены вдоль намеченных на перспективу дорог, границ населенного пункта. Трассы прокладки трубопроводов необходимо уточнить при разработке проектной документации.</w:t>
      </w:r>
    </w:p>
    <w:p w:rsidR="0072756C" w:rsidRPr="0072756C" w:rsidRDefault="0072756C" w:rsidP="0072756C">
      <w:pPr>
        <w:spacing w:before="120" w:after="120" w:line="240" w:lineRule="auto"/>
        <w:jc w:val="center"/>
        <w:outlineLvl w:val="2"/>
        <w:rPr>
          <w:rFonts w:ascii="Times New Roman" w:eastAsia="Times New Roman" w:hAnsi="Times New Roman" w:cs="Times New Roman"/>
          <w:i/>
          <w:sz w:val="24"/>
          <w:szCs w:val="24"/>
          <w:lang w:eastAsia="ru-RU"/>
        </w:rPr>
      </w:pPr>
      <w:bookmarkStart w:id="29" w:name="_Toc395164393"/>
      <w:r w:rsidRPr="0072756C">
        <w:rPr>
          <w:rFonts w:ascii="Times New Roman" w:eastAsia="Times New Roman" w:hAnsi="Times New Roman" w:cs="Times New Roman"/>
          <w:i/>
          <w:sz w:val="24"/>
          <w:szCs w:val="24"/>
          <w:lang w:eastAsia="ru-RU"/>
        </w:rPr>
        <w:t>Теплоснабжение</w:t>
      </w:r>
      <w:bookmarkEnd w:id="29"/>
    </w:p>
    <w:p w:rsidR="0072756C" w:rsidRPr="0072756C" w:rsidRDefault="0072756C" w:rsidP="0072756C">
      <w:pPr>
        <w:tabs>
          <w:tab w:val="left" w:pos="567"/>
        </w:tabs>
        <w:spacing w:after="0"/>
        <w:contextualSpacing/>
        <w:jc w:val="both"/>
        <w:rPr>
          <w:rFonts w:ascii="Times New Roman" w:eastAsia="Calibri" w:hAnsi="Times New Roman" w:cs="Times New Roman"/>
          <w:sz w:val="24"/>
          <w:szCs w:val="24"/>
          <w:lang w:eastAsia="ru-RU"/>
        </w:rPr>
      </w:pPr>
      <w:bookmarkStart w:id="30" w:name="_Toc395164394"/>
      <w:r w:rsidRPr="0072756C">
        <w:rPr>
          <w:rFonts w:ascii="Times New Roman" w:eastAsia="Calibri" w:hAnsi="Times New Roman" w:cs="Times New Roman"/>
          <w:sz w:val="24"/>
          <w:szCs w:val="24"/>
          <w:lang w:eastAsia="ru-RU"/>
        </w:rPr>
        <w:tab/>
        <w:t xml:space="preserve">На территории сельского поселения «Койдин» функционирует 2 местных системы теплоснабжения, образованных на базе котельных. Установленная мощность котельной </w:t>
      </w:r>
      <w:r w:rsidRPr="0072756C">
        <w:rPr>
          <w:rFonts w:ascii="Times New Roman" w:eastAsia="Calibri" w:hAnsi="Times New Roman" w:cs="Times New Roman"/>
          <w:sz w:val="24"/>
          <w:szCs w:val="24"/>
          <w:lang w:eastAsia="ru-RU"/>
        </w:rPr>
        <w:lastRenderedPageBreak/>
        <w:t>«Центральная» - 3 Гкал/час (3,49 МВт), котельной «Школьная» - 1,68 Гкал/час (1,95 МВт). Основным топливом котельных является уголь. Резервное топливо для котельных не предусмотрено. Актуальные (существующие) границы зон действия систем теплоснабжения (см. раздел 1.4) определены точками присоединения самых удаленных потребителей к тепловым сетям.</w:t>
      </w:r>
    </w:p>
    <w:p w:rsidR="0072756C" w:rsidRPr="0072756C" w:rsidRDefault="0072756C" w:rsidP="0072756C">
      <w:pPr>
        <w:tabs>
          <w:tab w:val="left" w:pos="567"/>
        </w:tabs>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Все системы теплоснабжения имеют двухтрубную теплосеть, организованную на покрытие отопительной тепловой нагрузки абонентов по зависимой схеме присоединения с температурным графиком 95/70°С. Нагрузка ГВС покрывается индивидуальными электрическими водонагревателями.</w:t>
      </w:r>
    </w:p>
    <w:p w:rsidR="0072756C" w:rsidRPr="0072756C" w:rsidRDefault="0072756C" w:rsidP="0072756C">
      <w:pPr>
        <w:tabs>
          <w:tab w:val="left" w:pos="567"/>
        </w:tabs>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Производственная тепловая нагрузка в поселке отсутствует. 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w:t>
      </w:r>
    </w:p>
    <w:p w:rsidR="0072756C" w:rsidRPr="0072756C" w:rsidRDefault="0072756C" w:rsidP="0072756C">
      <w:pPr>
        <w:tabs>
          <w:tab w:val="left" w:pos="567"/>
        </w:tabs>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Также на территории поселка сформированы зоны индивидуального теплоснабжения, число которых равно количеству зданий с индивидуальным теплоснабжением. Они в большинстве случаев локализованы внутри зон действия централизованного теплоснабжения.</w:t>
      </w:r>
    </w:p>
    <w:p w:rsidR="0072756C" w:rsidRPr="0072756C" w:rsidRDefault="0072756C" w:rsidP="0072756C">
      <w:pPr>
        <w:tabs>
          <w:tab w:val="left" w:pos="567"/>
        </w:tabs>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 xml:space="preserve">Обслуживание местных систем теплоснабжения поселения осуществляет одно базовое предприятие - Койгородский филиал ОАО «КТК», которому в поселке «Койдин» принадлежит котельная «Центральная» мощностью 3 Гкал/час (3,49 МВт) и котельная «Школьная» мощностью 1,68 Гкал/час (1,95 МВт). Общая протяженность теплосетей, обслуживаемых котельной «Центральная» в поселке «Койдин», составляет </w:t>
      </w:r>
      <w:smartTag w:uri="urn:schemas-microsoft-com:office:smarttags" w:element="metricconverter">
        <w:smartTagPr>
          <w:attr w:name="ProductID" w:val="1782,6 м"/>
        </w:smartTagPr>
        <w:r w:rsidRPr="0072756C">
          <w:rPr>
            <w:rFonts w:ascii="Times New Roman" w:eastAsia="Calibri" w:hAnsi="Times New Roman" w:cs="Times New Roman"/>
            <w:sz w:val="24"/>
            <w:szCs w:val="24"/>
            <w:lang w:eastAsia="ru-RU"/>
          </w:rPr>
          <w:t>1782,6 м</w:t>
        </w:r>
      </w:smartTag>
      <w:r w:rsidRPr="0072756C">
        <w:rPr>
          <w:rFonts w:ascii="Times New Roman" w:eastAsia="Calibri" w:hAnsi="Times New Roman" w:cs="Times New Roman"/>
          <w:sz w:val="24"/>
          <w:szCs w:val="24"/>
          <w:lang w:eastAsia="ru-RU"/>
        </w:rPr>
        <w:t xml:space="preserve">, из которых </w:t>
      </w:r>
      <w:smartTag w:uri="urn:schemas-microsoft-com:office:smarttags" w:element="metricconverter">
        <w:smartTagPr>
          <w:attr w:name="ProductID" w:val="1374,7 м"/>
        </w:smartTagPr>
        <w:r w:rsidRPr="0072756C">
          <w:rPr>
            <w:rFonts w:ascii="Times New Roman" w:eastAsia="Calibri" w:hAnsi="Times New Roman" w:cs="Times New Roman"/>
            <w:sz w:val="24"/>
            <w:szCs w:val="24"/>
            <w:lang w:eastAsia="ru-RU"/>
          </w:rPr>
          <w:t>1374,7 м</w:t>
        </w:r>
      </w:smartTag>
      <w:r w:rsidRPr="0072756C">
        <w:rPr>
          <w:rFonts w:ascii="Times New Roman" w:eastAsia="Calibri" w:hAnsi="Times New Roman" w:cs="Times New Roman"/>
          <w:sz w:val="24"/>
          <w:szCs w:val="24"/>
          <w:lang w:eastAsia="ru-RU"/>
        </w:rPr>
        <w:t xml:space="preserve"> наружной прокладки и </w:t>
      </w:r>
      <w:smartTag w:uri="urn:schemas-microsoft-com:office:smarttags" w:element="metricconverter">
        <w:smartTagPr>
          <w:attr w:name="ProductID" w:val="407,9 м"/>
        </w:smartTagPr>
        <w:r w:rsidRPr="0072756C">
          <w:rPr>
            <w:rFonts w:ascii="Times New Roman" w:eastAsia="Calibri" w:hAnsi="Times New Roman" w:cs="Times New Roman"/>
            <w:sz w:val="24"/>
            <w:szCs w:val="24"/>
            <w:lang w:eastAsia="ru-RU"/>
          </w:rPr>
          <w:t>407,9 м</w:t>
        </w:r>
      </w:smartTag>
      <w:r w:rsidRPr="0072756C">
        <w:rPr>
          <w:rFonts w:ascii="Times New Roman" w:eastAsia="Calibri" w:hAnsi="Times New Roman" w:cs="Times New Roman"/>
          <w:sz w:val="24"/>
          <w:szCs w:val="24"/>
          <w:lang w:eastAsia="ru-RU"/>
        </w:rPr>
        <w:t xml:space="preserve"> подземной прокладки. К данным тепловым сетям присоединено 26 жилых и общественных зданий с общим строительным объемом - </w:t>
      </w:r>
      <w:smartTag w:uri="urn:schemas-microsoft-com:office:smarttags" w:element="metricconverter">
        <w:smartTagPr>
          <w:attr w:name="ProductID" w:val="18482,1 м3"/>
        </w:smartTagPr>
        <w:r w:rsidRPr="0072756C">
          <w:rPr>
            <w:rFonts w:ascii="Times New Roman" w:eastAsia="Calibri" w:hAnsi="Times New Roman" w:cs="Times New Roman"/>
            <w:sz w:val="24"/>
            <w:szCs w:val="24"/>
            <w:lang w:eastAsia="ru-RU"/>
          </w:rPr>
          <w:t>18482,1 м</w:t>
        </w:r>
        <w:r w:rsidRPr="0072756C">
          <w:rPr>
            <w:rFonts w:ascii="Times New Roman" w:eastAsia="Calibri" w:hAnsi="Times New Roman" w:cs="Times New Roman"/>
            <w:sz w:val="24"/>
            <w:szCs w:val="24"/>
            <w:vertAlign w:val="superscript"/>
            <w:lang w:eastAsia="ru-RU"/>
          </w:rPr>
          <w:t>3</w:t>
        </w:r>
      </w:smartTag>
      <w:r w:rsidRPr="0072756C">
        <w:rPr>
          <w:rFonts w:ascii="Times New Roman" w:eastAsia="Calibri" w:hAnsi="Times New Roman" w:cs="Times New Roman"/>
          <w:sz w:val="24"/>
          <w:szCs w:val="24"/>
          <w:lang w:eastAsia="ru-RU"/>
        </w:rPr>
        <w:t xml:space="preserve">. Общая протяженность теплосетей, обслуживаемых котельной «Школьная» в поселке «Койдин», составляет </w:t>
      </w:r>
      <w:smartTag w:uri="urn:schemas-microsoft-com:office:smarttags" w:element="metricconverter">
        <w:smartTagPr>
          <w:attr w:name="ProductID" w:val="593,7 м"/>
        </w:smartTagPr>
        <w:r w:rsidRPr="0072756C">
          <w:rPr>
            <w:rFonts w:ascii="Times New Roman" w:eastAsia="Calibri" w:hAnsi="Times New Roman" w:cs="Times New Roman"/>
            <w:sz w:val="24"/>
            <w:szCs w:val="24"/>
            <w:lang w:eastAsia="ru-RU"/>
          </w:rPr>
          <w:t>593,7 м</w:t>
        </w:r>
      </w:smartTag>
      <w:r w:rsidRPr="0072756C">
        <w:rPr>
          <w:rFonts w:ascii="Times New Roman" w:eastAsia="Calibri" w:hAnsi="Times New Roman" w:cs="Times New Roman"/>
          <w:sz w:val="24"/>
          <w:szCs w:val="24"/>
          <w:lang w:eastAsia="ru-RU"/>
        </w:rPr>
        <w:t xml:space="preserve">, из которых </w:t>
      </w:r>
      <w:smartTag w:uri="urn:schemas-microsoft-com:office:smarttags" w:element="metricconverter">
        <w:smartTagPr>
          <w:attr w:name="ProductID" w:val="558,9 м"/>
        </w:smartTagPr>
        <w:r w:rsidRPr="0072756C">
          <w:rPr>
            <w:rFonts w:ascii="Times New Roman" w:eastAsia="Calibri" w:hAnsi="Times New Roman" w:cs="Times New Roman"/>
            <w:sz w:val="24"/>
            <w:szCs w:val="24"/>
            <w:lang w:eastAsia="ru-RU"/>
          </w:rPr>
          <w:t>558,9 м</w:t>
        </w:r>
      </w:smartTag>
      <w:r w:rsidRPr="0072756C">
        <w:rPr>
          <w:rFonts w:ascii="Times New Roman" w:eastAsia="Calibri" w:hAnsi="Times New Roman" w:cs="Times New Roman"/>
          <w:sz w:val="24"/>
          <w:szCs w:val="24"/>
          <w:lang w:eastAsia="ru-RU"/>
        </w:rPr>
        <w:t xml:space="preserve"> наружной прокладки и </w:t>
      </w:r>
      <w:smartTag w:uri="urn:schemas-microsoft-com:office:smarttags" w:element="metricconverter">
        <w:smartTagPr>
          <w:attr w:name="ProductID" w:val="34,8 м"/>
        </w:smartTagPr>
        <w:r w:rsidRPr="0072756C">
          <w:rPr>
            <w:rFonts w:ascii="Times New Roman" w:eastAsia="Calibri" w:hAnsi="Times New Roman" w:cs="Times New Roman"/>
            <w:sz w:val="24"/>
            <w:szCs w:val="24"/>
            <w:lang w:eastAsia="ru-RU"/>
          </w:rPr>
          <w:t>34,8 м</w:t>
        </w:r>
      </w:smartTag>
      <w:r w:rsidRPr="0072756C">
        <w:rPr>
          <w:rFonts w:ascii="Times New Roman" w:eastAsia="Calibri" w:hAnsi="Times New Roman" w:cs="Times New Roman"/>
          <w:sz w:val="24"/>
          <w:szCs w:val="24"/>
          <w:lang w:eastAsia="ru-RU"/>
        </w:rPr>
        <w:t xml:space="preserve">подземной прокладки. К данным тепловым сетям присоединено 6 жилых и общественных здания с общим строительным объемом </w:t>
      </w:r>
      <w:smartTag w:uri="urn:schemas-microsoft-com:office:smarttags" w:element="metricconverter">
        <w:smartTagPr>
          <w:attr w:name="ProductID" w:val="6210,89 м3"/>
        </w:smartTagPr>
        <w:r w:rsidRPr="0072756C">
          <w:rPr>
            <w:rFonts w:ascii="Times New Roman" w:eastAsia="Calibri" w:hAnsi="Times New Roman" w:cs="Times New Roman"/>
            <w:sz w:val="24"/>
            <w:szCs w:val="24"/>
            <w:lang w:eastAsia="ru-RU"/>
          </w:rPr>
          <w:t>6210,89 м</w:t>
        </w:r>
        <w:r w:rsidRPr="0072756C">
          <w:rPr>
            <w:rFonts w:ascii="Times New Roman" w:eastAsia="Calibri" w:hAnsi="Times New Roman" w:cs="Times New Roman"/>
            <w:sz w:val="24"/>
            <w:szCs w:val="24"/>
            <w:vertAlign w:val="superscript"/>
            <w:lang w:eastAsia="ru-RU"/>
          </w:rPr>
          <w:t>3</w:t>
        </w:r>
      </w:smartTag>
      <w:r w:rsidRPr="0072756C">
        <w:rPr>
          <w:rFonts w:ascii="Times New Roman" w:eastAsia="Calibri" w:hAnsi="Times New Roman" w:cs="Times New Roman"/>
          <w:sz w:val="24"/>
          <w:szCs w:val="24"/>
          <w:lang w:eastAsia="ru-RU"/>
        </w:rPr>
        <w:t>.</w:t>
      </w:r>
    </w:p>
    <w:p w:rsidR="0072756C" w:rsidRPr="0072756C" w:rsidRDefault="0072756C" w:rsidP="0072756C">
      <w:pPr>
        <w:tabs>
          <w:tab w:val="left" w:pos="567"/>
        </w:tabs>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Теплоснабжение некоторых производственных зданий и зданий общественных организаций осуществляется от индивидуальных котельных. Эксплуатацию этих котельных осуществляет персонал организаций. Все имущество котельных находится на балансе данных организаций.</w:t>
      </w:r>
    </w:p>
    <w:p w:rsidR="0072756C" w:rsidRPr="0072756C" w:rsidRDefault="0072756C" w:rsidP="0072756C">
      <w:pPr>
        <w:spacing w:after="0" w:line="240" w:lineRule="auto"/>
        <w:contextualSpacing/>
        <w:jc w:val="both"/>
        <w:rPr>
          <w:rFonts w:ascii="Times New Roman" w:eastAsia="Calibri" w:hAnsi="Times New Roman" w:cs="Times New Roman"/>
          <w:i/>
          <w:sz w:val="24"/>
          <w:szCs w:val="24"/>
          <w:lang w:eastAsia="ru-RU"/>
        </w:rPr>
      </w:pPr>
      <w:r w:rsidRPr="0072756C">
        <w:rPr>
          <w:rFonts w:ascii="Times New Roman" w:eastAsia="Calibri" w:hAnsi="Times New Roman" w:cs="Times New Roman"/>
          <w:i/>
          <w:sz w:val="24"/>
          <w:szCs w:val="24"/>
          <w:lang w:eastAsia="ru-RU"/>
        </w:rPr>
        <w:tab/>
        <w:t>Предложения по строительству, реконструкции и техническому перевооружению источника теплоснабжения.</w:t>
      </w:r>
    </w:p>
    <w:p w:rsidR="0072756C" w:rsidRPr="0072756C" w:rsidRDefault="0072756C" w:rsidP="0072756C">
      <w:pPr>
        <w:widowControl w:val="0"/>
        <w:numPr>
          <w:ilvl w:val="0"/>
          <w:numId w:val="47"/>
        </w:numPr>
        <w:spacing w:after="0" w:line="240" w:lineRule="auto"/>
        <w:contextualSpacing/>
        <w:jc w:val="both"/>
        <w:rPr>
          <w:rFonts w:ascii="Times New Roman" w:eastAsia="Calibri" w:hAnsi="Times New Roman" w:cs="Times New Roman"/>
          <w:iCs/>
          <w:sz w:val="28"/>
          <w:szCs w:val="24"/>
          <w:lang w:eastAsia="ru-RU"/>
        </w:rPr>
      </w:pPr>
      <w:r w:rsidRPr="0072756C">
        <w:rPr>
          <w:rFonts w:ascii="Times New Roman" w:eastAsia="Calibri" w:hAnsi="Times New Roman" w:cs="Times New Roman"/>
          <w:iCs/>
          <w:sz w:val="28"/>
          <w:szCs w:val="24"/>
          <w:lang w:eastAsia="ru-RU"/>
        </w:rPr>
        <w:t>Установить частотный регулятор на сетевой насос;</w:t>
      </w:r>
    </w:p>
    <w:p w:rsidR="0072756C" w:rsidRPr="0072756C" w:rsidRDefault="0072756C" w:rsidP="0072756C">
      <w:pPr>
        <w:widowControl w:val="0"/>
        <w:numPr>
          <w:ilvl w:val="0"/>
          <w:numId w:val="47"/>
        </w:numPr>
        <w:spacing w:after="0" w:line="240" w:lineRule="auto"/>
        <w:contextualSpacing/>
        <w:jc w:val="both"/>
        <w:rPr>
          <w:rFonts w:ascii="Times New Roman" w:eastAsia="Calibri" w:hAnsi="Times New Roman" w:cs="Times New Roman"/>
          <w:iCs/>
          <w:sz w:val="28"/>
          <w:szCs w:val="24"/>
          <w:lang w:eastAsia="ru-RU"/>
        </w:rPr>
      </w:pPr>
      <w:r w:rsidRPr="0072756C">
        <w:rPr>
          <w:rFonts w:ascii="Times New Roman" w:eastAsia="Calibri" w:hAnsi="Times New Roman" w:cs="Times New Roman"/>
          <w:iCs/>
          <w:sz w:val="28"/>
          <w:szCs w:val="24"/>
          <w:lang w:eastAsia="ru-RU"/>
        </w:rPr>
        <w:t>Замена изношенного котельного оборудования.</w:t>
      </w:r>
    </w:p>
    <w:p w:rsidR="0072756C" w:rsidRPr="0072756C" w:rsidRDefault="0072756C" w:rsidP="0072756C">
      <w:pPr>
        <w:spacing w:after="0" w:line="240" w:lineRule="auto"/>
        <w:contextualSpacing/>
        <w:jc w:val="both"/>
        <w:rPr>
          <w:rFonts w:ascii="Times New Roman" w:eastAsia="Calibri" w:hAnsi="Times New Roman" w:cs="Times New Roman"/>
          <w:i/>
          <w:sz w:val="24"/>
          <w:szCs w:val="24"/>
          <w:lang w:eastAsia="ru-RU"/>
        </w:rPr>
      </w:pPr>
      <w:r w:rsidRPr="0072756C">
        <w:rPr>
          <w:rFonts w:ascii="Times New Roman" w:eastAsia="Calibri" w:hAnsi="Times New Roman" w:cs="Times New Roman"/>
          <w:i/>
          <w:sz w:val="24"/>
          <w:szCs w:val="24"/>
          <w:lang w:eastAsia="ru-RU"/>
        </w:rPr>
        <w:tab/>
        <w:t>Предложения по строительству, реконструкция и техническому перевооружению тепловых сетей и сооружений на них.</w:t>
      </w:r>
    </w:p>
    <w:p w:rsidR="0072756C" w:rsidRPr="0072756C" w:rsidRDefault="0072756C" w:rsidP="0072756C">
      <w:pPr>
        <w:spacing w:after="120"/>
        <w:ind w:left="180" w:firstLine="460"/>
        <w:contextualSpacing/>
        <w:jc w:val="both"/>
        <w:rPr>
          <w:rFonts w:ascii="Times New Roman" w:eastAsia="Calibri" w:hAnsi="Times New Roman" w:cs="Times New Roman"/>
          <w:bCs/>
          <w:sz w:val="28"/>
          <w:szCs w:val="24"/>
          <w:lang w:eastAsia="ru-RU"/>
        </w:rPr>
      </w:pPr>
      <w:r w:rsidRPr="0072756C">
        <w:rPr>
          <w:rFonts w:ascii="Times New Roman" w:eastAsia="Calibri" w:hAnsi="Times New Roman" w:cs="Times New Roman"/>
          <w:sz w:val="28"/>
          <w:szCs w:val="24"/>
          <w:lang w:eastAsia="ru-RU"/>
        </w:rPr>
        <w:t>В целях повышения качества и надежности теплоснабжения, улучшения гидравлического режима, снижения потерь произвести перекладку аварийных тепловых сетей, выработавших нормативный срок эксплуатации, и реконструкцию существующих с перекладкой труб на меньшие диаметры для уменьшения их пропускной способности.</w:t>
      </w:r>
    </w:p>
    <w:p w:rsidR="0072756C" w:rsidRPr="0072756C" w:rsidRDefault="0072756C" w:rsidP="0072756C">
      <w:pPr>
        <w:spacing w:after="120"/>
        <w:ind w:left="180" w:firstLine="460"/>
        <w:contextualSpacing/>
        <w:jc w:val="both"/>
        <w:rPr>
          <w:rFonts w:ascii="Times New Roman" w:eastAsia="Calibri" w:hAnsi="Times New Roman" w:cs="Times New Roman"/>
          <w:bCs/>
          <w:sz w:val="28"/>
          <w:szCs w:val="24"/>
          <w:lang w:eastAsia="ru-RU"/>
        </w:rPr>
      </w:pPr>
      <w:r w:rsidRPr="0072756C">
        <w:rPr>
          <w:rFonts w:ascii="Times New Roman" w:eastAsia="Calibri" w:hAnsi="Times New Roman" w:cs="Times New Roman"/>
          <w:sz w:val="28"/>
          <w:szCs w:val="24"/>
          <w:lang w:eastAsia="ru-RU"/>
        </w:rPr>
        <w:t>Основные участки, требующие капитального ремонта и замены:</w:t>
      </w:r>
    </w:p>
    <w:p w:rsidR="0072756C" w:rsidRPr="0072756C" w:rsidRDefault="0072756C" w:rsidP="0072756C">
      <w:pPr>
        <w:widowControl w:val="0"/>
        <w:numPr>
          <w:ilvl w:val="0"/>
          <w:numId w:val="47"/>
        </w:numPr>
        <w:spacing w:after="0" w:line="240" w:lineRule="auto"/>
        <w:contextualSpacing/>
        <w:jc w:val="both"/>
        <w:rPr>
          <w:rFonts w:ascii="Times New Roman" w:eastAsia="Calibri" w:hAnsi="Times New Roman" w:cs="Times New Roman"/>
          <w:iCs/>
          <w:sz w:val="28"/>
          <w:szCs w:val="24"/>
          <w:lang w:eastAsia="ru-RU"/>
        </w:rPr>
      </w:pPr>
      <w:r w:rsidRPr="0072756C">
        <w:rPr>
          <w:rFonts w:ascii="Times New Roman" w:eastAsia="Calibri" w:hAnsi="Times New Roman" w:cs="Times New Roman"/>
          <w:iCs/>
          <w:sz w:val="28"/>
          <w:szCs w:val="24"/>
          <w:lang w:eastAsia="ru-RU"/>
        </w:rPr>
        <w:t xml:space="preserve">Замена теплотрассы котельной «Центральная» на участке от котельной </w:t>
      </w:r>
      <w:r w:rsidRPr="0072756C">
        <w:rPr>
          <w:rFonts w:ascii="Times New Roman" w:eastAsia="Calibri" w:hAnsi="Times New Roman" w:cs="Times New Roman"/>
          <w:iCs/>
          <w:sz w:val="28"/>
          <w:szCs w:val="24"/>
          <w:lang w:eastAsia="ru-RU"/>
        </w:rPr>
        <w:lastRenderedPageBreak/>
        <w:t xml:space="preserve">доответвления на ул. Набережная диаметром </w:t>
      </w:r>
      <w:smartTag w:uri="urn:schemas-microsoft-com:office:smarttags" w:element="metricconverter">
        <w:smartTagPr>
          <w:attr w:name="ProductID" w:val="159 мм"/>
        </w:smartTagPr>
        <w:r w:rsidRPr="0072756C">
          <w:rPr>
            <w:rFonts w:ascii="Times New Roman" w:eastAsia="Calibri" w:hAnsi="Times New Roman" w:cs="Times New Roman"/>
            <w:iCs/>
            <w:sz w:val="28"/>
            <w:szCs w:val="24"/>
            <w:lang w:eastAsia="ru-RU"/>
          </w:rPr>
          <w:t>159 мм</w:t>
        </w:r>
      </w:smartTag>
      <w:r w:rsidRPr="0072756C">
        <w:rPr>
          <w:rFonts w:ascii="Times New Roman" w:eastAsia="Calibri" w:hAnsi="Times New Roman" w:cs="Times New Roman"/>
          <w:iCs/>
          <w:sz w:val="28"/>
          <w:szCs w:val="24"/>
          <w:lang w:eastAsia="ru-RU"/>
        </w:rPr>
        <w:t xml:space="preserve"> на трубы диаметром </w:t>
      </w:r>
      <w:smartTag w:uri="urn:schemas-microsoft-com:office:smarttags" w:element="metricconverter">
        <w:smartTagPr>
          <w:attr w:name="ProductID" w:val="108 мм"/>
        </w:smartTagPr>
        <w:r w:rsidRPr="0072756C">
          <w:rPr>
            <w:rFonts w:ascii="Times New Roman" w:eastAsia="Calibri" w:hAnsi="Times New Roman" w:cs="Times New Roman"/>
            <w:iCs/>
            <w:sz w:val="28"/>
            <w:szCs w:val="24"/>
            <w:lang w:eastAsia="ru-RU"/>
          </w:rPr>
          <w:t>108 мм</w:t>
        </w:r>
      </w:smartTag>
    </w:p>
    <w:p w:rsidR="0072756C" w:rsidRPr="0072756C" w:rsidRDefault="0072756C" w:rsidP="0072756C">
      <w:pPr>
        <w:widowControl w:val="0"/>
        <w:numPr>
          <w:ilvl w:val="0"/>
          <w:numId w:val="47"/>
        </w:numPr>
        <w:spacing w:after="0" w:line="240" w:lineRule="auto"/>
        <w:contextualSpacing/>
        <w:jc w:val="both"/>
        <w:rPr>
          <w:rFonts w:ascii="Times New Roman" w:eastAsia="Calibri" w:hAnsi="Times New Roman" w:cs="Times New Roman"/>
          <w:iCs/>
          <w:sz w:val="28"/>
          <w:szCs w:val="24"/>
          <w:lang w:eastAsia="ru-RU"/>
        </w:rPr>
      </w:pPr>
      <w:r w:rsidRPr="0072756C">
        <w:rPr>
          <w:rFonts w:ascii="Times New Roman" w:eastAsia="Calibri" w:hAnsi="Times New Roman" w:cs="Times New Roman"/>
          <w:iCs/>
          <w:sz w:val="28"/>
          <w:szCs w:val="24"/>
          <w:lang w:eastAsia="ru-RU"/>
        </w:rPr>
        <w:t xml:space="preserve">Замена теплотрассы котельной «Центральная» на участке от ответвления на ул. Набережная до ответвления на ул. Центральная, 9 диаметром </w:t>
      </w:r>
      <w:smartTag w:uri="urn:schemas-microsoft-com:office:smarttags" w:element="metricconverter">
        <w:smartTagPr>
          <w:attr w:name="ProductID" w:val="159 мм"/>
        </w:smartTagPr>
        <w:r w:rsidRPr="0072756C">
          <w:rPr>
            <w:rFonts w:ascii="Times New Roman" w:eastAsia="Calibri" w:hAnsi="Times New Roman" w:cs="Times New Roman"/>
            <w:iCs/>
            <w:sz w:val="28"/>
            <w:szCs w:val="24"/>
            <w:lang w:eastAsia="ru-RU"/>
          </w:rPr>
          <w:t>159 мм</w:t>
        </w:r>
      </w:smartTag>
      <w:r w:rsidRPr="0072756C">
        <w:rPr>
          <w:rFonts w:ascii="Times New Roman" w:eastAsia="Calibri" w:hAnsi="Times New Roman" w:cs="Times New Roman"/>
          <w:iCs/>
          <w:sz w:val="28"/>
          <w:szCs w:val="24"/>
          <w:lang w:eastAsia="ru-RU"/>
        </w:rPr>
        <w:t xml:space="preserve"> на трубы диаметром </w:t>
      </w:r>
      <w:smartTag w:uri="urn:schemas-microsoft-com:office:smarttags" w:element="metricconverter">
        <w:smartTagPr>
          <w:attr w:name="ProductID" w:val="108 мм"/>
        </w:smartTagPr>
        <w:r w:rsidRPr="0072756C">
          <w:rPr>
            <w:rFonts w:ascii="Times New Roman" w:eastAsia="Calibri" w:hAnsi="Times New Roman" w:cs="Times New Roman"/>
            <w:iCs/>
            <w:sz w:val="28"/>
            <w:szCs w:val="24"/>
            <w:lang w:eastAsia="ru-RU"/>
          </w:rPr>
          <w:t>108 мм</w:t>
        </w:r>
      </w:smartTag>
      <w:r w:rsidRPr="0072756C">
        <w:rPr>
          <w:rFonts w:ascii="Times New Roman" w:eastAsia="Calibri" w:hAnsi="Times New Roman" w:cs="Times New Roman"/>
          <w:iCs/>
          <w:sz w:val="28"/>
          <w:szCs w:val="24"/>
          <w:lang w:eastAsia="ru-RU"/>
        </w:rPr>
        <w:t>.</w:t>
      </w:r>
    </w:p>
    <w:p w:rsidR="0072756C" w:rsidRPr="0072756C" w:rsidRDefault="0072756C" w:rsidP="0072756C">
      <w:pPr>
        <w:widowControl w:val="0"/>
        <w:numPr>
          <w:ilvl w:val="0"/>
          <w:numId w:val="47"/>
        </w:numPr>
        <w:spacing w:after="0" w:line="240" w:lineRule="auto"/>
        <w:contextualSpacing/>
        <w:jc w:val="both"/>
        <w:rPr>
          <w:rFonts w:ascii="Times New Roman" w:eastAsia="Calibri" w:hAnsi="Times New Roman" w:cs="Times New Roman"/>
          <w:iCs/>
          <w:sz w:val="28"/>
          <w:szCs w:val="24"/>
          <w:lang w:eastAsia="ru-RU"/>
        </w:rPr>
      </w:pPr>
      <w:r w:rsidRPr="0072756C">
        <w:rPr>
          <w:rFonts w:ascii="Times New Roman" w:eastAsia="Calibri" w:hAnsi="Times New Roman" w:cs="Times New Roman"/>
          <w:iCs/>
          <w:sz w:val="28"/>
          <w:szCs w:val="24"/>
          <w:lang w:eastAsia="ru-RU"/>
        </w:rPr>
        <w:t xml:space="preserve">Замена теплотрассы котельной «Центральная» на участке от ответвления на ул. Центральная, 9 до ответвления на ул. Центральная, 13 диаметром </w:t>
      </w:r>
      <w:smartTag w:uri="urn:schemas-microsoft-com:office:smarttags" w:element="metricconverter">
        <w:smartTagPr>
          <w:attr w:name="ProductID" w:val="159 мм"/>
        </w:smartTagPr>
        <w:r w:rsidRPr="0072756C">
          <w:rPr>
            <w:rFonts w:ascii="Times New Roman" w:eastAsia="Calibri" w:hAnsi="Times New Roman" w:cs="Times New Roman"/>
            <w:iCs/>
            <w:sz w:val="28"/>
            <w:szCs w:val="24"/>
            <w:lang w:eastAsia="ru-RU"/>
          </w:rPr>
          <w:t>159 мм</w:t>
        </w:r>
      </w:smartTag>
      <w:r w:rsidRPr="0072756C">
        <w:rPr>
          <w:rFonts w:ascii="Times New Roman" w:eastAsia="Calibri" w:hAnsi="Times New Roman" w:cs="Times New Roman"/>
          <w:iCs/>
          <w:sz w:val="28"/>
          <w:szCs w:val="24"/>
          <w:lang w:eastAsia="ru-RU"/>
        </w:rPr>
        <w:t xml:space="preserve"> на трубы диаметром </w:t>
      </w:r>
      <w:smartTag w:uri="urn:schemas-microsoft-com:office:smarttags" w:element="metricconverter">
        <w:smartTagPr>
          <w:attr w:name="ProductID" w:val="108 мм"/>
        </w:smartTagPr>
        <w:r w:rsidRPr="0072756C">
          <w:rPr>
            <w:rFonts w:ascii="Times New Roman" w:eastAsia="Calibri" w:hAnsi="Times New Roman" w:cs="Times New Roman"/>
            <w:iCs/>
            <w:sz w:val="28"/>
            <w:szCs w:val="24"/>
            <w:lang w:eastAsia="ru-RU"/>
          </w:rPr>
          <w:t>108 мм</w:t>
        </w:r>
      </w:smartTag>
      <w:r w:rsidRPr="0072756C">
        <w:rPr>
          <w:rFonts w:ascii="Times New Roman" w:eastAsia="Calibri" w:hAnsi="Times New Roman" w:cs="Times New Roman"/>
          <w:iCs/>
          <w:sz w:val="28"/>
          <w:szCs w:val="24"/>
          <w:lang w:eastAsia="ru-RU"/>
        </w:rPr>
        <w:t>.</w:t>
      </w:r>
    </w:p>
    <w:p w:rsidR="0072756C" w:rsidRPr="0072756C" w:rsidRDefault="0072756C" w:rsidP="0072756C">
      <w:pPr>
        <w:widowControl w:val="0"/>
        <w:numPr>
          <w:ilvl w:val="0"/>
          <w:numId w:val="47"/>
        </w:numPr>
        <w:spacing w:after="0" w:line="240" w:lineRule="auto"/>
        <w:contextualSpacing/>
        <w:jc w:val="both"/>
        <w:rPr>
          <w:rFonts w:ascii="Times New Roman" w:eastAsia="Calibri" w:hAnsi="Times New Roman" w:cs="Times New Roman"/>
          <w:iCs/>
          <w:sz w:val="28"/>
          <w:szCs w:val="24"/>
          <w:lang w:eastAsia="ru-RU"/>
        </w:rPr>
      </w:pPr>
      <w:r w:rsidRPr="0072756C">
        <w:rPr>
          <w:rFonts w:ascii="Times New Roman" w:eastAsia="Calibri" w:hAnsi="Times New Roman" w:cs="Times New Roman"/>
          <w:iCs/>
          <w:sz w:val="28"/>
          <w:szCs w:val="24"/>
          <w:lang w:eastAsia="ru-RU"/>
        </w:rPr>
        <w:t xml:space="preserve">Замена теплотрассы котельной «Центральная» на участке от ответвления на ул. Центральная, 13 до ответвления на ДК и ФАП диаметром </w:t>
      </w:r>
      <w:smartTag w:uri="urn:schemas-microsoft-com:office:smarttags" w:element="metricconverter">
        <w:smartTagPr>
          <w:attr w:name="ProductID" w:val="159 мм"/>
        </w:smartTagPr>
        <w:r w:rsidRPr="0072756C">
          <w:rPr>
            <w:rFonts w:ascii="Times New Roman" w:eastAsia="Calibri" w:hAnsi="Times New Roman" w:cs="Times New Roman"/>
            <w:iCs/>
            <w:sz w:val="28"/>
            <w:szCs w:val="24"/>
            <w:lang w:eastAsia="ru-RU"/>
          </w:rPr>
          <w:t>159 мм</w:t>
        </w:r>
      </w:smartTag>
      <w:r w:rsidRPr="0072756C">
        <w:rPr>
          <w:rFonts w:ascii="Times New Roman" w:eastAsia="Calibri" w:hAnsi="Times New Roman" w:cs="Times New Roman"/>
          <w:iCs/>
          <w:sz w:val="28"/>
          <w:szCs w:val="24"/>
          <w:lang w:eastAsia="ru-RU"/>
        </w:rPr>
        <w:t xml:space="preserve"> на трубы диаметром </w:t>
      </w:r>
      <w:smartTag w:uri="urn:schemas-microsoft-com:office:smarttags" w:element="metricconverter">
        <w:smartTagPr>
          <w:attr w:name="ProductID" w:val="108 мм"/>
        </w:smartTagPr>
        <w:r w:rsidRPr="0072756C">
          <w:rPr>
            <w:rFonts w:ascii="Times New Roman" w:eastAsia="Calibri" w:hAnsi="Times New Roman" w:cs="Times New Roman"/>
            <w:iCs/>
            <w:sz w:val="28"/>
            <w:szCs w:val="24"/>
            <w:lang w:eastAsia="ru-RU"/>
          </w:rPr>
          <w:t>108 мм</w:t>
        </w:r>
      </w:smartTag>
      <w:r w:rsidRPr="0072756C">
        <w:rPr>
          <w:rFonts w:ascii="Times New Roman" w:eastAsia="Calibri" w:hAnsi="Times New Roman" w:cs="Times New Roman"/>
          <w:iCs/>
          <w:sz w:val="28"/>
          <w:szCs w:val="24"/>
          <w:lang w:eastAsia="ru-RU"/>
        </w:rPr>
        <w:t>.</w:t>
      </w:r>
    </w:p>
    <w:p w:rsidR="0072756C" w:rsidRPr="0072756C" w:rsidRDefault="0072756C" w:rsidP="0072756C">
      <w:pPr>
        <w:widowControl w:val="0"/>
        <w:numPr>
          <w:ilvl w:val="0"/>
          <w:numId w:val="47"/>
        </w:numPr>
        <w:spacing w:after="0" w:line="240" w:lineRule="auto"/>
        <w:contextualSpacing/>
        <w:jc w:val="both"/>
        <w:rPr>
          <w:rFonts w:ascii="Times New Roman" w:eastAsia="Calibri" w:hAnsi="Times New Roman" w:cs="Times New Roman"/>
          <w:iCs/>
          <w:sz w:val="28"/>
          <w:szCs w:val="24"/>
          <w:lang w:eastAsia="ru-RU"/>
        </w:rPr>
      </w:pPr>
      <w:r w:rsidRPr="0072756C">
        <w:rPr>
          <w:rFonts w:ascii="Times New Roman" w:eastAsia="Calibri" w:hAnsi="Times New Roman" w:cs="Times New Roman"/>
          <w:iCs/>
          <w:sz w:val="28"/>
          <w:szCs w:val="24"/>
          <w:lang w:eastAsia="ru-RU"/>
        </w:rPr>
        <w:t xml:space="preserve">Замена теплотрассы котельной «Центральная» на участке от ответвления на ДК и ФАП до ответвления на ул. Центральная, 8 диаметром </w:t>
      </w:r>
      <w:smartTag w:uri="urn:schemas-microsoft-com:office:smarttags" w:element="metricconverter">
        <w:smartTagPr>
          <w:attr w:name="ProductID" w:val="108 мм"/>
        </w:smartTagPr>
        <w:r w:rsidRPr="0072756C">
          <w:rPr>
            <w:rFonts w:ascii="Times New Roman" w:eastAsia="Calibri" w:hAnsi="Times New Roman" w:cs="Times New Roman"/>
            <w:iCs/>
            <w:sz w:val="28"/>
            <w:szCs w:val="24"/>
            <w:lang w:eastAsia="ru-RU"/>
          </w:rPr>
          <w:t>108 мм</w:t>
        </w:r>
      </w:smartTag>
      <w:r w:rsidRPr="0072756C">
        <w:rPr>
          <w:rFonts w:ascii="Times New Roman" w:eastAsia="Calibri" w:hAnsi="Times New Roman" w:cs="Times New Roman"/>
          <w:iCs/>
          <w:sz w:val="28"/>
          <w:szCs w:val="24"/>
          <w:lang w:eastAsia="ru-RU"/>
        </w:rPr>
        <w:t xml:space="preserve"> на трубы диаметром </w:t>
      </w:r>
      <w:smartTag w:uri="urn:schemas-microsoft-com:office:smarttags" w:element="metricconverter">
        <w:smartTagPr>
          <w:attr w:name="ProductID" w:val="57 мм"/>
        </w:smartTagPr>
        <w:r w:rsidRPr="0072756C">
          <w:rPr>
            <w:rFonts w:ascii="Times New Roman" w:eastAsia="Calibri" w:hAnsi="Times New Roman" w:cs="Times New Roman"/>
            <w:iCs/>
            <w:sz w:val="28"/>
            <w:szCs w:val="24"/>
            <w:lang w:eastAsia="ru-RU"/>
          </w:rPr>
          <w:t>57 мм</w:t>
        </w:r>
      </w:smartTag>
      <w:r w:rsidRPr="0072756C">
        <w:rPr>
          <w:rFonts w:ascii="Times New Roman" w:eastAsia="Calibri" w:hAnsi="Times New Roman" w:cs="Times New Roman"/>
          <w:iCs/>
          <w:sz w:val="28"/>
          <w:szCs w:val="24"/>
          <w:lang w:eastAsia="ru-RU"/>
        </w:rPr>
        <w:t>.</w:t>
      </w:r>
    </w:p>
    <w:p w:rsidR="0072756C" w:rsidRPr="0072756C" w:rsidRDefault="0072756C" w:rsidP="0072756C">
      <w:pPr>
        <w:widowControl w:val="0"/>
        <w:numPr>
          <w:ilvl w:val="0"/>
          <w:numId w:val="47"/>
        </w:numPr>
        <w:spacing w:after="0" w:line="240" w:lineRule="auto"/>
        <w:contextualSpacing/>
        <w:jc w:val="both"/>
        <w:rPr>
          <w:rFonts w:ascii="Times New Roman" w:eastAsia="Calibri" w:hAnsi="Times New Roman" w:cs="Times New Roman"/>
          <w:iCs/>
          <w:sz w:val="28"/>
          <w:szCs w:val="24"/>
          <w:lang w:eastAsia="ru-RU"/>
        </w:rPr>
      </w:pPr>
      <w:r w:rsidRPr="0072756C">
        <w:rPr>
          <w:rFonts w:ascii="Times New Roman" w:eastAsia="Calibri" w:hAnsi="Times New Roman" w:cs="Times New Roman"/>
          <w:iCs/>
          <w:sz w:val="28"/>
          <w:szCs w:val="24"/>
          <w:lang w:eastAsia="ru-RU"/>
        </w:rPr>
        <w:t xml:space="preserve">Замена теплотрассы котельной «Центральная» на участке от ответвления на ул. Центральная, 8 до ответвления на ул. Комарова, 7 диаметром </w:t>
      </w:r>
      <w:smartTag w:uri="urn:schemas-microsoft-com:office:smarttags" w:element="metricconverter">
        <w:smartTagPr>
          <w:attr w:name="ProductID" w:val="108 мм"/>
        </w:smartTagPr>
        <w:r w:rsidRPr="0072756C">
          <w:rPr>
            <w:rFonts w:ascii="Times New Roman" w:eastAsia="Calibri" w:hAnsi="Times New Roman" w:cs="Times New Roman"/>
            <w:iCs/>
            <w:sz w:val="28"/>
            <w:szCs w:val="24"/>
            <w:lang w:eastAsia="ru-RU"/>
          </w:rPr>
          <w:t>108 мм</w:t>
        </w:r>
      </w:smartTag>
      <w:r w:rsidRPr="0072756C">
        <w:rPr>
          <w:rFonts w:ascii="Times New Roman" w:eastAsia="Calibri" w:hAnsi="Times New Roman" w:cs="Times New Roman"/>
          <w:iCs/>
          <w:sz w:val="28"/>
          <w:szCs w:val="24"/>
          <w:lang w:eastAsia="ru-RU"/>
        </w:rPr>
        <w:t xml:space="preserve"> на трубы диаметром </w:t>
      </w:r>
      <w:smartTag w:uri="urn:schemas-microsoft-com:office:smarttags" w:element="metricconverter">
        <w:smartTagPr>
          <w:attr w:name="ProductID" w:val="57 мм"/>
        </w:smartTagPr>
        <w:r w:rsidRPr="0072756C">
          <w:rPr>
            <w:rFonts w:ascii="Times New Roman" w:eastAsia="Calibri" w:hAnsi="Times New Roman" w:cs="Times New Roman"/>
            <w:iCs/>
            <w:sz w:val="28"/>
            <w:szCs w:val="24"/>
            <w:lang w:eastAsia="ru-RU"/>
          </w:rPr>
          <w:t>57 мм</w:t>
        </w:r>
      </w:smartTag>
      <w:r w:rsidRPr="0072756C">
        <w:rPr>
          <w:rFonts w:ascii="Times New Roman" w:eastAsia="Calibri" w:hAnsi="Times New Roman" w:cs="Times New Roman"/>
          <w:iCs/>
          <w:sz w:val="28"/>
          <w:szCs w:val="24"/>
          <w:lang w:eastAsia="ru-RU"/>
        </w:rPr>
        <w:t>.</w:t>
      </w:r>
    </w:p>
    <w:p w:rsidR="0072756C" w:rsidRPr="0072756C" w:rsidRDefault="0072756C" w:rsidP="0072756C">
      <w:pPr>
        <w:widowControl w:val="0"/>
        <w:numPr>
          <w:ilvl w:val="0"/>
          <w:numId w:val="47"/>
        </w:numPr>
        <w:spacing w:after="0" w:line="240" w:lineRule="auto"/>
        <w:contextualSpacing/>
        <w:jc w:val="both"/>
        <w:rPr>
          <w:rFonts w:ascii="Times New Roman" w:eastAsia="Calibri" w:hAnsi="Times New Roman" w:cs="Times New Roman"/>
          <w:iCs/>
          <w:sz w:val="28"/>
          <w:szCs w:val="24"/>
          <w:lang w:eastAsia="ru-RU"/>
        </w:rPr>
      </w:pPr>
      <w:r w:rsidRPr="0072756C">
        <w:rPr>
          <w:rFonts w:ascii="Times New Roman" w:eastAsia="Calibri" w:hAnsi="Times New Roman" w:cs="Times New Roman"/>
          <w:iCs/>
          <w:sz w:val="28"/>
          <w:szCs w:val="24"/>
          <w:lang w:eastAsia="ru-RU"/>
        </w:rPr>
        <w:t xml:space="preserve">Замена теплотрассы котельной «Центральная» на участке от ответвления на ул. Комарова, 7 до ответвления на ул. Комарова, 5 диаметром </w:t>
      </w:r>
      <w:smartTag w:uri="urn:schemas-microsoft-com:office:smarttags" w:element="metricconverter">
        <w:smartTagPr>
          <w:attr w:name="ProductID" w:val="108 мм"/>
        </w:smartTagPr>
        <w:r w:rsidRPr="0072756C">
          <w:rPr>
            <w:rFonts w:ascii="Times New Roman" w:eastAsia="Calibri" w:hAnsi="Times New Roman" w:cs="Times New Roman"/>
            <w:iCs/>
            <w:sz w:val="28"/>
            <w:szCs w:val="24"/>
            <w:lang w:eastAsia="ru-RU"/>
          </w:rPr>
          <w:t>108 мм</w:t>
        </w:r>
      </w:smartTag>
      <w:r w:rsidRPr="0072756C">
        <w:rPr>
          <w:rFonts w:ascii="Times New Roman" w:eastAsia="Calibri" w:hAnsi="Times New Roman" w:cs="Times New Roman"/>
          <w:iCs/>
          <w:sz w:val="28"/>
          <w:szCs w:val="24"/>
          <w:lang w:eastAsia="ru-RU"/>
        </w:rPr>
        <w:t xml:space="preserve"> ка трубы диаметром </w:t>
      </w:r>
      <w:smartTag w:uri="urn:schemas-microsoft-com:office:smarttags" w:element="metricconverter">
        <w:smartTagPr>
          <w:attr w:name="ProductID" w:val="57 мм"/>
        </w:smartTagPr>
        <w:r w:rsidRPr="0072756C">
          <w:rPr>
            <w:rFonts w:ascii="Times New Roman" w:eastAsia="Calibri" w:hAnsi="Times New Roman" w:cs="Times New Roman"/>
            <w:iCs/>
            <w:sz w:val="28"/>
            <w:szCs w:val="24"/>
            <w:lang w:eastAsia="ru-RU"/>
          </w:rPr>
          <w:t>57 мм</w:t>
        </w:r>
      </w:smartTag>
      <w:r w:rsidRPr="0072756C">
        <w:rPr>
          <w:rFonts w:ascii="Times New Roman" w:eastAsia="Calibri" w:hAnsi="Times New Roman" w:cs="Times New Roman"/>
          <w:iCs/>
          <w:sz w:val="28"/>
          <w:szCs w:val="24"/>
          <w:lang w:eastAsia="ru-RU"/>
        </w:rPr>
        <w:t>.</w:t>
      </w:r>
    </w:p>
    <w:p w:rsidR="0072756C" w:rsidRPr="0072756C" w:rsidRDefault="0072756C" w:rsidP="0072756C">
      <w:pPr>
        <w:widowControl w:val="0"/>
        <w:numPr>
          <w:ilvl w:val="0"/>
          <w:numId w:val="47"/>
        </w:numPr>
        <w:spacing w:after="0" w:line="240" w:lineRule="auto"/>
        <w:contextualSpacing/>
        <w:jc w:val="both"/>
        <w:rPr>
          <w:rFonts w:ascii="Times New Roman" w:eastAsia="Calibri" w:hAnsi="Times New Roman" w:cs="Times New Roman"/>
          <w:iCs/>
          <w:sz w:val="28"/>
          <w:szCs w:val="24"/>
          <w:lang w:eastAsia="ru-RU"/>
        </w:rPr>
      </w:pPr>
      <w:r w:rsidRPr="0072756C">
        <w:rPr>
          <w:rFonts w:ascii="Times New Roman" w:eastAsia="Calibri" w:hAnsi="Times New Roman" w:cs="Times New Roman"/>
          <w:iCs/>
          <w:sz w:val="28"/>
          <w:szCs w:val="24"/>
          <w:lang w:eastAsia="ru-RU"/>
        </w:rPr>
        <w:t xml:space="preserve">Замена теплотрассы котельной «Центральная» на участке от ответвления на ул. Комарова, 5 до ответвления на ул. Комаром, 1 и 3 диаметром </w:t>
      </w:r>
      <w:smartTag w:uri="urn:schemas-microsoft-com:office:smarttags" w:element="metricconverter">
        <w:smartTagPr>
          <w:attr w:name="ProductID" w:val="108 мм"/>
        </w:smartTagPr>
        <w:r w:rsidRPr="0072756C">
          <w:rPr>
            <w:rFonts w:ascii="Times New Roman" w:eastAsia="Calibri" w:hAnsi="Times New Roman" w:cs="Times New Roman"/>
            <w:iCs/>
            <w:sz w:val="28"/>
            <w:szCs w:val="24"/>
            <w:lang w:eastAsia="ru-RU"/>
          </w:rPr>
          <w:t>108 мм</w:t>
        </w:r>
      </w:smartTag>
      <w:r w:rsidRPr="0072756C">
        <w:rPr>
          <w:rFonts w:ascii="Times New Roman" w:eastAsia="Calibri" w:hAnsi="Times New Roman" w:cs="Times New Roman"/>
          <w:iCs/>
          <w:sz w:val="28"/>
          <w:szCs w:val="24"/>
          <w:lang w:eastAsia="ru-RU"/>
        </w:rPr>
        <w:t xml:space="preserve"> на трубы диаметром </w:t>
      </w:r>
      <w:smartTag w:uri="urn:schemas-microsoft-com:office:smarttags" w:element="metricconverter">
        <w:smartTagPr>
          <w:attr w:name="ProductID" w:val="57 мм"/>
        </w:smartTagPr>
        <w:r w:rsidRPr="0072756C">
          <w:rPr>
            <w:rFonts w:ascii="Times New Roman" w:eastAsia="Calibri" w:hAnsi="Times New Roman" w:cs="Times New Roman"/>
            <w:iCs/>
            <w:sz w:val="28"/>
            <w:szCs w:val="24"/>
            <w:lang w:eastAsia="ru-RU"/>
          </w:rPr>
          <w:t>57 мм</w:t>
        </w:r>
      </w:smartTag>
      <w:r w:rsidRPr="0072756C">
        <w:rPr>
          <w:rFonts w:ascii="Times New Roman" w:eastAsia="Calibri" w:hAnsi="Times New Roman" w:cs="Times New Roman"/>
          <w:iCs/>
          <w:sz w:val="28"/>
          <w:szCs w:val="24"/>
          <w:lang w:eastAsia="ru-RU"/>
        </w:rPr>
        <w:t>.</w:t>
      </w:r>
    </w:p>
    <w:p w:rsidR="0072756C" w:rsidRPr="0072756C" w:rsidRDefault="0072756C" w:rsidP="0072756C">
      <w:pPr>
        <w:widowControl w:val="0"/>
        <w:numPr>
          <w:ilvl w:val="0"/>
          <w:numId w:val="47"/>
        </w:numPr>
        <w:spacing w:after="0" w:line="240" w:lineRule="auto"/>
        <w:contextualSpacing/>
        <w:jc w:val="both"/>
        <w:rPr>
          <w:rFonts w:ascii="Times New Roman" w:eastAsia="Calibri" w:hAnsi="Times New Roman" w:cs="Times New Roman"/>
          <w:iCs/>
          <w:sz w:val="28"/>
          <w:szCs w:val="24"/>
          <w:lang w:eastAsia="ru-RU"/>
        </w:rPr>
      </w:pPr>
      <w:r w:rsidRPr="0072756C">
        <w:rPr>
          <w:rFonts w:ascii="Times New Roman" w:eastAsia="Calibri" w:hAnsi="Times New Roman" w:cs="Times New Roman"/>
          <w:iCs/>
          <w:sz w:val="28"/>
          <w:szCs w:val="24"/>
          <w:lang w:eastAsia="ru-RU"/>
        </w:rPr>
        <w:t xml:space="preserve">Замена теплотрассы котельной «Центральная» на участке от ответвления на ул. Комарова, 1 и 3 до ответвления на ул. Авиационная, 22 диаметром </w:t>
      </w:r>
      <w:smartTag w:uri="urn:schemas-microsoft-com:office:smarttags" w:element="metricconverter">
        <w:smartTagPr>
          <w:attr w:name="ProductID" w:val="108 мм"/>
        </w:smartTagPr>
        <w:r w:rsidRPr="0072756C">
          <w:rPr>
            <w:rFonts w:ascii="Times New Roman" w:eastAsia="Calibri" w:hAnsi="Times New Roman" w:cs="Times New Roman"/>
            <w:iCs/>
            <w:sz w:val="28"/>
            <w:szCs w:val="24"/>
            <w:lang w:eastAsia="ru-RU"/>
          </w:rPr>
          <w:t>108 мм</w:t>
        </w:r>
      </w:smartTag>
      <w:r w:rsidRPr="0072756C">
        <w:rPr>
          <w:rFonts w:ascii="Times New Roman" w:eastAsia="Calibri" w:hAnsi="Times New Roman" w:cs="Times New Roman"/>
          <w:iCs/>
          <w:sz w:val="28"/>
          <w:szCs w:val="24"/>
          <w:lang w:eastAsia="ru-RU"/>
        </w:rPr>
        <w:t xml:space="preserve"> на трубы диаметром </w:t>
      </w:r>
      <w:smartTag w:uri="urn:schemas-microsoft-com:office:smarttags" w:element="metricconverter">
        <w:smartTagPr>
          <w:attr w:name="ProductID" w:val="45 мм"/>
        </w:smartTagPr>
        <w:r w:rsidRPr="0072756C">
          <w:rPr>
            <w:rFonts w:ascii="Times New Roman" w:eastAsia="Calibri" w:hAnsi="Times New Roman" w:cs="Times New Roman"/>
            <w:iCs/>
            <w:sz w:val="28"/>
            <w:szCs w:val="24"/>
            <w:lang w:eastAsia="ru-RU"/>
          </w:rPr>
          <w:t>45 мм</w:t>
        </w:r>
      </w:smartTag>
      <w:r w:rsidRPr="0072756C">
        <w:rPr>
          <w:rFonts w:ascii="Times New Roman" w:eastAsia="Calibri" w:hAnsi="Times New Roman" w:cs="Times New Roman"/>
          <w:iCs/>
          <w:sz w:val="28"/>
          <w:szCs w:val="24"/>
          <w:lang w:eastAsia="ru-RU"/>
        </w:rPr>
        <w:t>.</w:t>
      </w:r>
    </w:p>
    <w:p w:rsidR="0072756C" w:rsidRPr="0072756C" w:rsidRDefault="0072756C" w:rsidP="0072756C">
      <w:pPr>
        <w:widowControl w:val="0"/>
        <w:numPr>
          <w:ilvl w:val="0"/>
          <w:numId w:val="47"/>
        </w:numPr>
        <w:spacing w:after="0" w:line="240" w:lineRule="auto"/>
        <w:contextualSpacing/>
        <w:jc w:val="both"/>
        <w:rPr>
          <w:rFonts w:ascii="Times New Roman" w:eastAsia="Calibri" w:hAnsi="Times New Roman" w:cs="Times New Roman"/>
          <w:iCs/>
          <w:sz w:val="28"/>
          <w:szCs w:val="24"/>
          <w:lang w:eastAsia="ru-RU"/>
        </w:rPr>
      </w:pPr>
      <w:r w:rsidRPr="0072756C">
        <w:rPr>
          <w:rFonts w:ascii="Times New Roman" w:eastAsia="Calibri" w:hAnsi="Times New Roman" w:cs="Times New Roman"/>
          <w:iCs/>
          <w:sz w:val="28"/>
          <w:szCs w:val="24"/>
          <w:lang w:eastAsia="ru-RU"/>
        </w:rPr>
        <w:t xml:space="preserve">Замена теплотрассы котельной «Центральная» на участке от ответвления на ул. Авиационная, 22 до ответвления на ул. Авиационная, 26 диаметром </w:t>
      </w:r>
      <w:smartTag w:uri="urn:schemas-microsoft-com:office:smarttags" w:element="metricconverter">
        <w:smartTagPr>
          <w:attr w:name="ProductID" w:val="108 мм"/>
        </w:smartTagPr>
        <w:r w:rsidRPr="0072756C">
          <w:rPr>
            <w:rFonts w:ascii="Times New Roman" w:eastAsia="Calibri" w:hAnsi="Times New Roman" w:cs="Times New Roman"/>
            <w:iCs/>
            <w:sz w:val="28"/>
            <w:szCs w:val="24"/>
            <w:lang w:eastAsia="ru-RU"/>
          </w:rPr>
          <w:t>108 мм</w:t>
        </w:r>
      </w:smartTag>
      <w:r w:rsidRPr="0072756C">
        <w:rPr>
          <w:rFonts w:ascii="Times New Roman" w:eastAsia="Calibri" w:hAnsi="Times New Roman" w:cs="Times New Roman"/>
          <w:iCs/>
          <w:sz w:val="28"/>
          <w:szCs w:val="24"/>
          <w:lang w:eastAsia="ru-RU"/>
        </w:rPr>
        <w:t xml:space="preserve"> на трубы диаметром </w:t>
      </w:r>
      <w:smartTag w:uri="urn:schemas-microsoft-com:office:smarttags" w:element="metricconverter">
        <w:smartTagPr>
          <w:attr w:name="ProductID" w:val="42 мм"/>
        </w:smartTagPr>
        <w:r w:rsidRPr="0072756C">
          <w:rPr>
            <w:rFonts w:ascii="Times New Roman" w:eastAsia="Calibri" w:hAnsi="Times New Roman" w:cs="Times New Roman"/>
            <w:iCs/>
            <w:sz w:val="28"/>
            <w:szCs w:val="24"/>
            <w:lang w:eastAsia="ru-RU"/>
          </w:rPr>
          <w:t>42 мм</w:t>
        </w:r>
      </w:smartTag>
      <w:r w:rsidRPr="0072756C">
        <w:rPr>
          <w:rFonts w:ascii="Times New Roman" w:eastAsia="Calibri" w:hAnsi="Times New Roman" w:cs="Times New Roman"/>
          <w:iCs/>
          <w:sz w:val="28"/>
          <w:szCs w:val="24"/>
          <w:lang w:eastAsia="ru-RU"/>
        </w:rPr>
        <w:t>.</w:t>
      </w:r>
    </w:p>
    <w:p w:rsidR="0072756C" w:rsidRPr="0072756C" w:rsidRDefault="0072756C" w:rsidP="0072756C">
      <w:pPr>
        <w:widowControl w:val="0"/>
        <w:numPr>
          <w:ilvl w:val="0"/>
          <w:numId w:val="47"/>
        </w:numPr>
        <w:spacing w:after="0" w:line="240" w:lineRule="auto"/>
        <w:contextualSpacing/>
        <w:jc w:val="both"/>
        <w:rPr>
          <w:rFonts w:ascii="Times New Roman" w:eastAsia="Calibri" w:hAnsi="Times New Roman" w:cs="Times New Roman"/>
          <w:iCs/>
          <w:sz w:val="28"/>
          <w:szCs w:val="24"/>
          <w:lang w:eastAsia="ru-RU"/>
        </w:rPr>
      </w:pPr>
      <w:bookmarkStart w:id="31" w:name="bookmark29"/>
      <w:r w:rsidRPr="0072756C">
        <w:rPr>
          <w:rFonts w:ascii="Times New Roman" w:eastAsia="Calibri" w:hAnsi="Times New Roman" w:cs="Times New Roman"/>
          <w:iCs/>
          <w:sz w:val="28"/>
          <w:szCs w:val="24"/>
          <w:lang w:eastAsia="ru-RU"/>
        </w:rPr>
        <w:t xml:space="preserve">Замена теплотрассы котельной «Центральная» на участке от ответвления на ул. Авиационная, 26 до ответвления на ул. Авиационная, 28, диаметром </w:t>
      </w:r>
      <w:smartTag w:uri="urn:schemas-microsoft-com:office:smarttags" w:element="metricconverter">
        <w:smartTagPr>
          <w:attr w:name="ProductID" w:val="76 мм"/>
        </w:smartTagPr>
        <w:r w:rsidRPr="0072756C">
          <w:rPr>
            <w:rFonts w:ascii="Times New Roman" w:eastAsia="Calibri" w:hAnsi="Times New Roman" w:cs="Times New Roman"/>
            <w:iCs/>
            <w:sz w:val="28"/>
            <w:szCs w:val="24"/>
            <w:lang w:eastAsia="ru-RU"/>
          </w:rPr>
          <w:t>76 мм</w:t>
        </w:r>
      </w:smartTag>
      <w:r w:rsidRPr="0072756C">
        <w:rPr>
          <w:rFonts w:ascii="Times New Roman" w:eastAsia="Calibri" w:hAnsi="Times New Roman" w:cs="Times New Roman"/>
          <w:iCs/>
          <w:sz w:val="28"/>
          <w:szCs w:val="24"/>
          <w:lang w:eastAsia="ru-RU"/>
        </w:rPr>
        <w:t xml:space="preserve"> на трубы диаметром </w:t>
      </w:r>
      <w:smartTag w:uri="urn:schemas-microsoft-com:office:smarttags" w:element="metricconverter">
        <w:smartTagPr>
          <w:attr w:name="ProductID" w:val="42 мм"/>
        </w:smartTagPr>
        <w:r w:rsidRPr="0072756C">
          <w:rPr>
            <w:rFonts w:ascii="Times New Roman" w:eastAsia="Calibri" w:hAnsi="Times New Roman" w:cs="Times New Roman"/>
            <w:iCs/>
            <w:sz w:val="28"/>
            <w:szCs w:val="24"/>
            <w:lang w:eastAsia="ru-RU"/>
          </w:rPr>
          <w:t>42 мм</w:t>
        </w:r>
      </w:smartTag>
      <w:r w:rsidRPr="0072756C">
        <w:rPr>
          <w:rFonts w:ascii="Times New Roman" w:eastAsia="Calibri" w:hAnsi="Times New Roman" w:cs="Times New Roman"/>
          <w:iCs/>
          <w:sz w:val="28"/>
          <w:szCs w:val="24"/>
          <w:lang w:eastAsia="ru-RU"/>
        </w:rPr>
        <w:t>.</w:t>
      </w:r>
      <w:bookmarkEnd w:id="31"/>
    </w:p>
    <w:p w:rsidR="0072756C" w:rsidRPr="0072756C" w:rsidRDefault="0072756C" w:rsidP="0072756C">
      <w:pPr>
        <w:widowControl w:val="0"/>
        <w:numPr>
          <w:ilvl w:val="0"/>
          <w:numId w:val="47"/>
        </w:numPr>
        <w:spacing w:after="0" w:line="240" w:lineRule="auto"/>
        <w:contextualSpacing/>
        <w:jc w:val="both"/>
        <w:rPr>
          <w:rFonts w:ascii="Times New Roman" w:eastAsia="Calibri" w:hAnsi="Times New Roman" w:cs="Times New Roman"/>
          <w:iCs/>
          <w:sz w:val="28"/>
          <w:szCs w:val="24"/>
          <w:lang w:eastAsia="ru-RU"/>
        </w:rPr>
      </w:pPr>
      <w:r w:rsidRPr="0072756C">
        <w:rPr>
          <w:rFonts w:ascii="Times New Roman" w:eastAsia="Calibri" w:hAnsi="Times New Roman" w:cs="Times New Roman"/>
          <w:iCs/>
          <w:sz w:val="28"/>
          <w:szCs w:val="24"/>
          <w:lang w:eastAsia="ru-RU"/>
        </w:rPr>
        <w:t xml:space="preserve">Замена теплотрассы котельной «Школьная» на участке от котельной до ответвления на школу диаметром </w:t>
      </w:r>
      <w:smartTag w:uri="urn:schemas-microsoft-com:office:smarttags" w:element="metricconverter">
        <w:smartTagPr>
          <w:attr w:name="ProductID" w:val="108 мм"/>
        </w:smartTagPr>
        <w:r w:rsidRPr="0072756C">
          <w:rPr>
            <w:rFonts w:ascii="Times New Roman" w:eastAsia="Calibri" w:hAnsi="Times New Roman" w:cs="Times New Roman"/>
            <w:iCs/>
            <w:sz w:val="28"/>
            <w:szCs w:val="24"/>
            <w:lang w:eastAsia="ru-RU"/>
          </w:rPr>
          <w:t>108 мм</w:t>
        </w:r>
      </w:smartTag>
      <w:r w:rsidRPr="0072756C">
        <w:rPr>
          <w:rFonts w:ascii="Times New Roman" w:eastAsia="Calibri" w:hAnsi="Times New Roman" w:cs="Times New Roman"/>
          <w:iCs/>
          <w:sz w:val="28"/>
          <w:szCs w:val="24"/>
          <w:lang w:eastAsia="ru-RU"/>
        </w:rPr>
        <w:t xml:space="preserve"> на трубы диаметром </w:t>
      </w:r>
      <w:smartTag w:uri="urn:schemas-microsoft-com:office:smarttags" w:element="metricconverter">
        <w:smartTagPr>
          <w:attr w:name="ProductID" w:val="76 мм"/>
        </w:smartTagPr>
        <w:r w:rsidRPr="0072756C">
          <w:rPr>
            <w:rFonts w:ascii="Times New Roman" w:eastAsia="Calibri" w:hAnsi="Times New Roman" w:cs="Times New Roman"/>
            <w:iCs/>
            <w:sz w:val="28"/>
            <w:szCs w:val="24"/>
            <w:lang w:eastAsia="ru-RU"/>
          </w:rPr>
          <w:t>76 мм</w:t>
        </w:r>
      </w:smartTag>
      <w:r w:rsidRPr="0072756C">
        <w:rPr>
          <w:rFonts w:ascii="Times New Roman" w:eastAsia="Calibri" w:hAnsi="Times New Roman" w:cs="Times New Roman"/>
          <w:iCs/>
          <w:sz w:val="28"/>
          <w:szCs w:val="24"/>
          <w:lang w:eastAsia="ru-RU"/>
        </w:rPr>
        <w:t>.</w:t>
      </w:r>
    </w:p>
    <w:p w:rsidR="0072756C" w:rsidRPr="0072756C" w:rsidRDefault="0072756C" w:rsidP="0072756C">
      <w:pPr>
        <w:widowControl w:val="0"/>
        <w:numPr>
          <w:ilvl w:val="0"/>
          <w:numId w:val="47"/>
        </w:numPr>
        <w:spacing w:after="0" w:line="240" w:lineRule="auto"/>
        <w:contextualSpacing/>
        <w:jc w:val="both"/>
        <w:rPr>
          <w:rFonts w:ascii="Times New Roman" w:eastAsia="Calibri" w:hAnsi="Times New Roman" w:cs="Times New Roman"/>
          <w:iCs/>
          <w:sz w:val="28"/>
          <w:szCs w:val="24"/>
          <w:lang w:eastAsia="ru-RU"/>
        </w:rPr>
      </w:pPr>
      <w:r w:rsidRPr="0072756C">
        <w:rPr>
          <w:rFonts w:ascii="Times New Roman" w:eastAsia="Calibri" w:hAnsi="Times New Roman" w:cs="Times New Roman"/>
          <w:iCs/>
          <w:sz w:val="28"/>
          <w:szCs w:val="24"/>
          <w:lang w:eastAsia="ru-RU"/>
        </w:rPr>
        <w:t xml:space="preserve">Замена теплотрассы котельной «Школьная» на участке от ответвления на школу до ответвления на магазины диаметром </w:t>
      </w:r>
      <w:smartTag w:uri="urn:schemas-microsoft-com:office:smarttags" w:element="metricconverter">
        <w:smartTagPr>
          <w:attr w:name="ProductID" w:val="108 мм"/>
        </w:smartTagPr>
        <w:r w:rsidRPr="0072756C">
          <w:rPr>
            <w:rFonts w:ascii="Times New Roman" w:eastAsia="Calibri" w:hAnsi="Times New Roman" w:cs="Times New Roman"/>
            <w:iCs/>
            <w:sz w:val="28"/>
            <w:szCs w:val="24"/>
            <w:lang w:eastAsia="ru-RU"/>
          </w:rPr>
          <w:t>108 мм</w:t>
        </w:r>
      </w:smartTag>
      <w:r w:rsidRPr="0072756C">
        <w:rPr>
          <w:rFonts w:ascii="Times New Roman" w:eastAsia="Calibri" w:hAnsi="Times New Roman" w:cs="Times New Roman"/>
          <w:iCs/>
          <w:sz w:val="28"/>
          <w:szCs w:val="24"/>
          <w:lang w:eastAsia="ru-RU"/>
        </w:rPr>
        <w:t xml:space="preserve"> на трубы диаметром </w:t>
      </w:r>
      <w:smartTag w:uri="urn:schemas-microsoft-com:office:smarttags" w:element="metricconverter">
        <w:smartTagPr>
          <w:attr w:name="ProductID" w:val="45 мм"/>
        </w:smartTagPr>
        <w:r w:rsidRPr="0072756C">
          <w:rPr>
            <w:rFonts w:ascii="Times New Roman" w:eastAsia="Calibri" w:hAnsi="Times New Roman" w:cs="Times New Roman"/>
            <w:iCs/>
            <w:sz w:val="28"/>
            <w:szCs w:val="24"/>
            <w:lang w:eastAsia="ru-RU"/>
          </w:rPr>
          <w:t>45 мм</w:t>
        </w:r>
      </w:smartTag>
      <w:r w:rsidRPr="0072756C">
        <w:rPr>
          <w:rFonts w:ascii="Times New Roman" w:eastAsia="Calibri" w:hAnsi="Times New Roman" w:cs="Times New Roman"/>
          <w:iCs/>
          <w:sz w:val="28"/>
          <w:szCs w:val="24"/>
          <w:lang w:eastAsia="ru-RU"/>
        </w:rPr>
        <w:t>.</w:t>
      </w:r>
    </w:p>
    <w:p w:rsidR="0072756C" w:rsidRPr="0072756C" w:rsidRDefault="0072756C" w:rsidP="0072756C">
      <w:pPr>
        <w:widowControl w:val="0"/>
        <w:numPr>
          <w:ilvl w:val="0"/>
          <w:numId w:val="47"/>
        </w:numPr>
        <w:spacing w:after="0" w:line="240" w:lineRule="auto"/>
        <w:contextualSpacing/>
        <w:jc w:val="both"/>
        <w:rPr>
          <w:rFonts w:ascii="Times New Roman" w:eastAsia="Calibri" w:hAnsi="Times New Roman" w:cs="Times New Roman"/>
          <w:iCs/>
          <w:sz w:val="28"/>
          <w:szCs w:val="24"/>
          <w:lang w:eastAsia="ru-RU"/>
        </w:rPr>
      </w:pPr>
      <w:r w:rsidRPr="0072756C">
        <w:rPr>
          <w:rFonts w:ascii="Times New Roman" w:eastAsia="Calibri" w:hAnsi="Times New Roman" w:cs="Times New Roman"/>
          <w:iCs/>
          <w:sz w:val="28"/>
          <w:szCs w:val="24"/>
          <w:lang w:eastAsia="ru-RU"/>
        </w:rPr>
        <w:t xml:space="preserve">Замена теплотрассы котельной «Школьная» на участке от ответвления на магазины до точки 1 диаметром </w:t>
      </w:r>
      <w:smartTag w:uri="urn:schemas-microsoft-com:office:smarttags" w:element="metricconverter">
        <w:smartTagPr>
          <w:attr w:name="ProductID" w:val="108 мм"/>
        </w:smartTagPr>
        <w:r w:rsidRPr="0072756C">
          <w:rPr>
            <w:rFonts w:ascii="Times New Roman" w:eastAsia="Calibri" w:hAnsi="Times New Roman" w:cs="Times New Roman"/>
            <w:iCs/>
            <w:sz w:val="28"/>
            <w:szCs w:val="24"/>
            <w:lang w:eastAsia="ru-RU"/>
          </w:rPr>
          <w:t>108 мм</w:t>
        </w:r>
      </w:smartTag>
      <w:r w:rsidRPr="0072756C">
        <w:rPr>
          <w:rFonts w:ascii="Times New Roman" w:eastAsia="Calibri" w:hAnsi="Times New Roman" w:cs="Times New Roman"/>
          <w:iCs/>
          <w:sz w:val="28"/>
          <w:szCs w:val="24"/>
          <w:lang w:eastAsia="ru-RU"/>
        </w:rPr>
        <w:t xml:space="preserve"> на трубы диаметром </w:t>
      </w:r>
      <w:smartTag w:uri="urn:schemas-microsoft-com:office:smarttags" w:element="metricconverter">
        <w:smartTagPr>
          <w:attr w:name="ProductID" w:val="42 мм"/>
        </w:smartTagPr>
        <w:r w:rsidRPr="0072756C">
          <w:rPr>
            <w:rFonts w:ascii="Times New Roman" w:eastAsia="Calibri" w:hAnsi="Times New Roman" w:cs="Times New Roman"/>
            <w:iCs/>
            <w:sz w:val="28"/>
            <w:szCs w:val="24"/>
            <w:lang w:eastAsia="ru-RU"/>
          </w:rPr>
          <w:t>42 мм</w:t>
        </w:r>
      </w:smartTag>
      <w:r w:rsidRPr="0072756C">
        <w:rPr>
          <w:rFonts w:ascii="Times New Roman" w:eastAsia="Calibri" w:hAnsi="Times New Roman" w:cs="Times New Roman"/>
          <w:iCs/>
          <w:sz w:val="28"/>
          <w:szCs w:val="24"/>
          <w:lang w:eastAsia="ru-RU"/>
        </w:rPr>
        <w:t>.</w:t>
      </w:r>
    </w:p>
    <w:p w:rsidR="0072756C" w:rsidRPr="0072756C" w:rsidRDefault="0072756C" w:rsidP="0072756C">
      <w:pPr>
        <w:widowControl w:val="0"/>
        <w:numPr>
          <w:ilvl w:val="0"/>
          <w:numId w:val="47"/>
        </w:numPr>
        <w:spacing w:after="0" w:line="240" w:lineRule="auto"/>
        <w:contextualSpacing/>
        <w:jc w:val="both"/>
        <w:rPr>
          <w:rFonts w:ascii="Times New Roman" w:eastAsia="Calibri" w:hAnsi="Times New Roman" w:cs="Times New Roman"/>
          <w:iCs/>
          <w:sz w:val="28"/>
          <w:szCs w:val="24"/>
          <w:lang w:eastAsia="ru-RU"/>
        </w:rPr>
      </w:pPr>
      <w:r w:rsidRPr="0072756C">
        <w:rPr>
          <w:rFonts w:ascii="Times New Roman" w:eastAsia="Calibri" w:hAnsi="Times New Roman" w:cs="Times New Roman"/>
          <w:iCs/>
          <w:sz w:val="28"/>
          <w:szCs w:val="24"/>
          <w:lang w:eastAsia="ru-RU"/>
        </w:rPr>
        <w:t xml:space="preserve">Замена теплотрассы котельной «Школьная» на участке от точки 1 до Детского сада диаметром </w:t>
      </w:r>
      <w:smartTag w:uri="urn:schemas-microsoft-com:office:smarttags" w:element="metricconverter">
        <w:smartTagPr>
          <w:attr w:name="ProductID" w:val="57 мм"/>
        </w:smartTagPr>
        <w:r w:rsidRPr="0072756C">
          <w:rPr>
            <w:rFonts w:ascii="Times New Roman" w:eastAsia="Calibri" w:hAnsi="Times New Roman" w:cs="Times New Roman"/>
            <w:iCs/>
            <w:sz w:val="28"/>
            <w:szCs w:val="24"/>
            <w:lang w:eastAsia="ru-RU"/>
          </w:rPr>
          <w:t>57 мм</w:t>
        </w:r>
      </w:smartTag>
      <w:r w:rsidRPr="0072756C">
        <w:rPr>
          <w:rFonts w:ascii="Times New Roman" w:eastAsia="Calibri" w:hAnsi="Times New Roman" w:cs="Times New Roman"/>
          <w:iCs/>
          <w:sz w:val="28"/>
          <w:szCs w:val="24"/>
          <w:lang w:eastAsia="ru-RU"/>
        </w:rPr>
        <w:t xml:space="preserve"> на трубы диаметром </w:t>
      </w:r>
      <w:smartTag w:uri="urn:schemas-microsoft-com:office:smarttags" w:element="metricconverter">
        <w:smartTagPr>
          <w:attr w:name="ProductID" w:val="42 мм"/>
        </w:smartTagPr>
        <w:r w:rsidRPr="0072756C">
          <w:rPr>
            <w:rFonts w:ascii="Times New Roman" w:eastAsia="Calibri" w:hAnsi="Times New Roman" w:cs="Times New Roman"/>
            <w:iCs/>
            <w:sz w:val="28"/>
            <w:szCs w:val="24"/>
            <w:lang w:eastAsia="ru-RU"/>
          </w:rPr>
          <w:t>42 мм</w:t>
        </w:r>
      </w:smartTag>
      <w:r w:rsidRPr="0072756C">
        <w:rPr>
          <w:rFonts w:ascii="Times New Roman" w:eastAsia="Calibri" w:hAnsi="Times New Roman" w:cs="Times New Roman"/>
          <w:iCs/>
          <w:sz w:val="28"/>
          <w:szCs w:val="24"/>
          <w:lang w:eastAsia="ru-RU"/>
        </w:rPr>
        <w:t>.</w:t>
      </w:r>
    </w:p>
    <w:p w:rsidR="0072756C" w:rsidRPr="0072756C" w:rsidRDefault="0072756C" w:rsidP="0072756C">
      <w:pPr>
        <w:spacing w:after="120"/>
        <w:ind w:firstLine="709"/>
        <w:contextualSpacing/>
        <w:jc w:val="both"/>
        <w:rPr>
          <w:rFonts w:ascii="Times New Roman" w:eastAsia="Calibri" w:hAnsi="Times New Roman" w:cs="Times New Roman"/>
          <w:iCs/>
          <w:sz w:val="28"/>
          <w:szCs w:val="24"/>
          <w:lang w:eastAsia="ru-RU"/>
        </w:rPr>
      </w:pPr>
      <w:r w:rsidRPr="0072756C">
        <w:rPr>
          <w:rFonts w:ascii="Times New Roman" w:eastAsia="Calibri" w:hAnsi="Times New Roman" w:cs="Times New Roman"/>
          <w:iCs/>
          <w:sz w:val="28"/>
          <w:szCs w:val="24"/>
          <w:lang w:eastAsia="ru-RU"/>
        </w:rPr>
        <w:t xml:space="preserve">Всего до 2028 года планируется к замене </w:t>
      </w:r>
      <w:smartTag w:uri="urn:schemas-microsoft-com:office:smarttags" w:element="metricconverter">
        <w:smartTagPr>
          <w:attr w:name="ProductID" w:val="0,815 км"/>
        </w:smartTagPr>
        <w:r w:rsidRPr="0072756C">
          <w:rPr>
            <w:rFonts w:ascii="Times New Roman" w:eastAsia="Calibri" w:hAnsi="Times New Roman" w:cs="Times New Roman"/>
            <w:iCs/>
            <w:sz w:val="28"/>
            <w:szCs w:val="24"/>
            <w:lang w:eastAsia="ru-RU"/>
          </w:rPr>
          <w:t>0,815 км</w:t>
        </w:r>
      </w:smartTag>
      <w:r w:rsidRPr="0072756C">
        <w:rPr>
          <w:rFonts w:ascii="Times New Roman" w:eastAsia="Calibri" w:hAnsi="Times New Roman" w:cs="Times New Roman"/>
          <w:iCs/>
          <w:sz w:val="28"/>
          <w:szCs w:val="24"/>
          <w:lang w:eastAsia="ru-RU"/>
        </w:rPr>
        <w:t xml:space="preserve"> тепловых сетей котельной «Центральная» и </w:t>
      </w:r>
      <w:smartTag w:uri="urn:schemas-microsoft-com:office:smarttags" w:element="metricconverter">
        <w:smartTagPr>
          <w:attr w:name="ProductID" w:val="0,39 км"/>
        </w:smartTagPr>
        <w:r w:rsidRPr="0072756C">
          <w:rPr>
            <w:rFonts w:ascii="Times New Roman" w:eastAsia="Calibri" w:hAnsi="Times New Roman" w:cs="Times New Roman"/>
            <w:iCs/>
            <w:sz w:val="28"/>
            <w:szCs w:val="24"/>
            <w:lang w:eastAsia="ru-RU"/>
          </w:rPr>
          <w:t>0,39 км</w:t>
        </w:r>
      </w:smartTag>
      <w:r w:rsidRPr="0072756C">
        <w:rPr>
          <w:rFonts w:ascii="Times New Roman" w:eastAsia="Calibri" w:hAnsi="Times New Roman" w:cs="Times New Roman"/>
          <w:iCs/>
          <w:sz w:val="28"/>
          <w:szCs w:val="24"/>
          <w:lang w:eastAsia="ru-RU"/>
        </w:rPr>
        <w:t xml:space="preserve"> тепловых сетей котельной «Школьная» с современной теплоизоляцией.</w:t>
      </w:r>
    </w:p>
    <w:p w:rsidR="0072756C" w:rsidRPr="0072756C" w:rsidRDefault="0072756C" w:rsidP="0072756C">
      <w:pPr>
        <w:spacing w:after="120"/>
        <w:ind w:firstLine="709"/>
        <w:contextualSpacing/>
        <w:jc w:val="both"/>
        <w:rPr>
          <w:rFonts w:ascii="Times New Roman" w:eastAsia="Calibri" w:hAnsi="Times New Roman" w:cs="Times New Roman"/>
          <w:iCs/>
          <w:sz w:val="28"/>
          <w:szCs w:val="24"/>
          <w:lang w:eastAsia="ru-RU"/>
        </w:rPr>
      </w:pPr>
      <w:r w:rsidRPr="0072756C">
        <w:rPr>
          <w:rFonts w:ascii="Times New Roman" w:eastAsia="Calibri" w:hAnsi="Times New Roman" w:cs="Times New Roman"/>
          <w:iCs/>
          <w:sz w:val="28"/>
          <w:szCs w:val="24"/>
          <w:lang w:eastAsia="ru-RU"/>
        </w:rPr>
        <w:lastRenderedPageBreak/>
        <w:t>Для проведения работ по замене участков теплотрассы необходимо разработать рабочий проект с более точными фактическими данными.</w:t>
      </w:r>
    </w:p>
    <w:p w:rsidR="0072756C" w:rsidRPr="0072756C" w:rsidRDefault="0072756C" w:rsidP="0072756C">
      <w:pPr>
        <w:tabs>
          <w:tab w:val="left" w:pos="709"/>
        </w:tabs>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Мероприятия для обеспечения безотказности тепловых сетей:</w:t>
      </w:r>
    </w:p>
    <w:p w:rsidR="0072756C" w:rsidRPr="0072756C" w:rsidRDefault="0072756C" w:rsidP="0072756C">
      <w:pPr>
        <w:numPr>
          <w:ilvl w:val="0"/>
          <w:numId w:val="48"/>
        </w:numPr>
        <w:tabs>
          <w:tab w:val="left" w:pos="709"/>
        </w:tabs>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резервирование магистральных тепловых сетей между радиальными теплопроводами;</w:t>
      </w:r>
    </w:p>
    <w:p w:rsidR="0072756C" w:rsidRPr="0072756C" w:rsidRDefault="0072756C" w:rsidP="0072756C">
      <w:pPr>
        <w:numPr>
          <w:ilvl w:val="0"/>
          <w:numId w:val="48"/>
        </w:numPr>
        <w:tabs>
          <w:tab w:val="left" w:pos="709"/>
        </w:tabs>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72756C" w:rsidRPr="0072756C" w:rsidRDefault="0072756C" w:rsidP="0072756C">
      <w:pPr>
        <w:numPr>
          <w:ilvl w:val="0"/>
          <w:numId w:val="48"/>
        </w:numPr>
        <w:tabs>
          <w:tab w:val="left" w:pos="709"/>
        </w:tabs>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очередность ремонтов и замен теплопроводов, частично или полностью утративших свой ресурс;</w:t>
      </w:r>
    </w:p>
    <w:p w:rsidR="0072756C" w:rsidRPr="0072756C" w:rsidRDefault="0072756C" w:rsidP="0072756C">
      <w:pPr>
        <w:numPr>
          <w:ilvl w:val="0"/>
          <w:numId w:val="48"/>
        </w:numPr>
        <w:tabs>
          <w:tab w:val="left" w:pos="709"/>
        </w:tabs>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необходимость проведения работ по дополнительному утеплению зданий.</w:t>
      </w:r>
    </w:p>
    <w:p w:rsidR="0072756C" w:rsidRPr="0072756C" w:rsidRDefault="0072756C" w:rsidP="0072756C">
      <w:pPr>
        <w:spacing w:before="120" w:after="120" w:line="240" w:lineRule="auto"/>
        <w:jc w:val="center"/>
        <w:outlineLvl w:val="2"/>
        <w:rPr>
          <w:rFonts w:ascii="Times New Roman" w:eastAsia="Times New Roman" w:hAnsi="Times New Roman" w:cs="Times New Roman"/>
          <w:i/>
          <w:sz w:val="24"/>
          <w:szCs w:val="24"/>
          <w:lang w:eastAsia="ru-RU"/>
        </w:rPr>
      </w:pPr>
      <w:r w:rsidRPr="0072756C">
        <w:rPr>
          <w:rFonts w:ascii="Times New Roman" w:eastAsia="Times New Roman" w:hAnsi="Times New Roman" w:cs="Times New Roman"/>
          <w:i/>
          <w:sz w:val="24"/>
          <w:szCs w:val="24"/>
          <w:lang w:eastAsia="ru-RU"/>
        </w:rPr>
        <w:t>Газоснабжение</w:t>
      </w:r>
      <w:bookmarkEnd w:id="30"/>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bookmarkStart w:id="32" w:name="_Toc395084546"/>
      <w:bookmarkStart w:id="33" w:name="_Toc395098150"/>
      <w:bookmarkStart w:id="34" w:name="_Toc395109222"/>
      <w:bookmarkStart w:id="35" w:name="_Toc395171040"/>
      <w:bookmarkStart w:id="36" w:name="_Toc395171927"/>
      <w:bookmarkStart w:id="37" w:name="_Toc395164395"/>
      <w:r w:rsidRPr="0072756C">
        <w:rPr>
          <w:rFonts w:ascii="Times New Roman" w:eastAsia="Calibri" w:hAnsi="Times New Roman" w:cs="Times New Roman"/>
          <w:sz w:val="24"/>
          <w:szCs w:val="24"/>
          <w:lang w:eastAsia="ru-RU"/>
        </w:rPr>
        <w:t xml:space="preserve">В настоящее время МО МР «Койгородский» в целом и сельское поселение «Койдин» в частности, природным сетевым газом не газифицированы. </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Жители сельского поселения пользуются газом от индивидуальных баллонных установок, на нужды пище приготовления. </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 соответствии со Схемой территориального планирования МО МР «Койгородский», основные направления развития газоснабжения следующие:</w:t>
      </w:r>
    </w:p>
    <w:p w:rsidR="0072756C" w:rsidRPr="0072756C" w:rsidRDefault="0072756C" w:rsidP="0072756C">
      <w:pPr>
        <w:numPr>
          <w:ilvl w:val="0"/>
          <w:numId w:val="49"/>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удовлетворение хозяйственно-бытовых нужд населения при снабжении сжиженным газом на период до 2030 года;</w:t>
      </w:r>
    </w:p>
    <w:p w:rsidR="0072756C" w:rsidRPr="0072756C" w:rsidRDefault="0072756C" w:rsidP="0072756C">
      <w:pPr>
        <w:numPr>
          <w:ilvl w:val="0"/>
          <w:numId w:val="49"/>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развитие сети газопроводов природного газа с отводами к населенным пунктам в течение расчётного периода до 2030 года для удовлетворения технологических потребностей производственных предприятий, предприятий-производителей тепла в энергоносителях для теплоисточников и для удовлетворения хозяйственно-бытовых нужд населения.</w:t>
      </w:r>
    </w:p>
    <w:p w:rsidR="0072756C" w:rsidRPr="0072756C" w:rsidRDefault="0072756C" w:rsidP="0072756C">
      <w:pPr>
        <w:widowControl w:val="0"/>
        <w:spacing w:after="0"/>
        <w:ind w:firstLine="567"/>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На территории сельского поселения «Койдин» на первую очередь и на расчетный срок не предполагается строительство сетей газоснабжения.</w:t>
      </w:r>
      <w:bookmarkEnd w:id="32"/>
      <w:bookmarkEnd w:id="33"/>
      <w:bookmarkEnd w:id="34"/>
      <w:bookmarkEnd w:id="35"/>
      <w:bookmarkEnd w:id="36"/>
    </w:p>
    <w:p w:rsidR="0072756C" w:rsidRPr="0072756C" w:rsidRDefault="0072756C" w:rsidP="0072756C">
      <w:pPr>
        <w:spacing w:before="120" w:after="120" w:line="240" w:lineRule="auto"/>
        <w:jc w:val="center"/>
        <w:outlineLvl w:val="2"/>
        <w:rPr>
          <w:rFonts w:ascii="Times New Roman" w:eastAsia="Times New Roman" w:hAnsi="Times New Roman" w:cs="Times New Roman"/>
          <w:i/>
          <w:sz w:val="26"/>
          <w:szCs w:val="26"/>
          <w:highlight w:val="lightGray"/>
          <w:lang w:eastAsia="ru-RU"/>
        </w:rPr>
      </w:pPr>
      <w:r w:rsidRPr="0072756C">
        <w:rPr>
          <w:rFonts w:ascii="Times New Roman" w:eastAsia="Times New Roman" w:hAnsi="Times New Roman" w:cs="Times New Roman"/>
          <w:i/>
          <w:sz w:val="24"/>
          <w:szCs w:val="24"/>
          <w:lang w:eastAsia="ru-RU"/>
        </w:rPr>
        <w:t>Электроснабжение</w:t>
      </w:r>
      <w:bookmarkEnd w:id="37"/>
    </w:p>
    <w:p w:rsidR="0072756C" w:rsidRPr="0072756C" w:rsidRDefault="0072756C" w:rsidP="0072756C">
      <w:pPr>
        <w:spacing w:after="0" w:line="240" w:lineRule="auto"/>
        <w:ind w:firstLine="709"/>
        <w:contextualSpacing/>
        <w:jc w:val="both"/>
        <w:rPr>
          <w:rFonts w:ascii="Times New Roman" w:eastAsia="Calibri" w:hAnsi="Times New Roman" w:cs="Times New Roman"/>
          <w:kern w:val="2"/>
          <w:sz w:val="24"/>
          <w:szCs w:val="24"/>
          <w:lang w:eastAsia="ru-RU"/>
        </w:rPr>
      </w:pPr>
      <w:r w:rsidRPr="0072756C">
        <w:rPr>
          <w:rFonts w:ascii="Times New Roman" w:eastAsia="Calibri" w:hAnsi="Times New Roman" w:cs="Times New Roman"/>
          <w:kern w:val="2"/>
          <w:sz w:val="24"/>
          <w:szCs w:val="24"/>
          <w:lang w:eastAsia="ru-RU"/>
        </w:rPr>
        <w:t>Согласно данным филиала ОАО «МРСК Северо-Запада» «Комиэнерго» производственное отделение «Южные электрические сети», структура объектов электросетевого хозяйства в сельском поселении «Койдин», имеет следующий вид:</w:t>
      </w:r>
    </w:p>
    <w:p w:rsidR="0072756C" w:rsidRPr="0072756C" w:rsidRDefault="0072756C" w:rsidP="0072756C">
      <w:pPr>
        <w:numPr>
          <w:ilvl w:val="0"/>
          <w:numId w:val="50"/>
        </w:numPr>
        <w:spacing w:after="0" w:line="240" w:lineRule="auto"/>
        <w:contextualSpacing/>
        <w:jc w:val="both"/>
        <w:rPr>
          <w:rFonts w:ascii="Times New Roman" w:eastAsia="Calibri" w:hAnsi="Times New Roman" w:cs="Times New Roman"/>
          <w:kern w:val="2"/>
          <w:sz w:val="24"/>
          <w:szCs w:val="24"/>
          <w:lang w:eastAsia="ru-RU"/>
        </w:rPr>
      </w:pPr>
      <w:r w:rsidRPr="0072756C">
        <w:rPr>
          <w:rFonts w:ascii="Times New Roman" w:eastAsia="Calibri" w:hAnsi="Times New Roman" w:cs="Times New Roman"/>
          <w:kern w:val="2"/>
          <w:sz w:val="24"/>
          <w:szCs w:val="24"/>
          <w:lang w:eastAsia="ru-RU"/>
        </w:rPr>
        <w:t xml:space="preserve">ВЛ 10 кВ от ЛР-10 кВ №601 до ЛР-10 кВ №606 яч.6Д ПС-110/10 кВ «Койгородок» в с.п. «Койдин» в сторону п. Кузъель, протяженностью </w:t>
      </w:r>
      <w:smartTag w:uri="urn:schemas-microsoft-com:office:smarttags" w:element="metricconverter">
        <w:smartTagPr>
          <w:attr w:name="ProductID" w:val="6,37 км"/>
        </w:smartTagPr>
        <w:r w:rsidRPr="0072756C">
          <w:rPr>
            <w:rFonts w:ascii="Times New Roman" w:eastAsia="Calibri" w:hAnsi="Times New Roman" w:cs="Times New Roman"/>
            <w:kern w:val="2"/>
            <w:sz w:val="24"/>
            <w:szCs w:val="24"/>
            <w:lang w:eastAsia="ru-RU"/>
          </w:rPr>
          <w:t>6,37 км</w:t>
        </w:r>
      </w:smartTag>
      <w:r w:rsidRPr="0072756C">
        <w:rPr>
          <w:rFonts w:ascii="Times New Roman" w:eastAsia="Calibri" w:hAnsi="Times New Roman" w:cs="Times New Roman"/>
          <w:kern w:val="2"/>
          <w:sz w:val="24"/>
          <w:szCs w:val="24"/>
          <w:lang w:eastAsia="ru-RU"/>
        </w:rPr>
        <w:t>;</w:t>
      </w:r>
    </w:p>
    <w:p w:rsidR="0072756C" w:rsidRPr="0072756C" w:rsidRDefault="0072756C" w:rsidP="0072756C">
      <w:pPr>
        <w:numPr>
          <w:ilvl w:val="0"/>
          <w:numId w:val="50"/>
        </w:numPr>
        <w:spacing w:after="0" w:line="240" w:lineRule="auto"/>
        <w:contextualSpacing/>
        <w:jc w:val="both"/>
        <w:rPr>
          <w:rFonts w:ascii="Times New Roman" w:eastAsia="Calibri" w:hAnsi="Times New Roman" w:cs="Times New Roman"/>
          <w:kern w:val="2"/>
          <w:sz w:val="24"/>
          <w:szCs w:val="24"/>
          <w:lang w:eastAsia="ru-RU"/>
        </w:rPr>
      </w:pPr>
      <w:r w:rsidRPr="0072756C">
        <w:rPr>
          <w:rFonts w:ascii="Times New Roman" w:eastAsia="Calibri" w:hAnsi="Times New Roman" w:cs="Times New Roman"/>
          <w:kern w:val="2"/>
          <w:sz w:val="24"/>
          <w:szCs w:val="24"/>
          <w:lang w:eastAsia="ru-RU"/>
        </w:rPr>
        <w:t>КТП 10/0,4 кВ – 7 шт., общей установленной мощностью 1,03 МВА, находящиеся на балансе «Комиэнерго», также потребительских КТП – 2 шт., общей установленной мощностью 0,34 МВА</w:t>
      </w:r>
    </w:p>
    <w:p w:rsidR="0072756C" w:rsidRPr="0072756C" w:rsidRDefault="0072756C" w:rsidP="0072756C">
      <w:pPr>
        <w:spacing w:before="120"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 соответствии со Схемой территориального планирования МО МР «Койгородский», основными направлениями развития электроэнергетики МО МР «Койгородский», должны быть: повышение надёжности электроснабжения энергоузлов, модернизация, реконструкция и строительство новых ЛЭП и подстанций.</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 сельском поселении «Койдин» 11 улиц, все они частично освещены. На балансе Администрации сельского поселения находятся 82 светильника, все они исправно работают, ведется учет используемой электрической энергии.</w:t>
      </w:r>
    </w:p>
    <w:p w:rsidR="0072756C" w:rsidRPr="0072756C" w:rsidRDefault="0072756C" w:rsidP="0072756C">
      <w:pPr>
        <w:spacing w:after="0"/>
        <w:ind w:firstLine="600"/>
        <w:contextualSpacing/>
        <w:jc w:val="both"/>
        <w:rPr>
          <w:rFonts w:ascii="Times New Roman" w:eastAsia="Calibri" w:hAnsi="Times New Roman" w:cs="Times New Roman"/>
          <w:bCs/>
          <w:sz w:val="24"/>
          <w:szCs w:val="24"/>
          <w:lang w:eastAsia="ru-RU"/>
        </w:rPr>
      </w:pPr>
      <w:r w:rsidRPr="0072756C">
        <w:rPr>
          <w:rFonts w:ascii="Times New Roman" w:eastAsia="Calibri" w:hAnsi="Times New Roman" w:cs="Times New Roman"/>
          <w:bCs/>
          <w:sz w:val="24"/>
          <w:szCs w:val="24"/>
          <w:lang w:eastAsia="ru-RU"/>
        </w:rPr>
        <w:t>На расчетный срок планируется:</w:t>
      </w:r>
    </w:p>
    <w:p w:rsidR="0072756C" w:rsidRPr="0072756C" w:rsidRDefault="0072756C" w:rsidP="0072756C">
      <w:pPr>
        <w:widowControl w:val="0"/>
        <w:numPr>
          <w:ilvl w:val="0"/>
          <w:numId w:val="29"/>
        </w:numPr>
        <w:spacing w:after="0" w:line="240" w:lineRule="auto"/>
        <w:contextualSpacing/>
        <w:jc w:val="both"/>
        <w:rPr>
          <w:rFonts w:ascii="Times New Roman" w:eastAsia="Calibri" w:hAnsi="Times New Roman" w:cs="Times New Roman"/>
          <w:iCs/>
          <w:sz w:val="28"/>
          <w:szCs w:val="24"/>
          <w:lang w:eastAsia="ru-RU"/>
        </w:rPr>
      </w:pPr>
      <w:bookmarkStart w:id="38" w:name="_Toc395164396"/>
      <w:r w:rsidRPr="0072756C">
        <w:rPr>
          <w:rFonts w:ascii="Times New Roman" w:eastAsia="Calibri" w:hAnsi="Times New Roman" w:cs="Times New Roman"/>
          <w:iCs/>
          <w:sz w:val="28"/>
          <w:szCs w:val="24"/>
          <w:lang w:eastAsia="ru-RU"/>
        </w:rPr>
        <w:t>технологическое присоединение к существующим электрическим сетям для застройки жилых домов;</w:t>
      </w:r>
    </w:p>
    <w:p w:rsidR="0072756C" w:rsidRPr="0072756C" w:rsidRDefault="0072756C" w:rsidP="0072756C">
      <w:pPr>
        <w:widowControl w:val="0"/>
        <w:numPr>
          <w:ilvl w:val="0"/>
          <w:numId w:val="29"/>
        </w:numPr>
        <w:spacing w:after="0" w:line="240" w:lineRule="auto"/>
        <w:contextualSpacing/>
        <w:jc w:val="both"/>
        <w:rPr>
          <w:rFonts w:ascii="Times New Roman" w:eastAsia="Calibri" w:hAnsi="Times New Roman" w:cs="Times New Roman"/>
          <w:iCs/>
          <w:sz w:val="28"/>
          <w:szCs w:val="24"/>
          <w:lang w:eastAsia="ru-RU"/>
        </w:rPr>
      </w:pPr>
      <w:r w:rsidRPr="0072756C">
        <w:rPr>
          <w:rFonts w:ascii="Times New Roman" w:eastAsia="Calibri" w:hAnsi="Times New Roman" w:cs="Times New Roman"/>
          <w:iCs/>
          <w:sz w:val="28"/>
          <w:szCs w:val="24"/>
          <w:lang w:eastAsia="ru-RU"/>
        </w:rPr>
        <w:t xml:space="preserve">капитальный ремонт существующих объектов электросетевого хозяйства </w:t>
      </w:r>
      <w:r w:rsidRPr="0072756C">
        <w:rPr>
          <w:rFonts w:ascii="Times New Roman" w:eastAsia="Calibri" w:hAnsi="Times New Roman" w:cs="Times New Roman"/>
          <w:iCs/>
          <w:sz w:val="28"/>
          <w:szCs w:val="24"/>
          <w:lang w:eastAsia="ru-RU"/>
        </w:rPr>
        <w:lastRenderedPageBreak/>
        <w:t>сельского поселения «Койдин»;</w:t>
      </w:r>
    </w:p>
    <w:p w:rsidR="0072756C" w:rsidRPr="0072756C" w:rsidRDefault="0072756C" w:rsidP="0072756C">
      <w:pPr>
        <w:widowControl w:val="0"/>
        <w:numPr>
          <w:ilvl w:val="0"/>
          <w:numId w:val="29"/>
        </w:numPr>
        <w:spacing w:after="0" w:line="240" w:lineRule="auto"/>
        <w:contextualSpacing/>
        <w:jc w:val="both"/>
        <w:rPr>
          <w:rFonts w:ascii="Times New Roman" w:eastAsia="Calibri" w:hAnsi="Times New Roman" w:cs="Times New Roman"/>
          <w:iCs/>
          <w:sz w:val="28"/>
          <w:szCs w:val="24"/>
          <w:lang w:eastAsia="ru-RU"/>
        </w:rPr>
      </w:pPr>
      <w:r w:rsidRPr="0072756C">
        <w:rPr>
          <w:rFonts w:ascii="Times New Roman" w:eastAsia="Calibri" w:hAnsi="Times New Roman" w:cs="Times New Roman"/>
          <w:iCs/>
          <w:sz w:val="28"/>
          <w:szCs w:val="24"/>
          <w:lang w:eastAsia="ru-RU"/>
        </w:rPr>
        <w:t xml:space="preserve"> разработка проекта уличного освещения существующих улиц и улиц нового строительства для всех населенных пунктов. В светильниках уличного освещения рекомендуется использование современных энергосберегающих ламп; </w:t>
      </w:r>
    </w:p>
    <w:p w:rsidR="0072756C" w:rsidRPr="0072756C" w:rsidRDefault="0072756C" w:rsidP="0072756C">
      <w:pPr>
        <w:widowControl w:val="0"/>
        <w:numPr>
          <w:ilvl w:val="0"/>
          <w:numId w:val="29"/>
        </w:numPr>
        <w:spacing w:after="0" w:line="240" w:lineRule="auto"/>
        <w:contextualSpacing/>
        <w:jc w:val="both"/>
        <w:rPr>
          <w:rFonts w:ascii="Times New Roman" w:eastAsia="Calibri" w:hAnsi="Times New Roman" w:cs="Times New Roman"/>
          <w:iCs/>
          <w:sz w:val="28"/>
          <w:szCs w:val="24"/>
          <w:lang w:eastAsia="ru-RU"/>
        </w:rPr>
      </w:pPr>
      <w:r w:rsidRPr="0072756C">
        <w:rPr>
          <w:rFonts w:ascii="Times New Roman" w:eastAsia="Calibri" w:hAnsi="Times New Roman" w:cs="Times New Roman"/>
          <w:iCs/>
          <w:sz w:val="28"/>
          <w:szCs w:val="24"/>
          <w:lang w:eastAsia="ru-RU"/>
        </w:rPr>
        <w:t>ремонт и содержание сети уличного освещения.</w:t>
      </w:r>
    </w:p>
    <w:p w:rsidR="0072756C" w:rsidRPr="0072756C" w:rsidRDefault="0072756C" w:rsidP="0072756C">
      <w:pPr>
        <w:spacing w:before="120" w:after="120" w:line="240" w:lineRule="auto"/>
        <w:jc w:val="center"/>
        <w:outlineLvl w:val="2"/>
        <w:rPr>
          <w:rFonts w:ascii="Times New Roman" w:eastAsia="Times New Roman" w:hAnsi="Times New Roman" w:cs="Times New Roman"/>
          <w:i/>
          <w:sz w:val="24"/>
          <w:szCs w:val="24"/>
          <w:lang w:eastAsia="ru-RU"/>
        </w:rPr>
      </w:pPr>
      <w:r w:rsidRPr="0072756C">
        <w:rPr>
          <w:rFonts w:ascii="Times New Roman" w:eastAsia="Times New Roman" w:hAnsi="Times New Roman" w:cs="Times New Roman"/>
          <w:i/>
          <w:sz w:val="24"/>
          <w:szCs w:val="24"/>
          <w:lang w:eastAsia="ru-RU"/>
        </w:rPr>
        <w:t>Наружные сети устройств связи</w:t>
      </w:r>
      <w:bookmarkEnd w:id="38"/>
    </w:p>
    <w:p w:rsidR="0072756C" w:rsidRPr="0072756C" w:rsidRDefault="0072756C" w:rsidP="0072756C">
      <w:pPr>
        <w:tabs>
          <w:tab w:val="left" w:pos="567"/>
        </w:tabs>
        <w:autoSpaceDE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В настоящее время на территории поселения действует 1 автоматическая телефонная станция:</w:t>
      </w:r>
    </w:p>
    <w:p w:rsidR="0072756C" w:rsidRPr="0072756C" w:rsidRDefault="0072756C" w:rsidP="0072756C">
      <w:pPr>
        <w:tabs>
          <w:tab w:val="left" w:pos="567"/>
        </w:tabs>
        <w:autoSpaceDE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 xml:space="preserve">Емкости существующих АТС достаточно по существующей норме. Но при 100% телефонизации и при приросте населения поселения, емкости станций будет недостаточно, поэтому на прогнозный период необходимо предусмотреть их расширение, для обеспечения телефонной связью всех абонентов. </w:t>
      </w:r>
    </w:p>
    <w:p w:rsidR="0072756C" w:rsidRPr="0072756C" w:rsidRDefault="0072756C" w:rsidP="0072756C">
      <w:pPr>
        <w:tabs>
          <w:tab w:val="left" w:pos="567"/>
        </w:tabs>
        <w:autoSpaceDE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 xml:space="preserve">За последние годы увеличилось количество предоставляемых населению услуг, в т.ч.: ускоренная почта, электросвязь, доступ к ресурсам сети Интернет. </w:t>
      </w:r>
    </w:p>
    <w:p w:rsidR="0072756C" w:rsidRPr="0072756C" w:rsidRDefault="0072756C" w:rsidP="0072756C">
      <w:pPr>
        <w:tabs>
          <w:tab w:val="left" w:pos="567"/>
        </w:tabs>
        <w:autoSpaceDE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Интенсивно развивается беспроводная (сотовая) связь. На территории сельского поселения осуществляют свою деятельность ОАО «Мобильные ТелеСистемы» (ОАО «МТС»), ЗАО «Уральский Джи Эс Эм» («Мегафон»), ОАО «Вымпелтелеком» («Билайн») и другими. Зоны обслуживания данных операторов полностью покрывают территорию сельского поселения и обеспечивают сотовую связь на хорошем уровне.</w:t>
      </w:r>
    </w:p>
    <w:p w:rsidR="0072756C" w:rsidRPr="0072756C" w:rsidRDefault="0072756C" w:rsidP="0072756C">
      <w:pPr>
        <w:spacing w:before="60" w:after="60"/>
        <w:ind w:firstLine="567"/>
        <w:contextualSpacing/>
        <w:jc w:val="both"/>
        <w:rPr>
          <w:rFonts w:ascii="Times New Roman" w:eastAsia="Calibri" w:hAnsi="Times New Roman" w:cs="Times New Roman"/>
          <w:bCs/>
          <w:i/>
          <w:sz w:val="24"/>
          <w:szCs w:val="24"/>
          <w:lang w:eastAsia="ru-RU"/>
        </w:rPr>
      </w:pPr>
      <w:r w:rsidRPr="0072756C">
        <w:rPr>
          <w:rFonts w:ascii="Times New Roman" w:eastAsia="Calibri" w:hAnsi="Times New Roman" w:cs="Times New Roman"/>
          <w:bCs/>
          <w:i/>
          <w:sz w:val="24"/>
          <w:szCs w:val="24"/>
          <w:lang w:eastAsia="ru-RU"/>
        </w:rPr>
        <w:t>Мероприятия по развитию</w:t>
      </w:r>
    </w:p>
    <w:p w:rsidR="0072756C" w:rsidRPr="0072756C" w:rsidRDefault="0072756C" w:rsidP="0072756C">
      <w:pPr>
        <w:tabs>
          <w:tab w:val="left" w:pos="851"/>
        </w:tabs>
        <w:spacing w:after="0"/>
        <w:ind w:firstLine="567"/>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В соответствии со Схемой территориального планирования МО МР «Койгородский», основными задачами развития средств связи, телекоммуникаций, информационных технологий и теле- и радиовещания являются:</w:t>
      </w:r>
    </w:p>
    <w:p w:rsidR="0072756C" w:rsidRPr="0072756C" w:rsidRDefault="0072756C" w:rsidP="0072756C">
      <w:pPr>
        <w:numPr>
          <w:ilvl w:val="0"/>
          <w:numId w:val="30"/>
        </w:numPr>
        <w:tabs>
          <w:tab w:val="left" w:pos="709"/>
        </w:tabs>
        <w:spacing w:after="0" w:line="240" w:lineRule="auto"/>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развитие рынка услуг телефонной связи общего пользования и сотовой телефонии, особенно в сельской местности, обновление технической базы телефонной связи с переходом на цифровые АТС и оптические кабели;</w:t>
      </w:r>
    </w:p>
    <w:p w:rsidR="0072756C" w:rsidRPr="0072756C" w:rsidRDefault="0072756C" w:rsidP="0072756C">
      <w:pPr>
        <w:numPr>
          <w:ilvl w:val="0"/>
          <w:numId w:val="30"/>
        </w:numPr>
        <w:tabs>
          <w:tab w:val="left" w:pos="709"/>
        </w:tabs>
        <w:spacing w:after="0" w:line="240" w:lineRule="auto"/>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развитие сети почтовой связи и расширение новых видов услуг: электронной почты, пунктов Интернет для населения на основе автоматизированной сети связи РК;</w:t>
      </w:r>
    </w:p>
    <w:p w:rsidR="0072756C" w:rsidRPr="0072756C" w:rsidRDefault="0072756C" w:rsidP="0072756C">
      <w:pPr>
        <w:numPr>
          <w:ilvl w:val="0"/>
          <w:numId w:val="30"/>
        </w:numPr>
        <w:tabs>
          <w:tab w:val="left" w:pos="709"/>
        </w:tabs>
        <w:spacing w:after="0" w:line="240" w:lineRule="auto"/>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повышение доступности и надежности связи путем повышения емкости сети и конкурентоспособности разных операторов;</w:t>
      </w:r>
    </w:p>
    <w:p w:rsidR="0072756C" w:rsidRPr="0072756C" w:rsidRDefault="0072756C" w:rsidP="0072756C">
      <w:pPr>
        <w:numPr>
          <w:ilvl w:val="0"/>
          <w:numId w:val="30"/>
        </w:numPr>
        <w:tabs>
          <w:tab w:val="left" w:pos="709"/>
        </w:tabs>
        <w:spacing w:after="0" w:line="240" w:lineRule="auto"/>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создание комплексной информационной мультисервисной сети РК;</w:t>
      </w:r>
    </w:p>
    <w:p w:rsidR="0072756C" w:rsidRPr="0072756C" w:rsidRDefault="0072756C" w:rsidP="0072756C">
      <w:pPr>
        <w:numPr>
          <w:ilvl w:val="0"/>
          <w:numId w:val="30"/>
        </w:numPr>
        <w:tabs>
          <w:tab w:val="left" w:pos="709"/>
        </w:tabs>
        <w:spacing w:after="0" w:line="240" w:lineRule="auto"/>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увеличение количества программ теле- и радиовещания и зон их уверенного приема;</w:t>
      </w:r>
    </w:p>
    <w:p w:rsidR="0072756C" w:rsidRPr="0072756C" w:rsidRDefault="0072756C" w:rsidP="0072756C">
      <w:pPr>
        <w:numPr>
          <w:ilvl w:val="0"/>
          <w:numId w:val="30"/>
        </w:numPr>
        <w:tabs>
          <w:tab w:val="left" w:pos="709"/>
        </w:tabs>
        <w:spacing w:after="0" w:line="240" w:lineRule="auto"/>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 xml:space="preserve">подготовка сети телевизионного вещания к переходу к 2015 году в России, на цифровое вещание, развитие систем кабельного телевидения в населенных пунктах. </w:t>
      </w:r>
    </w:p>
    <w:p w:rsidR="0072756C" w:rsidRPr="0072756C" w:rsidRDefault="0072756C" w:rsidP="0072756C">
      <w:pPr>
        <w:spacing w:before="120" w:after="120"/>
        <w:jc w:val="center"/>
        <w:outlineLvl w:val="1"/>
        <w:rPr>
          <w:rFonts w:ascii="Times New Roman" w:eastAsia="Times New Roman" w:hAnsi="Times New Roman" w:cs="Times New Roman"/>
          <w:b/>
          <w:sz w:val="24"/>
          <w:szCs w:val="24"/>
          <w:lang w:eastAsia="ru-RU"/>
        </w:rPr>
      </w:pPr>
      <w:bookmarkStart w:id="39" w:name="_Toc395164397"/>
      <w:r w:rsidRPr="0072756C">
        <w:rPr>
          <w:rFonts w:ascii="Times New Roman" w:eastAsia="Times New Roman" w:hAnsi="Times New Roman" w:cs="Times New Roman"/>
          <w:b/>
          <w:sz w:val="24"/>
          <w:szCs w:val="24"/>
          <w:lang w:eastAsia="ru-RU"/>
        </w:rPr>
        <w:t>Объекты сельскохозяйственной деятельности</w:t>
      </w:r>
      <w:bookmarkEnd w:id="39"/>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На территории сельского поселения «Койдин» отсутствуют действующие сельскохозяйственные предприятия и крестьянско-фермерские хозяйства. В настоящее время основная часть мяса и молока производится в личных подсобных хозяйствах (ЛПХ). </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При сохранении преимущественно традиционного производственного сектора – сельскохозяйственного (животноводство, растениеводство), предлагается усиление роли перерабатывающего сектора – первичной переработки сельхоз продукции, пищевой промышленности, сопутствующих видов деятельности, в том числе обеспечивающих безотходное производство при использовании попутно получаемые отходы производства. </w:t>
      </w:r>
      <w:r w:rsidRPr="0072756C">
        <w:rPr>
          <w:rFonts w:ascii="Times New Roman" w:eastAsia="Calibri" w:hAnsi="Times New Roman" w:cs="Times New Roman"/>
          <w:sz w:val="24"/>
          <w:szCs w:val="24"/>
          <w:lang w:eastAsia="ru-RU"/>
        </w:rPr>
        <w:lastRenderedPageBreak/>
        <w:t>Учитывая имеющийся научный потенциал, возможно развитие аграрного сектора на инновационной основе, что повысит конкурентно способность отрасли.</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Необходимо повысить уровень эффективного и рационального использования сельскохозяйственных земель за счет:</w:t>
      </w:r>
    </w:p>
    <w:p w:rsidR="0072756C" w:rsidRPr="0072756C" w:rsidRDefault="0072756C" w:rsidP="0072756C">
      <w:pPr>
        <w:numPr>
          <w:ilvl w:val="0"/>
          <w:numId w:val="33"/>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вовлечения в хозяйственный оборот неиспользуемых земель;</w:t>
      </w:r>
    </w:p>
    <w:p w:rsidR="0072756C" w:rsidRPr="0072756C" w:rsidRDefault="0072756C" w:rsidP="0072756C">
      <w:pPr>
        <w:numPr>
          <w:ilvl w:val="0"/>
          <w:numId w:val="33"/>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оптимизации структуры пашни в соответствии с особенностями агроклиматической зоны;</w:t>
      </w:r>
    </w:p>
    <w:p w:rsidR="0072756C" w:rsidRPr="0072756C" w:rsidRDefault="0072756C" w:rsidP="0072756C">
      <w:pPr>
        <w:numPr>
          <w:ilvl w:val="0"/>
          <w:numId w:val="33"/>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совершенствования структуры посевных площадей в соответствии с требованиями рациональной системы севооборотов;</w:t>
      </w:r>
    </w:p>
    <w:p w:rsidR="0072756C" w:rsidRPr="0072756C" w:rsidRDefault="0072756C" w:rsidP="0072756C">
      <w:pPr>
        <w:numPr>
          <w:ilvl w:val="0"/>
          <w:numId w:val="33"/>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применения продуктивного высококачественного семенного материала;</w:t>
      </w:r>
    </w:p>
    <w:p w:rsidR="0072756C" w:rsidRPr="0072756C" w:rsidRDefault="0072756C" w:rsidP="0072756C">
      <w:pPr>
        <w:numPr>
          <w:ilvl w:val="0"/>
          <w:numId w:val="33"/>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перехода на трудосберегающие прогрессивные технологии;</w:t>
      </w:r>
    </w:p>
    <w:p w:rsidR="0072756C" w:rsidRPr="0072756C" w:rsidRDefault="0072756C" w:rsidP="0072756C">
      <w:pPr>
        <w:numPr>
          <w:ilvl w:val="0"/>
          <w:numId w:val="33"/>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формирование эффективного кадрового потенциала.</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Для предотвращения деградации плодородия пахотных земель и его воспроизводства необходимо восстанавливать систему севооборотов, систему применения минеральных и органических удобрений, проведения противоэрозионных, лесозащитных и мелиоративных работ.</w:t>
      </w:r>
    </w:p>
    <w:p w:rsidR="0072756C" w:rsidRPr="0072756C" w:rsidRDefault="0072756C" w:rsidP="0072756C">
      <w:pPr>
        <w:tabs>
          <w:tab w:val="left" w:pos="567"/>
        </w:tabs>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В соответствии со Схемой территориального планирования МО МР «Койгородский», к мероприятиям по повышению эффективности сельскохозяйственного производства относятся: </w:t>
      </w:r>
    </w:p>
    <w:p w:rsidR="0072756C" w:rsidRPr="0072756C" w:rsidRDefault="0072756C" w:rsidP="0072756C">
      <w:pPr>
        <w:numPr>
          <w:ilvl w:val="0"/>
          <w:numId w:val="31"/>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организация ферм (в небольших удаленных населенных пунктах поголовьем 100 – 200 коров); </w:t>
      </w:r>
    </w:p>
    <w:p w:rsidR="0072756C" w:rsidRPr="0072756C" w:rsidRDefault="0072756C" w:rsidP="0072756C">
      <w:pPr>
        <w:numPr>
          <w:ilvl w:val="0"/>
          <w:numId w:val="31"/>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 целях рационального использования кормовых угодий, трудовых ресурсов, наполнения рынка свежей говядиной, целесообразно заниматься мясным скотоводством при условии усиления господдержки отрасли. Сельхозугодия, закрепленные за сельскохозяйственными организациями, фермерскими и личными подсобными хозяйствами, следует использовать по целевому назначению.</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Основными целями мероприятий на среднесрочный период являются: повышение конкурентоспособности сельскохозяйственной продукции, производимой на территории района; сохранение и воспроизводство используемых в сельскохозяйственном производстве земельных и других природных ресурсов; повышение уровня доходов производителей. Мероприятия определены по пяти направлениям:</w:t>
      </w:r>
    </w:p>
    <w:p w:rsidR="0072756C" w:rsidRPr="0072756C" w:rsidRDefault="0072756C" w:rsidP="0072756C">
      <w:pPr>
        <w:numPr>
          <w:ilvl w:val="0"/>
          <w:numId w:val="32"/>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создание общих условий функционирования сельского хозяйства (поддержание почвенного плодородия, рациональное землеустройство и землепользование);</w:t>
      </w:r>
    </w:p>
    <w:p w:rsidR="0072756C" w:rsidRPr="0072756C" w:rsidRDefault="0072756C" w:rsidP="0072756C">
      <w:pPr>
        <w:numPr>
          <w:ilvl w:val="0"/>
          <w:numId w:val="32"/>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развитие приоритетных подотраслей сельского хозяйства;</w:t>
      </w:r>
    </w:p>
    <w:p w:rsidR="0072756C" w:rsidRPr="0072756C" w:rsidRDefault="0072756C" w:rsidP="0072756C">
      <w:pPr>
        <w:numPr>
          <w:ilvl w:val="0"/>
          <w:numId w:val="32"/>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достижение финансовой устойчивости сельского хозяйства;</w:t>
      </w:r>
    </w:p>
    <w:p w:rsidR="0072756C" w:rsidRPr="0072756C" w:rsidRDefault="0072756C" w:rsidP="0072756C">
      <w:pPr>
        <w:numPr>
          <w:ilvl w:val="0"/>
          <w:numId w:val="32"/>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развитие рынка сельскохозяйственной продукции, сырья и продовольствия;</w:t>
      </w:r>
    </w:p>
    <w:p w:rsidR="0072756C" w:rsidRPr="0072756C" w:rsidRDefault="0072756C" w:rsidP="0072756C">
      <w:pPr>
        <w:numPr>
          <w:ilvl w:val="0"/>
          <w:numId w:val="32"/>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устойчивое развитие сельских территорий.</w:t>
      </w:r>
    </w:p>
    <w:p w:rsidR="0072756C" w:rsidRPr="0072756C" w:rsidRDefault="0072756C" w:rsidP="0072756C">
      <w:pPr>
        <w:spacing w:before="120" w:after="120"/>
        <w:jc w:val="center"/>
        <w:outlineLvl w:val="1"/>
        <w:rPr>
          <w:rFonts w:ascii="Times New Roman" w:eastAsia="Times New Roman" w:hAnsi="Times New Roman" w:cs="Times New Roman"/>
          <w:b/>
          <w:sz w:val="26"/>
          <w:szCs w:val="26"/>
          <w:highlight w:val="lightGray"/>
          <w:lang w:eastAsia="ru-RU"/>
        </w:rPr>
      </w:pPr>
      <w:bookmarkStart w:id="40" w:name="_Toc395164398"/>
      <w:r w:rsidRPr="0072756C">
        <w:rPr>
          <w:rFonts w:ascii="Times New Roman" w:eastAsia="Times New Roman" w:hAnsi="Times New Roman" w:cs="Times New Roman"/>
          <w:b/>
          <w:sz w:val="24"/>
          <w:szCs w:val="24"/>
          <w:lang w:eastAsia="ru-RU"/>
        </w:rPr>
        <w:t>Объекты промышленности</w:t>
      </w:r>
      <w:bookmarkEnd w:id="40"/>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Основа промышленного комплекса Койгородского района – лесопромышленный комплекс (ЛПК). Развитие остальных производств имеет важное социальное значение, однако, не оказывает определяющего влияния на планировочную структуру района.</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На территории сельского поселения «Койдин» расположен Филиал Открытого акционерного общества «Лесная компания Монди СЛПК». ОАО «Монди СЛПК» является наиболее крупным арендатором лесного фонда Койгородского района. Его аренда на территории района составляет более 95,3 % от всего объема переданных в аренду лесных ресурсов или 937,5 тыс. м</w:t>
      </w:r>
      <w:r w:rsidRPr="0072756C">
        <w:rPr>
          <w:rFonts w:ascii="Times New Roman" w:eastAsia="Calibri" w:hAnsi="Times New Roman" w:cs="Times New Roman"/>
          <w:sz w:val="24"/>
          <w:szCs w:val="24"/>
          <w:vertAlign w:val="superscript"/>
          <w:lang w:eastAsia="ru-RU"/>
        </w:rPr>
        <w:t>3</w:t>
      </w:r>
      <w:r w:rsidRPr="0072756C">
        <w:rPr>
          <w:rFonts w:ascii="Times New Roman" w:eastAsia="Calibri" w:hAnsi="Times New Roman" w:cs="Times New Roman"/>
          <w:sz w:val="24"/>
          <w:szCs w:val="24"/>
          <w:lang w:eastAsia="ru-RU"/>
        </w:rPr>
        <w:t xml:space="preserve">. Ни в одном из районов республики, где фиксируются достаточно </w:t>
      </w:r>
      <w:r w:rsidRPr="0072756C">
        <w:rPr>
          <w:rFonts w:ascii="Times New Roman" w:eastAsia="Calibri" w:hAnsi="Times New Roman" w:cs="Times New Roman"/>
          <w:sz w:val="24"/>
          <w:szCs w:val="24"/>
          <w:lang w:eastAsia="ru-RU"/>
        </w:rPr>
        <w:lastRenderedPageBreak/>
        <w:t>большие объемы лесопользования, не наблюдается такой монополизированности арендной базы, как в Койгородском районе.</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Также в лесозаготовительной отрасли, заняты две пилорамы, находящиеся на территории пст Койдин.</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Целевые приоритеты развития лесопромышленного комплекса – повышение экономической и социальной эффективности производства с учетом мировых тенденций, рационального и комплексного использования лесных ресурсов района. Главным направлением развития ЛПК является оптимизация его товарно-отраслевой и территориальной структуры.</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К направлениям, обеспечивающим достижение цели, относятся:</w:t>
      </w:r>
    </w:p>
    <w:p w:rsidR="0072756C" w:rsidRPr="0072756C" w:rsidRDefault="0072756C" w:rsidP="0072756C">
      <w:pPr>
        <w:numPr>
          <w:ilvl w:val="0"/>
          <w:numId w:val="34"/>
        </w:numPr>
        <w:spacing w:after="0" w:line="240" w:lineRule="auto"/>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переход к интенсивной модели ведения лесного хозяйства и лесопользования;</w:t>
      </w:r>
    </w:p>
    <w:p w:rsidR="0072756C" w:rsidRPr="0072756C" w:rsidRDefault="0072756C" w:rsidP="0072756C">
      <w:pPr>
        <w:numPr>
          <w:ilvl w:val="0"/>
          <w:numId w:val="34"/>
        </w:numPr>
        <w:spacing w:after="0" w:line="240" w:lineRule="auto"/>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формирование транспортной инфраструктуры, обеспечивающей освоение лесосырьевых ресурсов в объемах, необходимых для развития переработки древесины;</w:t>
      </w:r>
    </w:p>
    <w:p w:rsidR="0072756C" w:rsidRPr="0072756C" w:rsidRDefault="0072756C" w:rsidP="0072756C">
      <w:pPr>
        <w:numPr>
          <w:ilvl w:val="0"/>
          <w:numId w:val="34"/>
        </w:numPr>
        <w:spacing w:after="0" w:line="240" w:lineRule="auto"/>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укрепление малого лесного бизнеса;</w:t>
      </w:r>
    </w:p>
    <w:p w:rsidR="0072756C" w:rsidRPr="0072756C" w:rsidRDefault="0072756C" w:rsidP="0072756C">
      <w:pPr>
        <w:numPr>
          <w:ilvl w:val="0"/>
          <w:numId w:val="34"/>
        </w:numPr>
        <w:spacing w:after="0" w:line="240" w:lineRule="auto"/>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своевременное и адекватное удовлетворение потребностей развивающегося ЛПК в квалифицированных кадрах.</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Ключевые задачи развития товарно-отраслевой структуры:</w:t>
      </w:r>
    </w:p>
    <w:p w:rsidR="0072756C" w:rsidRPr="0072756C" w:rsidRDefault="0072756C" w:rsidP="0072756C">
      <w:pPr>
        <w:numPr>
          <w:ilvl w:val="0"/>
          <w:numId w:val="35"/>
        </w:numPr>
        <w:spacing w:after="0" w:line="240" w:lineRule="auto"/>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развитие переработки пиломатериалов для получения клееных деревянных изделий, строительных и мебельных элементов и других конструкционных материалов;</w:t>
      </w:r>
    </w:p>
    <w:p w:rsidR="0072756C" w:rsidRPr="0072756C" w:rsidRDefault="0072756C" w:rsidP="0072756C">
      <w:pPr>
        <w:numPr>
          <w:ilvl w:val="0"/>
          <w:numId w:val="35"/>
        </w:numPr>
        <w:spacing w:after="0" w:line="240" w:lineRule="auto"/>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 xml:space="preserve">формирование индустриального деревянного домостроения; </w:t>
      </w:r>
    </w:p>
    <w:p w:rsidR="0072756C" w:rsidRPr="0072756C" w:rsidRDefault="0072756C" w:rsidP="0072756C">
      <w:pPr>
        <w:numPr>
          <w:ilvl w:val="0"/>
          <w:numId w:val="35"/>
        </w:numPr>
        <w:spacing w:after="0" w:line="240" w:lineRule="auto"/>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ar-SA"/>
        </w:rPr>
        <w:t>развитие переработки низкокачественной древесины и древесных отходов в биотопливо.</w:t>
      </w:r>
    </w:p>
    <w:p w:rsidR="0072756C" w:rsidRPr="0072756C" w:rsidRDefault="0072756C" w:rsidP="0072756C">
      <w:pPr>
        <w:spacing w:after="0"/>
        <w:ind w:left="578"/>
        <w:contextualSpacing/>
        <w:jc w:val="both"/>
        <w:rPr>
          <w:rFonts w:ascii="Times New Roman" w:eastAsia="Calibri" w:hAnsi="Times New Roman" w:cs="Times New Roman"/>
          <w:sz w:val="24"/>
          <w:szCs w:val="24"/>
          <w:lang w:eastAsia="ar-SA"/>
        </w:rPr>
      </w:pPr>
    </w:p>
    <w:p w:rsidR="0072756C" w:rsidRPr="0072756C" w:rsidRDefault="0072756C" w:rsidP="0072756C">
      <w:pPr>
        <w:keepNext/>
        <w:keepLines/>
        <w:spacing w:after="120" w:line="480" w:lineRule="auto"/>
        <w:ind w:firstLine="567"/>
        <w:contextualSpacing/>
        <w:jc w:val="both"/>
        <w:outlineLvl w:val="0"/>
        <w:rPr>
          <w:rFonts w:ascii="Times New Roman" w:eastAsia="Times New Roman" w:hAnsi="Times New Roman" w:cs="Times New Roman"/>
          <w:b/>
          <w:sz w:val="24"/>
          <w:szCs w:val="24"/>
          <w:lang w:eastAsia="ru-RU"/>
        </w:rPr>
      </w:pPr>
      <w:bookmarkStart w:id="41" w:name="_Toc390783749"/>
      <w:bookmarkStart w:id="42" w:name="_Toc395164399"/>
      <w:r w:rsidRPr="0072756C">
        <w:rPr>
          <w:rFonts w:ascii="Times New Roman" w:eastAsia="Times New Roman" w:hAnsi="Times New Roman" w:cs="Times New Roman"/>
          <w:b/>
          <w:sz w:val="24"/>
          <w:szCs w:val="24"/>
          <w:lang w:eastAsia="ru-RU"/>
        </w:rPr>
        <w:t>4 Мероприятия по охране окружающей среды</w:t>
      </w:r>
      <w:bookmarkEnd w:id="41"/>
      <w:bookmarkEnd w:id="42"/>
    </w:p>
    <w:p w:rsidR="0072756C" w:rsidRPr="0072756C" w:rsidRDefault="0072756C" w:rsidP="0072756C">
      <w:pPr>
        <w:tabs>
          <w:tab w:val="left" w:pos="851"/>
        </w:tabs>
        <w:spacing w:after="0"/>
        <w:ind w:firstLine="567"/>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Ситуация в области охраны окружающей среды на территории Республики Коми стабильная. Экологическая ситуация в муниципальном районе «Койгородский», также характеризуется как относительно благополучная. В последние годы на территории района отмечается тенденция к ухудшению качества поверхностных вод. Основными источниками загрязнения поверхностных вод являются деревообрабатывающая, топливная промышленность и жилищно-коммунальное хозяйство. Основные источники загрязнения почв — отходы потребления.</w:t>
      </w:r>
    </w:p>
    <w:p w:rsidR="0072756C" w:rsidRPr="0072756C" w:rsidRDefault="0072756C" w:rsidP="0072756C">
      <w:pPr>
        <w:tabs>
          <w:tab w:val="left" w:pos="851"/>
        </w:tabs>
        <w:spacing w:after="0"/>
        <w:ind w:firstLine="567"/>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 xml:space="preserve">Потенциальными источниками вредного воздействия на здоровье населения и окружающую среду являются объекты ЖКХ (не канализованный жилой фонд, неудовлетворительная работа существующих очистных сооружений, несанкционированные свалки, отсутствие полигонов ТБО) и сельского хозяйства. </w:t>
      </w:r>
    </w:p>
    <w:p w:rsidR="0072756C" w:rsidRPr="0072756C" w:rsidRDefault="0072756C" w:rsidP="0072756C">
      <w:pPr>
        <w:tabs>
          <w:tab w:val="left" w:pos="851"/>
        </w:tabs>
        <w:spacing w:after="0"/>
        <w:ind w:firstLine="567"/>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iCs/>
          <w:sz w:val="24"/>
          <w:szCs w:val="24"/>
          <w:lang w:eastAsia="ru-RU"/>
        </w:rPr>
        <w:t>Для существующих и планируемых к строительству промышленных предприятий должны быть предусмотрены санитарно-защитные зоны. Нормативные СЗЗ предприятий и объектов устанавливаются на основании СанПиН 2.2.1/2.1.1.1200-03 «Санитарно-защитные зоны и санитарная классификация предприятий, сооружений и иных объектов».</w:t>
      </w:r>
    </w:p>
    <w:p w:rsidR="0072756C" w:rsidRPr="0072756C" w:rsidRDefault="0072756C" w:rsidP="0072756C">
      <w:pPr>
        <w:keepNext/>
        <w:spacing w:before="120" w:after="120"/>
        <w:ind w:firstLine="567"/>
        <w:contextualSpacing/>
        <w:jc w:val="center"/>
        <w:rPr>
          <w:rFonts w:ascii="Times New Roman" w:eastAsia="Calibri" w:hAnsi="Times New Roman" w:cs="Times New Roman"/>
          <w:i/>
          <w:sz w:val="24"/>
          <w:szCs w:val="24"/>
          <w:lang w:eastAsia="ru-RU"/>
        </w:rPr>
      </w:pPr>
      <w:r w:rsidRPr="0072756C">
        <w:rPr>
          <w:rFonts w:ascii="Times New Roman" w:eastAsia="Calibri" w:hAnsi="Times New Roman" w:cs="Times New Roman"/>
          <w:bCs/>
          <w:i/>
          <w:sz w:val="24"/>
          <w:szCs w:val="24"/>
          <w:lang w:eastAsia="ru-RU"/>
        </w:rPr>
        <w:t>Охрана воздушного бассейна</w:t>
      </w:r>
    </w:p>
    <w:p w:rsidR="0072756C" w:rsidRPr="0072756C" w:rsidRDefault="0072756C" w:rsidP="0072756C">
      <w:pPr>
        <w:tabs>
          <w:tab w:val="left" w:pos="567"/>
        </w:tabs>
        <w:spacing w:after="0"/>
        <w:ind w:firstLine="567"/>
        <w:contextualSpacing/>
        <w:jc w:val="both"/>
        <w:rPr>
          <w:rFonts w:ascii="Times New Roman" w:eastAsia="Calibri" w:hAnsi="Times New Roman" w:cs="Times New Roman"/>
          <w:bCs/>
          <w:sz w:val="24"/>
          <w:szCs w:val="24"/>
          <w:lang w:eastAsia="ru-RU"/>
        </w:rPr>
      </w:pPr>
      <w:r w:rsidRPr="0072756C">
        <w:rPr>
          <w:rFonts w:ascii="Times New Roman" w:eastAsia="Calibri" w:hAnsi="Times New Roman" w:cs="Times New Roman"/>
          <w:bCs/>
          <w:sz w:val="24"/>
          <w:szCs w:val="24"/>
          <w:lang w:eastAsia="ru-RU"/>
        </w:rPr>
        <w:t>Состояние воздушного бассейна является одним из основных факторов, определяющих экологическую ситуацию и условия проживания населения.</w:t>
      </w:r>
    </w:p>
    <w:p w:rsidR="0072756C" w:rsidRPr="0072756C" w:rsidRDefault="0072756C" w:rsidP="0072756C">
      <w:pPr>
        <w:tabs>
          <w:tab w:val="left" w:pos="851"/>
        </w:tabs>
        <w:spacing w:after="0"/>
        <w:ind w:firstLine="567"/>
        <w:contextualSpacing/>
        <w:jc w:val="both"/>
        <w:rPr>
          <w:rFonts w:ascii="Times New Roman" w:eastAsia="Calibri" w:hAnsi="Times New Roman" w:cs="Times New Roman"/>
          <w:iCs/>
          <w:sz w:val="24"/>
          <w:szCs w:val="24"/>
          <w:lang w:eastAsia="ru-RU"/>
        </w:rPr>
      </w:pPr>
      <w:r w:rsidRPr="0072756C">
        <w:rPr>
          <w:rFonts w:ascii="Times New Roman" w:eastAsia="Calibri" w:hAnsi="Times New Roman" w:cs="Times New Roman"/>
          <w:sz w:val="24"/>
          <w:szCs w:val="24"/>
          <w:lang w:eastAsia="ru-RU"/>
        </w:rPr>
        <w:t xml:space="preserve">На территории МО МР «Койгородский» фоновый мониторинг загрязнения атмосферного воздуха, контроль химического состава атмосферных осадков не проводится. </w:t>
      </w:r>
      <w:r w:rsidRPr="0072756C">
        <w:rPr>
          <w:rFonts w:ascii="Times New Roman" w:eastAsia="Calibri" w:hAnsi="Times New Roman" w:cs="Times New Roman"/>
          <w:iCs/>
          <w:sz w:val="24"/>
          <w:szCs w:val="24"/>
          <w:lang w:eastAsia="ru-RU"/>
        </w:rPr>
        <w:lastRenderedPageBreak/>
        <w:t>На территории района крупных промышленных предприятий нет, выбросы в атмосферу производятся из стационарных источников.</w:t>
      </w:r>
    </w:p>
    <w:p w:rsidR="0072756C" w:rsidRPr="0072756C" w:rsidRDefault="0072756C" w:rsidP="0072756C">
      <w:pPr>
        <w:tabs>
          <w:tab w:val="left" w:pos="567"/>
        </w:tabs>
        <w:spacing w:after="0"/>
        <w:ind w:firstLine="567"/>
        <w:contextualSpacing/>
        <w:jc w:val="both"/>
        <w:rPr>
          <w:rFonts w:ascii="Times New Roman" w:eastAsia="Calibri" w:hAnsi="Times New Roman" w:cs="Times New Roman"/>
          <w:bCs/>
          <w:sz w:val="24"/>
          <w:szCs w:val="24"/>
          <w:lang w:eastAsia="ru-RU"/>
        </w:rPr>
      </w:pPr>
      <w:r w:rsidRPr="0072756C">
        <w:rPr>
          <w:rFonts w:ascii="Times New Roman" w:eastAsia="Calibri" w:hAnsi="Times New Roman" w:cs="Times New Roman"/>
          <w:bCs/>
          <w:sz w:val="24"/>
          <w:szCs w:val="24"/>
          <w:lang w:eastAsia="ru-RU"/>
        </w:rPr>
        <w:t>Одним из основных источников загрязнения атмосферы являются двигатели внутреннего сгорания, и вклад автотранспорта в загрязнение воздуха очень ощутим. Автомобилизация населения Республики Коми постоянно увеличивается.</w:t>
      </w:r>
    </w:p>
    <w:p w:rsidR="0072756C" w:rsidRPr="0072756C" w:rsidRDefault="0072756C" w:rsidP="0072756C">
      <w:pPr>
        <w:tabs>
          <w:tab w:val="left" w:pos="567"/>
        </w:tabs>
        <w:spacing w:after="0"/>
        <w:ind w:firstLine="567"/>
        <w:contextualSpacing/>
        <w:jc w:val="both"/>
        <w:rPr>
          <w:rFonts w:ascii="Times New Roman" w:eastAsia="Calibri" w:hAnsi="Times New Roman" w:cs="Times New Roman"/>
          <w:bCs/>
          <w:sz w:val="24"/>
          <w:szCs w:val="24"/>
          <w:lang w:eastAsia="ru-RU"/>
        </w:rPr>
      </w:pPr>
      <w:r w:rsidRPr="0072756C">
        <w:rPr>
          <w:rFonts w:ascii="Times New Roman" w:eastAsia="Calibri" w:hAnsi="Times New Roman" w:cs="Times New Roman"/>
          <w:bCs/>
          <w:sz w:val="24"/>
          <w:szCs w:val="24"/>
          <w:lang w:eastAsia="ru-RU"/>
        </w:rPr>
        <w:t>В целях решения задач охраны атмосферного воздуха, необходимо выполнить следующие мероприятия:</w:t>
      </w:r>
    </w:p>
    <w:p w:rsidR="0072756C" w:rsidRPr="0072756C" w:rsidRDefault="0072756C" w:rsidP="0072756C">
      <w:pPr>
        <w:numPr>
          <w:ilvl w:val="0"/>
          <w:numId w:val="36"/>
        </w:numPr>
        <w:tabs>
          <w:tab w:val="left" w:pos="567"/>
          <w:tab w:val="left" w:pos="851"/>
        </w:tabs>
        <w:spacing w:after="0" w:line="240" w:lineRule="auto"/>
        <w:ind w:firstLine="567"/>
        <w:contextualSpacing/>
        <w:jc w:val="both"/>
        <w:rPr>
          <w:rFonts w:ascii="Times New Roman" w:eastAsia="Calibri" w:hAnsi="Times New Roman" w:cs="Times New Roman"/>
          <w:bCs/>
          <w:sz w:val="24"/>
          <w:szCs w:val="24"/>
          <w:lang w:eastAsia="ru-RU"/>
        </w:rPr>
      </w:pPr>
      <w:r w:rsidRPr="0072756C">
        <w:rPr>
          <w:rFonts w:ascii="Times New Roman" w:eastAsia="Calibri" w:hAnsi="Times New Roman" w:cs="Times New Roman"/>
          <w:bCs/>
          <w:sz w:val="24"/>
          <w:szCs w:val="24"/>
          <w:lang w:eastAsia="ru-RU"/>
        </w:rPr>
        <w:t>внедрение новых (более совершенных и безопасных) технологических процессов, исключающих выделение в атмосферу вредных веществ;</w:t>
      </w:r>
    </w:p>
    <w:p w:rsidR="0072756C" w:rsidRPr="0072756C" w:rsidRDefault="0072756C" w:rsidP="0072756C">
      <w:pPr>
        <w:numPr>
          <w:ilvl w:val="0"/>
          <w:numId w:val="36"/>
        </w:numPr>
        <w:tabs>
          <w:tab w:val="left" w:pos="567"/>
          <w:tab w:val="left" w:pos="851"/>
        </w:tabs>
        <w:spacing w:after="0" w:line="240" w:lineRule="auto"/>
        <w:ind w:firstLine="567"/>
        <w:contextualSpacing/>
        <w:jc w:val="both"/>
        <w:rPr>
          <w:rFonts w:ascii="Times New Roman" w:eastAsia="Calibri" w:hAnsi="Times New Roman" w:cs="Times New Roman"/>
          <w:bCs/>
          <w:sz w:val="24"/>
          <w:szCs w:val="24"/>
          <w:lang w:eastAsia="ru-RU"/>
        </w:rPr>
      </w:pPr>
      <w:r w:rsidRPr="0072756C">
        <w:rPr>
          <w:rFonts w:ascii="Times New Roman" w:eastAsia="Calibri" w:hAnsi="Times New Roman" w:cs="Times New Roman"/>
          <w:bCs/>
          <w:sz w:val="24"/>
          <w:szCs w:val="24"/>
          <w:lang w:eastAsia="ru-RU"/>
        </w:rPr>
        <w:t>установка и совершенствование газоочистных и пылеулавливающих установок;</w:t>
      </w:r>
    </w:p>
    <w:p w:rsidR="0072756C" w:rsidRPr="0072756C" w:rsidRDefault="0072756C" w:rsidP="0072756C">
      <w:pPr>
        <w:numPr>
          <w:ilvl w:val="0"/>
          <w:numId w:val="36"/>
        </w:numPr>
        <w:tabs>
          <w:tab w:val="left" w:pos="567"/>
          <w:tab w:val="left" w:pos="851"/>
        </w:tabs>
        <w:spacing w:after="0" w:line="240" w:lineRule="auto"/>
        <w:ind w:firstLine="567"/>
        <w:contextualSpacing/>
        <w:jc w:val="both"/>
        <w:rPr>
          <w:rFonts w:ascii="Times New Roman" w:eastAsia="Calibri" w:hAnsi="Times New Roman" w:cs="Times New Roman"/>
          <w:bCs/>
          <w:sz w:val="24"/>
          <w:szCs w:val="24"/>
          <w:lang w:eastAsia="ru-RU"/>
        </w:rPr>
      </w:pPr>
      <w:r w:rsidRPr="0072756C">
        <w:rPr>
          <w:rFonts w:ascii="Times New Roman" w:eastAsia="Calibri" w:hAnsi="Times New Roman" w:cs="Times New Roman"/>
          <w:bCs/>
          <w:sz w:val="24"/>
          <w:szCs w:val="24"/>
          <w:lang w:eastAsia="ru-RU"/>
        </w:rPr>
        <w:t>ремонт и очистка котельного оборудования;</w:t>
      </w:r>
    </w:p>
    <w:p w:rsidR="0072756C" w:rsidRPr="0072756C" w:rsidRDefault="0072756C" w:rsidP="0072756C">
      <w:pPr>
        <w:numPr>
          <w:ilvl w:val="0"/>
          <w:numId w:val="36"/>
        </w:numPr>
        <w:tabs>
          <w:tab w:val="left" w:pos="567"/>
          <w:tab w:val="left" w:pos="851"/>
        </w:tabs>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оптимизация функционального зонирования и планировочной структуры территории для обеспечения рационального природопользования;</w:t>
      </w:r>
    </w:p>
    <w:p w:rsidR="0072756C" w:rsidRPr="0072756C" w:rsidRDefault="0072756C" w:rsidP="0072756C">
      <w:pPr>
        <w:numPr>
          <w:ilvl w:val="0"/>
          <w:numId w:val="36"/>
        </w:numPr>
        <w:tabs>
          <w:tab w:val="left" w:pos="567"/>
          <w:tab w:val="left" w:pos="851"/>
        </w:tabs>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расширения площадей декоративных насаждений, состоящих из достаточно газоустойчивых растений;</w:t>
      </w:r>
    </w:p>
    <w:p w:rsidR="0072756C" w:rsidRPr="0072756C" w:rsidRDefault="0072756C" w:rsidP="0072756C">
      <w:pPr>
        <w:numPr>
          <w:ilvl w:val="0"/>
          <w:numId w:val="36"/>
        </w:numPr>
        <w:tabs>
          <w:tab w:val="left" w:pos="567"/>
          <w:tab w:val="left" w:pos="851"/>
        </w:tabs>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создание зеленых защитных полос вдоль автомобильных дорог и озеленение улиц и санитарно-защитных зон;</w:t>
      </w:r>
    </w:p>
    <w:p w:rsidR="0072756C" w:rsidRPr="0072756C" w:rsidRDefault="0072756C" w:rsidP="0072756C">
      <w:pPr>
        <w:numPr>
          <w:ilvl w:val="0"/>
          <w:numId w:val="36"/>
        </w:numPr>
        <w:tabs>
          <w:tab w:val="left" w:pos="567"/>
          <w:tab w:val="left" w:pos="851"/>
        </w:tabs>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благоустройство дорог, увеличение площади асфальтированных дорог.</w:t>
      </w:r>
    </w:p>
    <w:p w:rsidR="0072756C" w:rsidRPr="0072756C" w:rsidRDefault="0072756C" w:rsidP="0072756C">
      <w:pPr>
        <w:tabs>
          <w:tab w:val="left" w:pos="567"/>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Данные мероприятия будут способствовать обеспечению экологического баланса, для достижения которого необходимо создание такой системы природно-территориальных комплексов, которая минимизировала бы или предотвращала отрицательное воздействие хозяйственной деятельности человека на природу.</w:t>
      </w:r>
    </w:p>
    <w:p w:rsidR="0072756C" w:rsidRPr="0072756C" w:rsidRDefault="0072756C" w:rsidP="0072756C">
      <w:pPr>
        <w:tabs>
          <w:tab w:val="left" w:pos="567"/>
        </w:tabs>
        <w:spacing w:after="0"/>
        <w:ind w:firstLine="567"/>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ru-RU"/>
        </w:rPr>
        <w:t xml:space="preserve">С целью усиления контроля над загрязнением атмосферного воздуха, на территории Республики Коми проводится акция «Чистый воздух». </w:t>
      </w:r>
    </w:p>
    <w:p w:rsidR="0072756C" w:rsidRPr="0072756C" w:rsidRDefault="0072756C" w:rsidP="0072756C">
      <w:pPr>
        <w:tabs>
          <w:tab w:val="left" w:pos="567"/>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 В целях решения задач охраны атмосферного воздуха необходимо выполнить следующие мероприятия:</w:t>
      </w:r>
    </w:p>
    <w:p w:rsidR="0072756C" w:rsidRPr="0072756C" w:rsidRDefault="0072756C" w:rsidP="0072756C">
      <w:pPr>
        <w:tabs>
          <w:tab w:val="left" w:pos="567"/>
        </w:tabs>
        <w:spacing w:after="0"/>
        <w:ind w:firstLine="567"/>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ru-RU"/>
        </w:rPr>
        <w:t xml:space="preserve"> 1. Организация контроля атмосферного воздуха в населенных пунктах и в зонах влияния автомагистралей;</w:t>
      </w:r>
    </w:p>
    <w:p w:rsidR="0072756C" w:rsidRPr="0072756C" w:rsidRDefault="0072756C" w:rsidP="0072756C">
      <w:pPr>
        <w:tabs>
          <w:tab w:val="left" w:pos="567"/>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2. Оптимизация функционального зонирования и планировочной структуры территории для обеспечения рационального природопользования;</w:t>
      </w:r>
    </w:p>
    <w:p w:rsidR="0072756C" w:rsidRPr="0072756C" w:rsidRDefault="0072756C" w:rsidP="0072756C">
      <w:pPr>
        <w:tabs>
          <w:tab w:val="left" w:pos="567"/>
        </w:tabs>
        <w:spacing w:after="0"/>
        <w:ind w:firstLine="567"/>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ru-RU"/>
        </w:rPr>
        <w:t>3. Достижение нормативов по охране атмосферного воздуха (ПДВ, ПДК) от передвижных источников, на основе:</w:t>
      </w:r>
    </w:p>
    <w:p w:rsidR="0072756C" w:rsidRPr="0072756C" w:rsidRDefault="0072756C" w:rsidP="0072756C">
      <w:pPr>
        <w:tabs>
          <w:tab w:val="left" w:pos="567"/>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внедрение новых (более совершенных и безопасных) технологических процессов, исключающих выделение в атмосферу вредных веществ;</w:t>
      </w:r>
    </w:p>
    <w:p w:rsidR="0072756C" w:rsidRPr="0072756C" w:rsidRDefault="0072756C" w:rsidP="0072756C">
      <w:pPr>
        <w:tabs>
          <w:tab w:val="left" w:pos="567"/>
          <w:tab w:val="num" w:pos="720"/>
          <w:tab w:val="num" w:pos="900"/>
        </w:tabs>
        <w:spacing w:after="0"/>
        <w:ind w:firstLine="567"/>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ru-RU"/>
        </w:rPr>
        <w:t xml:space="preserve"> - снижения токсичности отработавших газов благодаря улучшению технического состояния парка автотранспортных средств;</w:t>
      </w:r>
    </w:p>
    <w:p w:rsidR="0072756C" w:rsidRPr="0072756C" w:rsidRDefault="0072756C" w:rsidP="0072756C">
      <w:pPr>
        <w:tabs>
          <w:tab w:val="left" w:pos="567"/>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благоустройство дорог, увеличение площади асфальтированных дорог, а устройство освещения.</w:t>
      </w:r>
    </w:p>
    <w:p w:rsidR="0072756C" w:rsidRPr="0072756C" w:rsidRDefault="0072756C" w:rsidP="0072756C">
      <w:pPr>
        <w:numPr>
          <w:ilvl w:val="0"/>
          <w:numId w:val="10"/>
        </w:numPr>
        <w:tabs>
          <w:tab w:val="left" w:pos="567"/>
          <w:tab w:val="num" w:pos="720"/>
          <w:tab w:val="num" w:pos="900"/>
        </w:tabs>
        <w:spacing w:after="0" w:line="240" w:lineRule="auto"/>
        <w:ind w:firstLine="567"/>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ru-RU"/>
        </w:rPr>
        <w:t>создание современной инфраструктуры обслуживания транспорта (сервисных центров, АЗС, СТО) на въездах в населенные пункты.</w:t>
      </w:r>
    </w:p>
    <w:p w:rsidR="0072756C" w:rsidRPr="0072756C" w:rsidRDefault="0072756C" w:rsidP="0072756C">
      <w:pPr>
        <w:tabs>
          <w:tab w:val="left" w:pos="567"/>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5. Расширения площадей декоративных насаждений, состоящих из достаточно газоустойчивых растений;</w:t>
      </w:r>
    </w:p>
    <w:p w:rsidR="0072756C" w:rsidRPr="0072756C" w:rsidRDefault="0072756C" w:rsidP="0072756C">
      <w:pPr>
        <w:tabs>
          <w:tab w:val="left" w:pos="567"/>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6. Создание зеленых защитных полос вдоль автомобильных дорог и озеленение улиц и санитарно-защитных зон.</w:t>
      </w:r>
    </w:p>
    <w:p w:rsidR="0072756C" w:rsidRPr="0072756C" w:rsidRDefault="0072756C" w:rsidP="0072756C">
      <w:pPr>
        <w:tabs>
          <w:tab w:val="left" w:pos="567"/>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lastRenderedPageBreak/>
        <w:t>Данные мероприятия будут способствовать обеспечению экологического баланса, для достижения которого необходимо создание такой системы природно-территориальных комплексов, которая минимизировала бы или предотвращала отрицательное воздействие хозяйственной деятельности человека на природную среду.</w:t>
      </w:r>
    </w:p>
    <w:p w:rsidR="0072756C" w:rsidRPr="0072756C" w:rsidRDefault="0072756C" w:rsidP="0072756C">
      <w:pPr>
        <w:spacing w:before="120" w:after="120"/>
        <w:ind w:firstLine="567"/>
        <w:contextualSpacing/>
        <w:jc w:val="center"/>
        <w:rPr>
          <w:rFonts w:ascii="Times New Roman" w:eastAsia="Calibri" w:hAnsi="Times New Roman" w:cs="Times New Roman"/>
          <w:i/>
          <w:sz w:val="24"/>
          <w:szCs w:val="24"/>
          <w:lang w:eastAsia="ru-RU"/>
        </w:rPr>
      </w:pPr>
      <w:r w:rsidRPr="0072756C">
        <w:rPr>
          <w:rFonts w:ascii="Times New Roman" w:eastAsia="Calibri" w:hAnsi="Times New Roman" w:cs="Times New Roman"/>
          <w:bCs/>
          <w:i/>
          <w:sz w:val="24"/>
          <w:szCs w:val="24"/>
          <w:lang w:eastAsia="ru-RU"/>
        </w:rPr>
        <w:t>Охрана поверхностных и подземных вод</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Основным загрязнителем природных вод сельского поселения «Койдин» являются промышленные предприятия (пилорамы). </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К потенциальным  источникам загрязнения водоемов относятся также полигоны твердых бытовых и промышленных отходов, территории населенных пунктов, коммунально-бытовой сектор и транспорт, оказывающие влияние на качество воды открытых водоемов, и рек сельского поселения. </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 целях охраны и рационального использования водных ресурсов проектом предусматривается: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ликвидация источников загрязнения поверхностных и подземных вод (проведение комплекса природоохранных мероприятий на полях фильтрации, устранение несанкционированных свалок и оборудование площадок складирования);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благоустройство и расчистка русел рек и озер;</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организация и обустройство водоохранных зон и прибрежных защитных полос;</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 организация регулярного гидромониторинга поверхностных водных объектов; </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строительство на крупных предприятиях локальных очистных сооружений;</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разработка проектов нормативов допустимого сброса (НДС) для предприятий, сбрасывающих сточные воды в водоемы, и заключение договоров на проведение лабораторных исследований сточных вод.</w:t>
      </w:r>
    </w:p>
    <w:p w:rsidR="0072756C" w:rsidRPr="0072756C" w:rsidRDefault="0072756C" w:rsidP="0072756C">
      <w:pPr>
        <w:tabs>
          <w:tab w:val="left" w:pos="567"/>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Подземные воды - это основной источник питьевой воды и воды для хозяйственных нужд. На территории поселения качество воды подземных и поверхностных источников водоснабжения часто не соответствует ГОСТ «Вода питьевая». Подземная вода содержит большое количество железа, встречается превышение ПДК по марганцу. </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Охрана подземных вод подразумевает под собой проведение мероприятий по двум основным направлением – недопущению истощения ресурсов подземных вод и защита их от загрязнения.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Основные мероприятия, направленные на предотвращение загрязнения и истощения подземных вод:</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проведение гидрогеологических изысканий;</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установка водоизмерительной аппаратуры на каждой скважине, для контроля над количеством отбираемой воды;</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 организация вокруг каждой скважины зон охраны – I, II, </w:t>
      </w:r>
      <w:r w:rsidRPr="0072756C">
        <w:rPr>
          <w:rFonts w:ascii="Times New Roman" w:eastAsia="Calibri" w:hAnsi="Times New Roman" w:cs="Times New Roman"/>
          <w:sz w:val="24"/>
          <w:szCs w:val="24"/>
          <w:lang w:val="en-US" w:eastAsia="ru-RU"/>
        </w:rPr>
        <w:t>III</w:t>
      </w:r>
      <w:r w:rsidRPr="0072756C">
        <w:rPr>
          <w:rFonts w:ascii="Times New Roman" w:eastAsia="Calibri" w:hAnsi="Times New Roman" w:cs="Times New Roman"/>
          <w:sz w:val="24"/>
          <w:szCs w:val="24"/>
          <w:lang w:eastAsia="ru-RU"/>
        </w:rPr>
        <w:t xml:space="preserve"> поясов;</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обязательная герметизация оголовков всех эксплуатируемых и резервных скважин;</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систему мер,  обеспечивающих санитарную охрану подземных вод, предусматривает организацию и регулируемую эксплуатацию зон санитарной охраны (ЗСО) источников питьевого водоснабжения. </w:t>
      </w:r>
    </w:p>
    <w:p w:rsidR="0072756C" w:rsidRPr="0072756C" w:rsidRDefault="0072756C" w:rsidP="0072756C">
      <w:pPr>
        <w:shd w:val="clear" w:color="auto" w:fill="FFFFFF"/>
        <w:tabs>
          <w:tab w:val="left" w:pos="851"/>
        </w:tabs>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lastRenderedPageBreak/>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72756C" w:rsidRPr="0072756C" w:rsidRDefault="0072756C" w:rsidP="0072756C">
      <w:pPr>
        <w:shd w:val="clear" w:color="auto" w:fill="FFFFFF"/>
        <w:tabs>
          <w:tab w:val="left" w:pos="567"/>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 xml:space="preserve">ЗСО организуются в составе трех поясов: </w:t>
      </w:r>
    </w:p>
    <w:p w:rsidR="0072756C" w:rsidRPr="0072756C" w:rsidRDefault="0072756C" w:rsidP="0072756C">
      <w:pPr>
        <w:numPr>
          <w:ilvl w:val="0"/>
          <w:numId w:val="52"/>
        </w:numPr>
        <w:shd w:val="clear" w:color="auto" w:fill="FFFFFF"/>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w:t>
      </w:r>
    </w:p>
    <w:p w:rsidR="0072756C" w:rsidRPr="0072756C" w:rsidRDefault="0072756C" w:rsidP="0072756C">
      <w:pPr>
        <w:numPr>
          <w:ilvl w:val="0"/>
          <w:numId w:val="52"/>
        </w:numPr>
        <w:shd w:val="clear" w:color="auto" w:fill="FFFFFF"/>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72756C" w:rsidRPr="0072756C" w:rsidRDefault="0072756C" w:rsidP="0072756C">
      <w:pPr>
        <w:shd w:val="clear" w:color="auto" w:fill="FFFFFF"/>
        <w:tabs>
          <w:tab w:val="left" w:pos="851"/>
        </w:tabs>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Санитарная охрана водоводов обеспечивается санитарно-защитной полосой.</w:t>
      </w:r>
    </w:p>
    <w:p w:rsidR="0072756C" w:rsidRPr="0072756C" w:rsidRDefault="0072756C" w:rsidP="0072756C">
      <w:pPr>
        <w:shd w:val="clear" w:color="auto" w:fill="FFFFFF"/>
        <w:tabs>
          <w:tab w:val="left" w:pos="851"/>
        </w:tabs>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72756C" w:rsidRPr="0072756C" w:rsidRDefault="0072756C" w:rsidP="0072756C">
      <w:pPr>
        <w:shd w:val="clear" w:color="auto" w:fill="FFFFFF"/>
        <w:tabs>
          <w:tab w:val="left" w:pos="851"/>
        </w:tabs>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На всех водозаборах должны быть проведены мероприятия в соответствии с требованиями СанПиН 2.1.4.1110-02.</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u w:val="single"/>
          <w:lang w:eastAsia="ru-RU"/>
        </w:rPr>
      </w:pPr>
      <w:r w:rsidRPr="0072756C">
        <w:rPr>
          <w:rFonts w:ascii="Times New Roman" w:eastAsia="Calibri" w:hAnsi="Times New Roman" w:cs="Times New Roman"/>
          <w:sz w:val="24"/>
          <w:szCs w:val="24"/>
          <w:u w:val="single"/>
          <w:lang w:eastAsia="ru-RU"/>
        </w:rPr>
        <w:t>Определение границ поясов ЗСО подземного источника</w:t>
      </w:r>
    </w:p>
    <w:p w:rsidR="0072756C" w:rsidRPr="0072756C" w:rsidRDefault="0072756C" w:rsidP="0072756C">
      <w:pPr>
        <w:numPr>
          <w:ilvl w:val="0"/>
          <w:numId w:val="53"/>
        </w:numPr>
        <w:shd w:val="clear" w:color="auto" w:fill="FFFFFF"/>
        <w:tabs>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Границы первого пояса:</w:t>
      </w:r>
    </w:p>
    <w:p w:rsidR="0072756C" w:rsidRPr="0072756C" w:rsidRDefault="0072756C" w:rsidP="0072756C">
      <w:pPr>
        <w:shd w:val="clear" w:color="auto" w:fill="FFFFFF"/>
        <w:tabs>
          <w:tab w:val="left" w:pos="851"/>
        </w:tabs>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72756C" w:rsidRPr="0072756C" w:rsidRDefault="0072756C" w:rsidP="0072756C">
      <w:pPr>
        <w:shd w:val="clear" w:color="auto" w:fill="FFFFFF"/>
        <w:tabs>
          <w:tab w:val="left" w:pos="851"/>
        </w:tabs>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Граница первого пояса ЗСО группы подземных водозаборов должна находиться на расстоянии не менее 30 и 50 м от крайних скважин.</w:t>
      </w:r>
    </w:p>
    <w:p w:rsidR="0072756C" w:rsidRPr="0072756C" w:rsidRDefault="0072756C" w:rsidP="0072756C">
      <w:pPr>
        <w:numPr>
          <w:ilvl w:val="0"/>
          <w:numId w:val="53"/>
        </w:numPr>
        <w:shd w:val="clear" w:color="auto" w:fill="FFFFFF"/>
        <w:tabs>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Граница второго и третьего поясов</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типа водозабора (отдельные скважины, группы скважин, линейный ряд скважин, горизонтальные дрены и др.);</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величины водозабора (расхода воды) и понижения уровня подземных вод;</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гидрологических особенностей водоносного пласта, условий его питания и дренирования.</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 xml:space="preserve">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Если запасы подземных вод обеспечивают неограниченный срок эксплуатации водозабора, третий пояс должен обеспечить соответственно более длительное сохранение качества подземных вод.</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 xml:space="preserve">Для инфильтрационного водозабора подземных вод необходимо устанавливать второй и третий пояса ЗСО и для поверхностного водоема, питающего его. </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lastRenderedPageBreak/>
        <w:tab/>
        <w:t>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u w:val="single"/>
          <w:lang w:eastAsia="ru-RU"/>
        </w:rPr>
      </w:pPr>
      <w:r w:rsidRPr="0072756C">
        <w:rPr>
          <w:rFonts w:ascii="Times New Roman" w:eastAsia="Calibri" w:hAnsi="Times New Roman" w:cs="Times New Roman"/>
          <w:sz w:val="24"/>
          <w:szCs w:val="24"/>
          <w:u w:val="single"/>
          <w:lang w:eastAsia="ru-RU"/>
        </w:rPr>
        <w:t>Определение границ поясов ЗСО поверхностного источника</w:t>
      </w:r>
    </w:p>
    <w:p w:rsidR="0072756C" w:rsidRPr="0072756C" w:rsidRDefault="0072756C" w:rsidP="0072756C">
      <w:pPr>
        <w:numPr>
          <w:ilvl w:val="0"/>
          <w:numId w:val="54"/>
        </w:numPr>
        <w:shd w:val="clear" w:color="auto" w:fill="FFFFFF"/>
        <w:tabs>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Границы первого пояса</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Граница первого пояса ЗСО водопровода с поверхностным источником устанавливается с учетом конкретных условий, в следующих пределах:</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а) для водотоков:</w:t>
      </w:r>
    </w:p>
    <w:p w:rsidR="0072756C" w:rsidRPr="0072756C" w:rsidRDefault="0072756C" w:rsidP="0072756C">
      <w:pPr>
        <w:numPr>
          <w:ilvl w:val="1"/>
          <w:numId w:val="55"/>
        </w:numPr>
        <w:shd w:val="clear" w:color="auto" w:fill="FFFFFF"/>
        <w:tabs>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вверх по течению - не менее 200 м от водозабора;</w:t>
      </w:r>
    </w:p>
    <w:p w:rsidR="0072756C" w:rsidRPr="0072756C" w:rsidRDefault="0072756C" w:rsidP="0072756C">
      <w:pPr>
        <w:numPr>
          <w:ilvl w:val="1"/>
          <w:numId w:val="55"/>
        </w:numPr>
        <w:shd w:val="clear" w:color="auto" w:fill="FFFFFF"/>
        <w:tabs>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вниз по течению - не менее 100 м от водозабора;</w:t>
      </w:r>
    </w:p>
    <w:p w:rsidR="0072756C" w:rsidRPr="0072756C" w:rsidRDefault="0072756C" w:rsidP="0072756C">
      <w:pPr>
        <w:numPr>
          <w:ilvl w:val="1"/>
          <w:numId w:val="55"/>
        </w:numPr>
        <w:shd w:val="clear" w:color="auto" w:fill="FFFFFF"/>
        <w:tabs>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по прилегающему к водозабору берегу - не менее 100 м от линии уреза воды летне-осенней межени;</w:t>
      </w:r>
    </w:p>
    <w:p w:rsidR="0072756C" w:rsidRPr="0072756C" w:rsidRDefault="0072756C" w:rsidP="0072756C">
      <w:pPr>
        <w:numPr>
          <w:ilvl w:val="1"/>
          <w:numId w:val="55"/>
        </w:numPr>
        <w:shd w:val="clear" w:color="auto" w:fill="FFFFFF"/>
        <w:tabs>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72756C" w:rsidRPr="0072756C" w:rsidRDefault="0072756C" w:rsidP="0072756C">
      <w:pPr>
        <w:numPr>
          <w:ilvl w:val="0"/>
          <w:numId w:val="54"/>
        </w:numPr>
        <w:shd w:val="clear" w:color="auto" w:fill="FFFFFF"/>
        <w:tabs>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Границы второго пояса</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Граница второго пояса на водотоке в целях микробного самоочищения должна быть удалена вверх по течению водозабора настолько, чтобы время пробега по основному водотоку и его притокам, при расходе воды в водотоке 95 % обеспеченности, было не менее 5 суток - для IА, Б, В и Г, а также IIА климатических районов, и не менее 3 суток - для IД, IIБ, В, Г, а также III климатического района.</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Скорость движения воды в м/сутки принимается усредненной по ширине и длине водотока или для отдельных его участков при резких колебаниях скорости течения.</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Боковые границы второго пояса ЗСО от уреза воды при летне-осенней межени должны быть расположены на расстоянии:</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а) при равнинном рельефе местности - не менее500 м;</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б) при гористом рельефе местности - до вершины первого склона, обращенного в сторону источника водоснабжения, но не менее 750м при пологом склоне и не менее 1 000 м при крутом.</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Граница второго пояса ЗСО на водоемах должна быть удалена по акватории во все стороны от водозабора на расстояние 3км - при наличии нагонных ветров до 10 % и 5 км - при наличии наганных ветров более 10 %.</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Граница 2 пояса ЗСО на водоемах по территории должна быть удалена в обе стороны по берегу на 3 или 5 км в соответствии с п. 2.3.2.5 и от уреза воды при нормальном подпорном уровне (НПУ) на 500-1 000 м в соответствии с п. 2.3.2.4.</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lastRenderedPageBreak/>
        <w:tab/>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72756C" w:rsidRPr="0072756C" w:rsidRDefault="0072756C" w:rsidP="0072756C">
      <w:pPr>
        <w:numPr>
          <w:ilvl w:val="0"/>
          <w:numId w:val="54"/>
        </w:numPr>
        <w:shd w:val="clear" w:color="auto" w:fill="FFFFFF"/>
        <w:tabs>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Границы третьего пояса</w:t>
      </w:r>
    </w:p>
    <w:p w:rsidR="0072756C" w:rsidRPr="0072756C" w:rsidRDefault="0072756C" w:rsidP="0072756C">
      <w:pPr>
        <w:shd w:val="clear" w:color="auto" w:fill="FFFFFF"/>
        <w:tabs>
          <w:tab w:val="left" w:pos="851"/>
        </w:tabs>
        <w:autoSpaceDE w:val="0"/>
        <w:autoSpaceDN w:val="0"/>
        <w:adjustRightInd w:val="0"/>
        <w:spacing w:after="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ab/>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72756C" w:rsidRPr="0072756C" w:rsidRDefault="0072756C" w:rsidP="0072756C">
      <w:pPr>
        <w:spacing w:before="120" w:after="120"/>
        <w:ind w:firstLine="567"/>
        <w:contextualSpacing/>
        <w:jc w:val="center"/>
        <w:rPr>
          <w:rFonts w:ascii="Times New Roman" w:eastAsia="Calibri" w:hAnsi="Times New Roman" w:cs="Times New Roman"/>
          <w:i/>
          <w:sz w:val="24"/>
          <w:szCs w:val="24"/>
          <w:lang w:eastAsia="ru-RU"/>
        </w:rPr>
      </w:pPr>
      <w:r w:rsidRPr="0072756C">
        <w:rPr>
          <w:rFonts w:ascii="Times New Roman" w:eastAsia="Calibri" w:hAnsi="Times New Roman" w:cs="Times New Roman"/>
          <w:bCs/>
          <w:i/>
          <w:sz w:val="24"/>
          <w:szCs w:val="24"/>
          <w:lang w:eastAsia="ru-RU"/>
        </w:rPr>
        <w:t>Охрана почв и растительности</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Основным источником загрязнения почв на территории района в целом и сельского поселения в частности, являются отходы, образующиеся в результате производства и потребления.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Проблема в сфере обращения с отходами производства и потребления продолжает оставаться одной из актуальных в районе. Ежегодно в районе образуется значительное количество отходов, вопрос утилизации и переработки которых не решается. Это приводит к загрязнению окружающей природной среды.</w:t>
      </w:r>
    </w:p>
    <w:p w:rsidR="0072756C" w:rsidRPr="0072756C" w:rsidRDefault="0072756C" w:rsidP="0072756C">
      <w:pPr>
        <w:spacing w:after="0"/>
        <w:ind w:firstLine="567"/>
        <w:contextualSpacing/>
        <w:jc w:val="both"/>
        <w:rPr>
          <w:rFonts w:ascii="Times New Roman" w:eastAsia="Calibri" w:hAnsi="Times New Roman" w:cs="Times New Roman"/>
          <w:i/>
          <w:sz w:val="24"/>
          <w:szCs w:val="24"/>
          <w:lang w:eastAsia="ru-RU"/>
        </w:rPr>
      </w:pPr>
      <w:r w:rsidRPr="0072756C">
        <w:rPr>
          <w:rFonts w:ascii="Times New Roman" w:eastAsia="Calibri" w:hAnsi="Times New Roman" w:cs="Times New Roman"/>
          <w:i/>
          <w:sz w:val="24"/>
          <w:szCs w:val="24"/>
          <w:lang w:eastAsia="ru-RU"/>
        </w:rPr>
        <w:t>В целях охраны почв от загрязнения требуется проведение следующих мероприятий:</w:t>
      </w:r>
    </w:p>
    <w:p w:rsidR="0072756C" w:rsidRPr="0072756C" w:rsidRDefault="0072756C" w:rsidP="0072756C">
      <w:pPr>
        <w:numPr>
          <w:ilvl w:val="0"/>
          <w:numId w:val="7"/>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организация регулярной очистки территории сельского поселения, в первую очередь в населенном пункте, от жидких и твердых отходов с обезвреживанием сухого мусора на полигонах бытовых отходов и вывоз жидких отходов на сливные станции;</w:t>
      </w:r>
    </w:p>
    <w:p w:rsidR="0072756C" w:rsidRPr="0072756C" w:rsidRDefault="0072756C" w:rsidP="0072756C">
      <w:pPr>
        <w:numPr>
          <w:ilvl w:val="0"/>
          <w:numId w:val="7"/>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организация водоотвода ливневых и талых вод с территории застройки коммунально-складских предприятий;</w:t>
      </w:r>
    </w:p>
    <w:p w:rsidR="0072756C" w:rsidRPr="0072756C" w:rsidRDefault="0072756C" w:rsidP="0072756C">
      <w:pPr>
        <w:numPr>
          <w:ilvl w:val="0"/>
          <w:numId w:val="7"/>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очистка выбросов предприятий путем установки газопылеочистного оборудования;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Необходимо разработка планов внедрения современных инновационных технологий в сельском хозяйстве, в основу которых заложены принципы почвозащиты, ресурсосбережения, сохранения и повышения плодородия почв при внедрении адаптивно-ландшафтной системы с применением точного земледелия.</w:t>
      </w:r>
    </w:p>
    <w:p w:rsidR="0072756C" w:rsidRPr="0072756C" w:rsidRDefault="0072756C" w:rsidP="0072756C">
      <w:pPr>
        <w:spacing w:after="0"/>
        <w:ind w:firstLine="567"/>
        <w:contextualSpacing/>
        <w:jc w:val="both"/>
        <w:rPr>
          <w:rFonts w:ascii="Times New Roman" w:eastAsia="Calibri" w:hAnsi="Times New Roman" w:cs="Times New Roman"/>
          <w:i/>
          <w:sz w:val="24"/>
          <w:szCs w:val="24"/>
          <w:lang w:eastAsia="ru-RU"/>
        </w:rPr>
      </w:pPr>
      <w:r w:rsidRPr="0072756C">
        <w:rPr>
          <w:rFonts w:ascii="Times New Roman" w:eastAsia="Calibri" w:hAnsi="Times New Roman" w:cs="Times New Roman"/>
          <w:i/>
          <w:sz w:val="24"/>
          <w:szCs w:val="24"/>
          <w:lang w:eastAsia="ru-RU"/>
        </w:rPr>
        <w:t>В целях защиты почв от эрозии предлагается:</w:t>
      </w:r>
    </w:p>
    <w:p w:rsidR="0072756C" w:rsidRPr="0072756C" w:rsidRDefault="0072756C" w:rsidP="0072756C">
      <w:pPr>
        <w:numPr>
          <w:ilvl w:val="0"/>
          <w:numId w:val="7"/>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введение на землях, подверженных эрозии, почвозащитных севооборотов;</w:t>
      </w:r>
    </w:p>
    <w:p w:rsidR="0072756C" w:rsidRPr="0072756C" w:rsidRDefault="0072756C" w:rsidP="0072756C">
      <w:pPr>
        <w:numPr>
          <w:ilvl w:val="0"/>
          <w:numId w:val="7"/>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создание полос – буферов из многолетних трав на крутых склонах;</w:t>
      </w:r>
    </w:p>
    <w:p w:rsidR="0072756C" w:rsidRPr="0072756C" w:rsidRDefault="0072756C" w:rsidP="0072756C">
      <w:pPr>
        <w:numPr>
          <w:ilvl w:val="0"/>
          <w:numId w:val="7"/>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укрепление и облесение оврагов и крутых склонов;</w:t>
      </w:r>
    </w:p>
    <w:p w:rsidR="0072756C" w:rsidRPr="0072756C" w:rsidRDefault="0072756C" w:rsidP="0072756C">
      <w:pPr>
        <w:numPr>
          <w:ilvl w:val="0"/>
          <w:numId w:val="7"/>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защита от размыва шоссейных и грунтовых дорог.</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Необходимо также сохранение и благоустройство существующих зеленых насаждений общего пользования, озеленение санитарно-защитных зон.</w:t>
      </w:r>
    </w:p>
    <w:p w:rsidR="0072756C" w:rsidRPr="0072756C" w:rsidRDefault="0072756C" w:rsidP="0072756C">
      <w:pPr>
        <w:keepNext/>
        <w:spacing w:before="120" w:after="120"/>
        <w:ind w:firstLine="567"/>
        <w:contextualSpacing/>
        <w:jc w:val="center"/>
        <w:rPr>
          <w:rFonts w:ascii="Times New Roman" w:eastAsia="Calibri" w:hAnsi="Times New Roman" w:cs="Times New Roman"/>
          <w:i/>
          <w:sz w:val="24"/>
          <w:szCs w:val="24"/>
          <w:lang w:eastAsia="ru-RU"/>
        </w:rPr>
      </w:pPr>
      <w:r w:rsidRPr="0072756C">
        <w:rPr>
          <w:rFonts w:ascii="Times New Roman" w:eastAsia="Calibri" w:hAnsi="Times New Roman" w:cs="Times New Roman"/>
          <w:bCs/>
          <w:i/>
          <w:sz w:val="24"/>
          <w:szCs w:val="24"/>
          <w:lang w:eastAsia="ru-RU"/>
        </w:rPr>
        <w:t>Санитарная очистка территории</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ar-SA"/>
        </w:rPr>
      </w:pPr>
      <w:r w:rsidRPr="0072756C">
        <w:rPr>
          <w:rFonts w:ascii="Times New Roman" w:eastAsia="Calibri" w:hAnsi="Times New Roman" w:cs="Times New Roman"/>
          <w:sz w:val="24"/>
          <w:szCs w:val="24"/>
          <w:lang w:eastAsia="ru-RU"/>
        </w:rPr>
        <w:t>Санитарная очистка территории населенных пунктов предусматривает рациональный сбор, быстрое удаление хозяйственно-бытовых отходов из жилых и общественных зданий, предприятий торговли, общественного питания и учреждений культурно-бытового назначения, жидких бытовых отходов из не канализованных зданий и других бытовых отходов, скапливающихся на территории населенных пунктов сельского поселения. Территории населенных пунктов  подлежат регулярной очистке от отходов в соответствии с экологическими, санитарными и иными требованиями.</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lastRenderedPageBreak/>
        <w:t>Сбор ТБО и соответственно эксплуатация объектов размещения отходов должны осуществляться в соответствии с п.2.1 СП 2.1.7.1038-01 «Гигиенические требования к устройству и содержанию полигонов для твёрдых бытовых отходов», предусматривающим необходимость изоляции и обезвреживание твёрдых бытовых отходов (ТБО).</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Необходимыми мерами по улучшению санитарного состояния сельского поселения являются:</w:t>
      </w:r>
    </w:p>
    <w:p w:rsidR="0072756C" w:rsidRPr="0072756C" w:rsidRDefault="0072756C" w:rsidP="0072756C">
      <w:pPr>
        <w:numPr>
          <w:ilvl w:val="0"/>
          <w:numId w:val="37"/>
        </w:numPr>
        <w:tabs>
          <w:tab w:val="left" w:pos="851"/>
        </w:tabs>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обеспечение предприятий коммунального хозяйства необходимым специализированным транспортом и организация мытья и дезинфекции мусоросборочных контейнеров и ящиков;</w:t>
      </w:r>
    </w:p>
    <w:p w:rsidR="0072756C" w:rsidRPr="0072756C" w:rsidRDefault="0072756C" w:rsidP="0072756C">
      <w:pPr>
        <w:numPr>
          <w:ilvl w:val="0"/>
          <w:numId w:val="37"/>
        </w:numPr>
        <w:tabs>
          <w:tab w:val="left" w:pos="851"/>
        </w:tabs>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ликвидация всех несанкционированных мест образования отходов на территории поселения.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Санитарная очистка территории населенных пунктов предусматривает рациональный сбор, быстрое удаление хозяйственно-бытовых отходов из жилых и общественных зданий, предприятий торговли, общественного питания и учреждений культурно-бытового назначения, жидких бытовых отходов из не канализованных зданий и других бытовых отходов, скапливающихся на территории населенных пунктов сельского поселения. Территории населенных пунктов  подлежат регулярной очистке от отходов в соответствии с экологическими, санитарными и иными требованиями.</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Имеющийся объект размещения отходов не отвечает требованиям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Сбор ТБО и соответственно эксплуатация объектов размещения отходов должны осуществляться в соответствии с п.2.1 СП 2.1.7.1038-01 «Гигиенические требования к устройству и содержанию полигонов для твёрдых бытовых отходов», предусматривающим необходимость изоляции и обезвреживание твёрдых бытовых отходов (ТБО).</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Необходимыми мерами по улучшению санитарного состояния сельского поселения являются:</w:t>
      </w:r>
    </w:p>
    <w:p w:rsidR="0072756C" w:rsidRPr="0072756C" w:rsidRDefault="0072756C" w:rsidP="0072756C">
      <w:pPr>
        <w:numPr>
          <w:ilvl w:val="0"/>
          <w:numId w:val="37"/>
        </w:numPr>
        <w:tabs>
          <w:tab w:val="left" w:pos="851"/>
        </w:tabs>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обеспечение предприятий коммунального хозяйства необходимым специализированным транспортом и организация мытья и дезинфекции мусоросборочных контейнеров и ящиков;</w:t>
      </w:r>
    </w:p>
    <w:p w:rsidR="0072756C" w:rsidRPr="0072756C" w:rsidRDefault="0072756C" w:rsidP="0072756C">
      <w:pPr>
        <w:numPr>
          <w:ilvl w:val="0"/>
          <w:numId w:val="37"/>
        </w:numPr>
        <w:tabs>
          <w:tab w:val="left" w:pos="851"/>
        </w:tabs>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ликвидация всех несанкционированных мест образования отходов на территории поселения.</w:t>
      </w:r>
    </w:p>
    <w:p w:rsidR="0072756C" w:rsidRPr="0072756C" w:rsidRDefault="0072756C" w:rsidP="0072756C">
      <w:pPr>
        <w:spacing w:before="120" w:after="120"/>
        <w:ind w:left="1287"/>
        <w:contextualSpacing/>
        <w:jc w:val="center"/>
        <w:rPr>
          <w:rFonts w:ascii="Times New Roman" w:eastAsia="Calibri" w:hAnsi="Times New Roman" w:cs="Times New Roman"/>
          <w:i/>
          <w:sz w:val="24"/>
          <w:szCs w:val="24"/>
          <w:lang w:eastAsia="ru-RU"/>
        </w:rPr>
      </w:pPr>
      <w:r w:rsidRPr="0072756C">
        <w:rPr>
          <w:rFonts w:ascii="Times New Roman" w:eastAsia="Calibri" w:hAnsi="Times New Roman" w:cs="Times New Roman"/>
          <w:i/>
          <w:sz w:val="24"/>
          <w:szCs w:val="24"/>
          <w:lang w:eastAsia="ru-RU"/>
        </w:rPr>
        <w:t>Объект размещения биологических отходов</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В соответствии с законодательством, биологические отходы подлежат утилизации путем переработки на ветеринарно-санитарных утилизационных заводах (цехах), обеззараживания в биотермических ямах, уничтожения сжиганием или, в исключительных случаях, захоронения в специально отведенных местах. </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На территории сельского поселения «Койдин» захоронения биологических отходов (скотомогильники, биотермические ямы) отсутствуют. </w:t>
      </w:r>
    </w:p>
    <w:p w:rsidR="0072756C" w:rsidRPr="0072756C" w:rsidRDefault="0072756C" w:rsidP="0072756C">
      <w:pPr>
        <w:spacing w:before="120" w:after="120"/>
        <w:ind w:firstLine="567"/>
        <w:contextualSpacing/>
        <w:jc w:val="both"/>
        <w:rPr>
          <w:rFonts w:ascii="Times New Roman" w:eastAsia="Calibri" w:hAnsi="Times New Roman" w:cs="Times New Roman"/>
          <w:bCs/>
          <w:sz w:val="24"/>
          <w:szCs w:val="24"/>
          <w:u w:val="single"/>
          <w:lang w:eastAsia="ru-RU"/>
        </w:rPr>
      </w:pPr>
      <w:r w:rsidRPr="0072756C">
        <w:rPr>
          <w:rFonts w:ascii="Times New Roman" w:eastAsia="Calibri" w:hAnsi="Times New Roman" w:cs="Times New Roman"/>
          <w:bCs/>
          <w:sz w:val="24"/>
          <w:szCs w:val="24"/>
          <w:u w:val="single"/>
          <w:lang w:eastAsia="ru-RU"/>
        </w:rPr>
        <w:t>На расчетный срок:</w:t>
      </w:r>
    </w:p>
    <w:p w:rsidR="0072756C" w:rsidRPr="0072756C" w:rsidRDefault="0072756C" w:rsidP="0072756C">
      <w:pPr>
        <w:numPr>
          <w:ilvl w:val="0"/>
          <w:numId w:val="38"/>
        </w:numPr>
        <w:spacing w:before="120" w:after="120" w:line="240" w:lineRule="auto"/>
        <w:contextualSpacing/>
        <w:jc w:val="both"/>
        <w:rPr>
          <w:rFonts w:ascii="Times New Roman" w:eastAsia="Calibri" w:hAnsi="Times New Roman" w:cs="Times New Roman"/>
          <w:bCs/>
          <w:sz w:val="24"/>
          <w:szCs w:val="24"/>
          <w:lang w:eastAsia="ru-RU"/>
        </w:rPr>
      </w:pPr>
      <w:r w:rsidRPr="0072756C">
        <w:rPr>
          <w:rFonts w:ascii="Times New Roman" w:eastAsia="Calibri" w:hAnsi="Times New Roman" w:cs="Times New Roman"/>
          <w:bCs/>
          <w:sz w:val="24"/>
          <w:szCs w:val="24"/>
          <w:lang w:eastAsia="ru-RU"/>
        </w:rPr>
        <w:t>ликвидация существующего объекта размещения отходов, с дальнейшей организацией на территории объекта площадки временного складирования отходов;</w:t>
      </w:r>
    </w:p>
    <w:p w:rsidR="0072756C" w:rsidRPr="0072756C" w:rsidRDefault="0072756C" w:rsidP="0072756C">
      <w:pPr>
        <w:numPr>
          <w:ilvl w:val="0"/>
          <w:numId w:val="38"/>
        </w:numPr>
        <w:spacing w:before="120" w:after="120" w:line="240" w:lineRule="auto"/>
        <w:contextualSpacing/>
        <w:jc w:val="both"/>
        <w:rPr>
          <w:rFonts w:ascii="Times New Roman" w:eastAsia="Calibri" w:hAnsi="Times New Roman" w:cs="Times New Roman"/>
          <w:bCs/>
          <w:sz w:val="24"/>
          <w:szCs w:val="24"/>
          <w:u w:val="single"/>
          <w:lang w:eastAsia="ru-RU"/>
        </w:rPr>
      </w:pPr>
      <w:r w:rsidRPr="0072756C">
        <w:rPr>
          <w:rFonts w:ascii="Times New Roman" w:eastAsia="Calibri" w:hAnsi="Times New Roman" w:cs="Times New Roman"/>
          <w:bCs/>
          <w:sz w:val="24"/>
          <w:szCs w:val="24"/>
          <w:lang w:eastAsia="ru-RU"/>
        </w:rPr>
        <w:t xml:space="preserve">проведение планово-регулярной системы очистки, своевременного сбора и вывоза всех бытовых отходов на площадку </w:t>
      </w:r>
      <w:r w:rsidRPr="0072756C">
        <w:rPr>
          <w:rFonts w:ascii="Times New Roman" w:eastAsia="Calibri" w:hAnsi="Times New Roman" w:cs="Times New Roman"/>
          <w:sz w:val="24"/>
          <w:szCs w:val="24"/>
          <w:lang w:eastAsia="ru-RU"/>
        </w:rPr>
        <w:t>временного складирования отходов</w:t>
      </w:r>
      <w:r w:rsidRPr="0072756C">
        <w:rPr>
          <w:rFonts w:ascii="Times New Roman" w:eastAsia="Calibri" w:hAnsi="Times New Roman" w:cs="Times New Roman"/>
          <w:bCs/>
          <w:sz w:val="24"/>
          <w:szCs w:val="24"/>
          <w:lang w:eastAsia="ru-RU"/>
        </w:rPr>
        <w:t>;</w:t>
      </w:r>
    </w:p>
    <w:p w:rsidR="0072756C" w:rsidRPr="0072756C" w:rsidRDefault="0072756C" w:rsidP="0072756C">
      <w:pPr>
        <w:spacing w:before="120" w:after="120"/>
        <w:ind w:firstLine="567"/>
        <w:contextualSpacing/>
        <w:jc w:val="both"/>
        <w:rPr>
          <w:rFonts w:ascii="Times New Roman" w:eastAsia="Calibri" w:hAnsi="Times New Roman" w:cs="Times New Roman"/>
          <w:bCs/>
          <w:sz w:val="24"/>
          <w:szCs w:val="24"/>
          <w:u w:val="single"/>
          <w:lang w:eastAsia="ru-RU"/>
        </w:rPr>
      </w:pPr>
      <w:r w:rsidRPr="0072756C">
        <w:rPr>
          <w:rFonts w:ascii="Times New Roman" w:eastAsia="Calibri" w:hAnsi="Times New Roman" w:cs="Times New Roman"/>
          <w:sz w:val="24"/>
          <w:szCs w:val="24"/>
          <w:lang w:eastAsia="ru-RU"/>
        </w:rPr>
        <w:lastRenderedPageBreak/>
        <w:t>Предусматривается организация вывоза отходов с территории сельского поселения специальным автотранспортом на межпоселенческий полигон с. Койгородок. На данный момент специального собирающего мусоровозного транспорта, для перевозки отходов – нет.</w:t>
      </w:r>
    </w:p>
    <w:p w:rsidR="0072756C" w:rsidRPr="0072756C" w:rsidRDefault="0072756C" w:rsidP="0072756C">
      <w:pPr>
        <w:numPr>
          <w:ilvl w:val="0"/>
          <w:numId w:val="38"/>
        </w:numPr>
        <w:spacing w:before="120" w:after="120" w:line="240" w:lineRule="auto"/>
        <w:contextualSpacing/>
        <w:jc w:val="both"/>
        <w:rPr>
          <w:rFonts w:ascii="Times New Roman" w:eastAsia="Calibri" w:hAnsi="Times New Roman" w:cs="Times New Roman"/>
          <w:bCs/>
          <w:sz w:val="24"/>
          <w:szCs w:val="24"/>
          <w:lang w:eastAsia="ru-RU"/>
        </w:rPr>
      </w:pPr>
      <w:r w:rsidRPr="0072756C">
        <w:rPr>
          <w:rFonts w:ascii="Times New Roman" w:eastAsia="Calibri" w:hAnsi="Times New Roman" w:cs="Times New Roman"/>
          <w:bCs/>
          <w:sz w:val="24"/>
          <w:szCs w:val="24"/>
          <w:lang w:eastAsia="ru-RU"/>
        </w:rPr>
        <w:t xml:space="preserve">документальное </w:t>
      </w:r>
      <w:r w:rsidRPr="0072756C">
        <w:rPr>
          <w:rFonts w:ascii="Times New Roman" w:eastAsia="Calibri" w:hAnsi="Times New Roman" w:cs="Times New Roman"/>
          <w:sz w:val="24"/>
          <w:szCs w:val="24"/>
          <w:lang w:eastAsia="ru-RU"/>
        </w:rPr>
        <w:t>оформление в установленном порядке права на земельный участок, находящийся под действующей свалкой, приведение в соответствие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72756C" w:rsidRPr="0072756C" w:rsidRDefault="0072756C" w:rsidP="0072756C">
      <w:pPr>
        <w:numPr>
          <w:ilvl w:val="0"/>
          <w:numId w:val="38"/>
        </w:numPr>
        <w:spacing w:before="120" w:after="120" w:line="240" w:lineRule="auto"/>
        <w:contextualSpacing/>
        <w:jc w:val="both"/>
        <w:rPr>
          <w:rFonts w:ascii="Times New Roman" w:eastAsia="Calibri" w:hAnsi="Times New Roman" w:cs="Times New Roman"/>
          <w:bCs/>
          <w:sz w:val="24"/>
          <w:szCs w:val="24"/>
          <w:lang w:eastAsia="ru-RU"/>
        </w:rPr>
      </w:pPr>
      <w:r w:rsidRPr="0072756C">
        <w:rPr>
          <w:rFonts w:ascii="Times New Roman" w:eastAsia="Calibri" w:hAnsi="Times New Roman" w:cs="Times New Roman"/>
          <w:bCs/>
          <w:sz w:val="24"/>
          <w:szCs w:val="24"/>
          <w:lang w:eastAsia="ru-RU"/>
        </w:rPr>
        <w:t>утилизация отходов деревообработки. С помощью применения современных технологий возможна переработка отходов лесопиления (древесной щепы, опилок, обрезков, стружки и горбыля и проч.), с последующей реализацией населению, а также поставкой для внерыночных потребителей.</w:t>
      </w:r>
    </w:p>
    <w:p w:rsidR="0072756C" w:rsidRPr="0072756C" w:rsidRDefault="0072756C" w:rsidP="0072756C">
      <w:pPr>
        <w:numPr>
          <w:ilvl w:val="0"/>
          <w:numId w:val="38"/>
        </w:numPr>
        <w:spacing w:before="120" w:after="120" w:line="240" w:lineRule="auto"/>
        <w:contextualSpacing/>
        <w:jc w:val="both"/>
        <w:rPr>
          <w:rFonts w:ascii="Times New Roman" w:eastAsia="Calibri" w:hAnsi="Times New Roman" w:cs="Times New Roman"/>
          <w:bCs/>
          <w:sz w:val="24"/>
          <w:szCs w:val="24"/>
          <w:lang w:eastAsia="ru-RU"/>
        </w:rPr>
      </w:pPr>
      <w:r w:rsidRPr="0072756C">
        <w:rPr>
          <w:rFonts w:ascii="Times New Roman" w:eastAsia="Calibri" w:hAnsi="Times New Roman" w:cs="Times New Roman"/>
          <w:bCs/>
          <w:sz w:val="24"/>
          <w:szCs w:val="24"/>
          <w:lang w:eastAsia="ru-RU"/>
        </w:rPr>
        <w:t>организация раздельного сбора отходов на местах сбора путем установки специализированных контейнеров для стекла, макулатуры, пластмассы и прочих отходов;</w:t>
      </w:r>
    </w:p>
    <w:p w:rsidR="0072756C" w:rsidRPr="0072756C" w:rsidRDefault="0072756C" w:rsidP="0072756C">
      <w:pPr>
        <w:numPr>
          <w:ilvl w:val="0"/>
          <w:numId w:val="38"/>
        </w:numPr>
        <w:spacing w:before="120" w:after="120" w:line="240" w:lineRule="auto"/>
        <w:contextualSpacing/>
        <w:jc w:val="both"/>
        <w:rPr>
          <w:rFonts w:ascii="Times New Roman" w:eastAsia="Calibri" w:hAnsi="Times New Roman" w:cs="Times New Roman"/>
          <w:bCs/>
          <w:sz w:val="24"/>
          <w:szCs w:val="24"/>
          <w:u w:val="single"/>
          <w:lang w:eastAsia="ru-RU"/>
        </w:rPr>
      </w:pPr>
      <w:r w:rsidRPr="0072756C">
        <w:rPr>
          <w:rFonts w:ascii="Times New Roman" w:eastAsia="Calibri" w:hAnsi="Times New Roman" w:cs="Times New Roman"/>
          <w:bCs/>
          <w:sz w:val="24"/>
          <w:szCs w:val="24"/>
          <w:lang w:eastAsia="ru-RU"/>
        </w:rPr>
        <w:t>содержание в порядке места для сбора бытовых отходов;</w:t>
      </w:r>
    </w:p>
    <w:p w:rsidR="0072756C" w:rsidRPr="0072756C" w:rsidRDefault="0072756C" w:rsidP="0072756C">
      <w:pPr>
        <w:numPr>
          <w:ilvl w:val="0"/>
          <w:numId w:val="38"/>
        </w:numPr>
        <w:spacing w:before="120" w:after="120" w:line="240" w:lineRule="auto"/>
        <w:contextualSpacing/>
        <w:jc w:val="both"/>
        <w:rPr>
          <w:rFonts w:ascii="Times New Roman" w:eastAsia="Calibri" w:hAnsi="Times New Roman" w:cs="Times New Roman"/>
          <w:bCs/>
          <w:sz w:val="24"/>
          <w:szCs w:val="24"/>
          <w:lang w:eastAsia="ru-RU"/>
        </w:rPr>
      </w:pPr>
      <w:r w:rsidRPr="0072756C">
        <w:rPr>
          <w:rFonts w:ascii="Times New Roman" w:eastAsia="Calibri" w:hAnsi="Times New Roman" w:cs="Times New Roman"/>
          <w:bCs/>
          <w:sz w:val="24"/>
          <w:szCs w:val="24"/>
          <w:lang w:eastAsia="ru-RU"/>
        </w:rPr>
        <w:t>обустройство контейнерных площадок на территории сельсовета, в соответствии с  СанПиН 42-128-4690-88 "Санитарные правила содержания территорий населенных мест";</w:t>
      </w:r>
    </w:p>
    <w:p w:rsidR="0072756C" w:rsidRPr="0072756C" w:rsidRDefault="0072756C" w:rsidP="0072756C">
      <w:pPr>
        <w:numPr>
          <w:ilvl w:val="0"/>
          <w:numId w:val="38"/>
        </w:numPr>
        <w:spacing w:before="120" w:after="120" w:line="240" w:lineRule="auto"/>
        <w:contextualSpacing/>
        <w:jc w:val="both"/>
        <w:rPr>
          <w:rFonts w:ascii="Times New Roman" w:eastAsia="Calibri" w:hAnsi="Times New Roman" w:cs="Times New Roman"/>
          <w:bCs/>
          <w:sz w:val="24"/>
          <w:szCs w:val="24"/>
          <w:lang w:eastAsia="ru-RU"/>
        </w:rPr>
      </w:pPr>
      <w:r w:rsidRPr="0072756C">
        <w:rPr>
          <w:rFonts w:ascii="Times New Roman" w:eastAsia="Calibri" w:hAnsi="Times New Roman" w:cs="Times New Roman"/>
          <w:bCs/>
          <w:sz w:val="24"/>
          <w:szCs w:val="24"/>
          <w:lang w:eastAsia="ru-RU"/>
        </w:rPr>
        <w:t>обеспечение отдельного сбора и сдачи на переработку или захоронение токсичных отходов (1 и 2 классов опасности);</w:t>
      </w:r>
    </w:p>
    <w:p w:rsidR="0072756C" w:rsidRPr="0072756C" w:rsidRDefault="0072756C" w:rsidP="0072756C">
      <w:pPr>
        <w:numPr>
          <w:ilvl w:val="0"/>
          <w:numId w:val="38"/>
        </w:numPr>
        <w:spacing w:before="120" w:after="120" w:line="240" w:lineRule="auto"/>
        <w:contextualSpacing/>
        <w:jc w:val="both"/>
        <w:rPr>
          <w:rFonts w:ascii="Times New Roman" w:eastAsia="Calibri" w:hAnsi="Times New Roman" w:cs="Times New Roman"/>
          <w:bCs/>
          <w:sz w:val="24"/>
          <w:szCs w:val="24"/>
          <w:lang w:eastAsia="ru-RU"/>
        </w:rPr>
      </w:pPr>
      <w:r w:rsidRPr="0072756C">
        <w:rPr>
          <w:rFonts w:ascii="Times New Roman" w:eastAsia="Calibri" w:hAnsi="Times New Roman" w:cs="Times New Roman"/>
          <w:bCs/>
          <w:sz w:val="24"/>
          <w:szCs w:val="24"/>
          <w:lang w:eastAsia="ru-RU"/>
        </w:rPr>
        <w:t>организация удаления жидких отходов на КОС;</w:t>
      </w:r>
    </w:p>
    <w:p w:rsidR="0072756C" w:rsidRPr="0072756C" w:rsidRDefault="0072756C" w:rsidP="0072756C">
      <w:pPr>
        <w:numPr>
          <w:ilvl w:val="0"/>
          <w:numId w:val="38"/>
        </w:numPr>
        <w:spacing w:before="120" w:after="120" w:line="240" w:lineRule="auto"/>
        <w:contextualSpacing/>
        <w:jc w:val="both"/>
        <w:rPr>
          <w:rFonts w:ascii="Times New Roman" w:eastAsia="Calibri" w:hAnsi="Times New Roman" w:cs="Times New Roman"/>
          <w:bCs/>
          <w:sz w:val="24"/>
          <w:szCs w:val="24"/>
          <w:lang w:eastAsia="ru-RU"/>
        </w:rPr>
      </w:pPr>
      <w:r w:rsidRPr="0072756C">
        <w:rPr>
          <w:rFonts w:ascii="Times New Roman" w:eastAsia="Calibri" w:hAnsi="Times New Roman" w:cs="Times New Roman"/>
          <w:bCs/>
          <w:sz w:val="24"/>
          <w:szCs w:val="24"/>
          <w:lang w:eastAsia="ru-RU"/>
        </w:rPr>
        <w:t>ликвидация стихийных свалок мусора;</w:t>
      </w:r>
    </w:p>
    <w:p w:rsidR="0072756C" w:rsidRPr="0072756C" w:rsidRDefault="0072756C" w:rsidP="0072756C">
      <w:pPr>
        <w:numPr>
          <w:ilvl w:val="0"/>
          <w:numId w:val="38"/>
        </w:numPr>
        <w:spacing w:before="120" w:after="120" w:line="240" w:lineRule="auto"/>
        <w:contextualSpacing/>
        <w:jc w:val="both"/>
        <w:rPr>
          <w:rFonts w:ascii="Times New Roman" w:eastAsia="Calibri" w:hAnsi="Times New Roman" w:cs="Times New Roman"/>
          <w:bCs/>
          <w:sz w:val="24"/>
          <w:szCs w:val="24"/>
          <w:lang w:eastAsia="ru-RU"/>
        </w:rPr>
      </w:pPr>
      <w:r w:rsidRPr="0072756C">
        <w:rPr>
          <w:rFonts w:ascii="Times New Roman" w:eastAsia="Calibri" w:hAnsi="Times New Roman" w:cs="Times New Roman"/>
          <w:bCs/>
          <w:sz w:val="24"/>
          <w:szCs w:val="24"/>
          <w:lang w:eastAsia="ru-RU"/>
        </w:rPr>
        <w:t>разработка и утверждение генеральной схемы санитарной очистки территории сельского поселения «Койдин».</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Производственные отходы, содержащие токсичные элементы, а также отходы, представляющие вторичные материальные ресурсы подлежат утилизации по отдельной схеме. При этом должна быть выполнена  специальная работа по их использованию, которая включает паспортизацию отходов с учетом степени токсичности, агрегатного состояния, возможных  путей переработки.</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На зимний период во временное пользование требуется отводить территорию под снегосвалку, а так же организовать площадку для хранения песка.</w:t>
      </w:r>
    </w:p>
    <w:p w:rsidR="0072756C" w:rsidRPr="0072756C" w:rsidRDefault="0072756C" w:rsidP="0072756C">
      <w:pPr>
        <w:keepNext/>
        <w:spacing w:before="120" w:after="120"/>
        <w:ind w:firstLine="567"/>
        <w:contextualSpacing/>
        <w:jc w:val="center"/>
        <w:rPr>
          <w:rFonts w:ascii="Times New Roman" w:eastAsia="Calibri" w:hAnsi="Times New Roman" w:cs="Times New Roman"/>
          <w:sz w:val="24"/>
          <w:szCs w:val="24"/>
          <w:lang w:eastAsia="ru-RU"/>
        </w:rPr>
      </w:pPr>
      <w:r w:rsidRPr="0072756C">
        <w:rPr>
          <w:rFonts w:ascii="Times New Roman" w:eastAsia="Calibri" w:hAnsi="Times New Roman" w:cs="Times New Roman"/>
          <w:b/>
          <w:bCs/>
          <w:sz w:val="24"/>
          <w:szCs w:val="24"/>
          <w:lang w:eastAsia="ru-RU"/>
        </w:rPr>
        <w:t>Организация санитарно-защитных зон</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Санитарно-защитная зона - это зона разрыва между промышленными предприятиями и близлежащими жилыми или общественными зданиями. Она является обязательным элементом любого объекта, который может быть источником химического, биологического или физического воздействия на среду обитания и здоровье человека. </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Установление санитарно-защитных зон связано с обеспечением безопасности населения.</w:t>
      </w:r>
    </w:p>
    <w:p w:rsidR="0072756C" w:rsidRPr="0072756C" w:rsidRDefault="0072756C" w:rsidP="0072756C">
      <w:pPr>
        <w:tabs>
          <w:tab w:val="left" w:pos="0"/>
        </w:tabs>
        <w:spacing w:after="0"/>
        <w:ind w:firstLine="567"/>
        <w:contextualSpacing/>
        <w:jc w:val="both"/>
        <w:rPr>
          <w:rFonts w:ascii="Times New Roman" w:eastAsia="Calibri" w:hAnsi="Times New Roman" w:cs="Times New Roman"/>
          <w:b/>
          <w:i/>
          <w:sz w:val="24"/>
          <w:szCs w:val="24"/>
          <w:lang w:eastAsia="ru-RU"/>
        </w:rPr>
      </w:pPr>
      <w:r w:rsidRPr="0072756C">
        <w:rPr>
          <w:rFonts w:ascii="Times New Roman" w:eastAsia="Calibri" w:hAnsi="Times New Roman" w:cs="Times New Roman"/>
          <w:b/>
          <w:i/>
          <w:sz w:val="24"/>
          <w:szCs w:val="24"/>
          <w:lang w:eastAsia="ru-RU"/>
        </w:rPr>
        <w:t>Территория санитарно-защитной зоны предназначена для:</w:t>
      </w:r>
    </w:p>
    <w:p w:rsidR="0072756C" w:rsidRPr="0072756C" w:rsidRDefault="0072756C" w:rsidP="0072756C">
      <w:pPr>
        <w:widowControl w:val="0"/>
        <w:numPr>
          <w:ilvl w:val="0"/>
          <w:numId w:val="8"/>
        </w:numPr>
        <w:shd w:val="clear" w:color="auto" w:fill="FFFFFF"/>
        <w:tabs>
          <w:tab w:val="left" w:pos="1032"/>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 обеспечения снижения уровня воздействия до требуемых гигиенических нормативов по всем факторам воздействия за ее пределами (ПДК, ПДУ);</w:t>
      </w:r>
    </w:p>
    <w:p w:rsidR="0072756C" w:rsidRPr="0072756C" w:rsidRDefault="0072756C" w:rsidP="0072756C">
      <w:pPr>
        <w:widowControl w:val="0"/>
        <w:numPr>
          <w:ilvl w:val="0"/>
          <w:numId w:val="8"/>
        </w:numPr>
        <w:shd w:val="clear" w:color="auto" w:fill="FFFFFF"/>
        <w:tabs>
          <w:tab w:val="left" w:pos="1032"/>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 создания санитарно-защитного барьера между территорией предприятия (группы предприятий) и территорией жилой застройки;</w:t>
      </w:r>
    </w:p>
    <w:p w:rsidR="0072756C" w:rsidRPr="0072756C" w:rsidRDefault="0072756C" w:rsidP="0072756C">
      <w:pPr>
        <w:widowControl w:val="0"/>
        <w:numPr>
          <w:ilvl w:val="0"/>
          <w:numId w:val="8"/>
        </w:numPr>
        <w:shd w:val="clear" w:color="auto" w:fill="FFFFFF"/>
        <w:tabs>
          <w:tab w:val="left" w:pos="1032"/>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lastRenderedPageBreak/>
        <w:t xml:space="preserve">Генеральным планом запланирована структурная и технологическая реорганизация или перенос существующих производственных территорий, обеспечивающая соблюдение нормативных размеров санитарно-защитных зон от расположенных на них объектов. </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Для промышленных объектов и производств, зданий и сооружений с технологическими процессами, являющихся источниками воздействия на среду обитания и здоровье человека, следует предусматривать ориентировочные санитарно-защитные зоны в соответствии с СанПиН 2.2.1/2.1.1.1200-03.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на другую производственную зону. Санитарные разрывы определяются минимальным расстоянием от источника вредного воздействия до границы жилой застройки.</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Для предприятий, сооружений и иных объектов должны иметь утвержденные проекты санитарно-защитных зон. В настоящее время ССЗ предприятий и  коммунальных объектов не установлены в надлежащем порядке.</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Согласно СП 42.13330.2011 «Градостроительство. Планировка и застройка городских и сельских поселений. Актуализированная редакция СНиП 2.07.01-89»,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При невозможности или экономической нецелесообразности планировочной организации санитарно-защитной зоны вследствие наличия на ее территории значительного количества капитального жилого фонда предприятие имеет возможность уменьшения ее размера за счет, мероприятий по реконструкции, переноса объекта,  сокращения производства, перепрофилирования с изменением класса вредности, упорядочения производственных и складских корпусов, либо вынос (ликвидации) жилой застройки.</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Анализ территорий населённых пунктов по возможному установлению СЗЗ от предприятий показывает, что часть территорий, занятой в настоящее время жилой застройкой, попадает в границы СЗЗ, что нарушает нормы. В связи с планированием жилой застройки необходимо провести инвентаризацию всех промышленных и коммунально-складских объектов, и выявить производства, влияющие на окружающую среду. Необходимо разработать проект организации санитарно-защитной зоны объектов с обоснованием сокращением СЗЗ в пределах площадки, в пределах которой будет обеспечена нормальное состояние среды, либо вынос жилой застройки. </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При разработке проекта сокращения (обоснования) санитарно-защитной зоны предприятия, учитывается совокупность негативного воздействия (химического, физического) на население и окружающую среду. Так, на увеличение или уменьшение санитарно защитной зоны могут повлиять измерения уровней шума и концентрации вредных веществ в воздухе на границе СЗЗ. Жилая застройка, находящаяся в пределах </w:t>
      </w:r>
      <w:r w:rsidRPr="0072756C">
        <w:rPr>
          <w:rFonts w:ascii="Times New Roman" w:eastAsia="Calibri" w:hAnsi="Times New Roman" w:cs="Times New Roman"/>
          <w:sz w:val="24"/>
          <w:szCs w:val="24"/>
          <w:lang w:eastAsia="ru-RU"/>
        </w:rPr>
        <w:lastRenderedPageBreak/>
        <w:t>ориентировочной санитарно-защитной зоны, является основанием для сокращения размеров санитарной зоны.</w:t>
      </w:r>
    </w:p>
    <w:p w:rsidR="0072756C" w:rsidRPr="0072756C" w:rsidRDefault="0072756C" w:rsidP="0072756C">
      <w:pPr>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br w:type="page"/>
      </w:r>
      <w:r w:rsidRPr="0072756C">
        <w:rPr>
          <w:rFonts w:ascii="Times New Roman" w:eastAsia="Calibri" w:hAnsi="Times New Roman" w:cs="Times New Roman"/>
          <w:sz w:val="24"/>
          <w:szCs w:val="24"/>
          <w:lang w:eastAsia="ru-RU"/>
        </w:rPr>
        <w:lastRenderedPageBreak/>
        <w:t>Перечень мероприятий по организации санитарно-защитных зон предприятий и коммунальных объектов сельского поселения «Койдин»: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2364"/>
        <w:gridCol w:w="1082"/>
        <w:gridCol w:w="978"/>
        <w:gridCol w:w="977"/>
        <w:gridCol w:w="1949"/>
        <w:gridCol w:w="1985"/>
      </w:tblGrid>
      <w:tr w:rsidR="0072756C" w:rsidRPr="0072756C" w:rsidTr="00A35322">
        <w:trPr>
          <w:jc w:val="center"/>
        </w:trPr>
        <w:tc>
          <w:tcPr>
            <w:tcW w:w="266" w:type="pct"/>
            <w:vMerge w:val="restart"/>
            <w:textDirection w:val="btLr"/>
            <w:vAlign w:val="center"/>
          </w:tcPr>
          <w:p w:rsidR="0072756C" w:rsidRPr="0072756C" w:rsidRDefault="0072756C" w:rsidP="0072756C">
            <w:pPr>
              <w:spacing w:after="0" w:line="240" w:lineRule="auto"/>
              <w:ind w:left="120" w:right="113"/>
              <w:jc w:val="center"/>
              <w:rPr>
                <w:rFonts w:ascii="Times New Roman" w:eastAsia="Calibri" w:hAnsi="Times New Roman" w:cs="Times New Roman"/>
                <w:lang w:eastAsia="ru-RU"/>
              </w:rPr>
            </w:pPr>
            <w:r w:rsidRPr="0072756C">
              <w:rPr>
                <w:rFonts w:ascii="Times New Roman" w:eastAsia="Calibri" w:hAnsi="Times New Roman" w:cs="Times New Roman"/>
                <w:lang w:eastAsia="ru-RU"/>
              </w:rPr>
              <w:t>№ п/п</w:t>
            </w:r>
          </w:p>
        </w:tc>
        <w:tc>
          <w:tcPr>
            <w:tcW w:w="1201" w:type="pct"/>
            <w:vMerge w:val="restart"/>
            <w:vAlign w:val="center"/>
          </w:tcPr>
          <w:p w:rsidR="0072756C" w:rsidRPr="0072756C" w:rsidRDefault="0072756C" w:rsidP="0072756C">
            <w:pPr>
              <w:spacing w:after="0" w:line="240" w:lineRule="auto"/>
              <w:ind w:left="4"/>
              <w:jc w:val="center"/>
              <w:rPr>
                <w:rFonts w:ascii="Times New Roman" w:eastAsia="Calibri" w:hAnsi="Times New Roman" w:cs="Times New Roman"/>
                <w:lang w:eastAsia="ru-RU"/>
              </w:rPr>
            </w:pPr>
          </w:p>
          <w:p w:rsidR="0072756C" w:rsidRPr="0072756C" w:rsidRDefault="0072756C" w:rsidP="0072756C">
            <w:pPr>
              <w:spacing w:after="0" w:line="240" w:lineRule="auto"/>
              <w:ind w:left="4"/>
              <w:jc w:val="center"/>
              <w:rPr>
                <w:rFonts w:ascii="Times New Roman" w:eastAsia="Calibri" w:hAnsi="Times New Roman" w:cs="Times New Roman"/>
                <w:lang w:eastAsia="ru-RU"/>
              </w:rPr>
            </w:pPr>
            <w:r w:rsidRPr="0072756C">
              <w:rPr>
                <w:rFonts w:ascii="Times New Roman" w:eastAsia="Calibri" w:hAnsi="Times New Roman" w:cs="Times New Roman"/>
                <w:lang w:eastAsia="ru-RU"/>
              </w:rPr>
              <w:t>Предприятие, коммунальный объект</w:t>
            </w:r>
          </w:p>
        </w:tc>
        <w:tc>
          <w:tcPr>
            <w:tcW w:w="550" w:type="pct"/>
            <w:vMerge w:val="restart"/>
            <w:textDirection w:val="btLr"/>
            <w:vAlign w:val="center"/>
          </w:tcPr>
          <w:p w:rsidR="0072756C" w:rsidRPr="0072756C" w:rsidRDefault="0072756C" w:rsidP="0072756C">
            <w:pPr>
              <w:spacing w:after="0" w:line="240" w:lineRule="auto"/>
              <w:ind w:left="95" w:right="113"/>
              <w:jc w:val="center"/>
              <w:rPr>
                <w:rFonts w:ascii="Times New Roman" w:eastAsia="Calibri" w:hAnsi="Times New Roman" w:cs="Times New Roman"/>
                <w:lang w:eastAsia="ru-RU"/>
              </w:rPr>
            </w:pPr>
            <w:r w:rsidRPr="0072756C">
              <w:rPr>
                <w:rFonts w:ascii="Times New Roman" w:eastAsia="Calibri" w:hAnsi="Times New Roman" w:cs="Times New Roman"/>
                <w:lang w:eastAsia="ru-RU"/>
              </w:rPr>
              <w:t>Возможный класс опасности по СанПиН</w:t>
            </w:r>
          </w:p>
        </w:tc>
        <w:tc>
          <w:tcPr>
            <w:tcW w:w="985" w:type="pct"/>
            <w:gridSpan w:val="2"/>
            <w:vAlign w:val="center"/>
          </w:tcPr>
          <w:p w:rsidR="0072756C" w:rsidRPr="0072756C" w:rsidRDefault="0072756C" w:rsidP="0072756C">
            <w:pPr>
              <w:spacing w:after="0" w:line="240" w:lineRule="auto"/>
              <w:ind w:left="95"/>
              <w:jc w:val="center"/>
              <w:rPr>
                <w:rFonts w:ascii="Times New Roman" w:eastAsia="Calibri" w:hAnsi="Times New Roman" w:cs="Times New Roman"/>
                <w:lang w:eastAsia="ru-RU"/>
              </w:rPr>
            </w:pPr>
            <w:r w:rsidRPr="0072756C">
              <w:rPr>
                <w:rFonts w:ascii="Times New Roman" w:eastAsia="Calibri" w:hAnsi="Times New Roman" w:cs="Times New Roman"/>
                <w:lang w:eastAsia="ru-RU"/>
              </w:rPr>
              <w:t>Рекомендуемый размер СЗЗ по СанПиН, м.</w:t>
            </w:r>
          </w:p>
        </w:tc>
        <w:tc>
          <w:tcPr>
            <w:tcW w:w="990" w:type="pct"/>
            <w:vMerge w:val="restart"/>
            <w:vAlign w:val="center"/>
          </w:tcPr>
          <w:p w:rsidR="0072756C" w:rsidRPr="0072756C" w:rsidRDefault="0072756C" w:rsidP="0072756C">
            <w:pPr>
              <w:spacing w:after="0" w:line="240" w:lineRule="auto"/>
              <w:ind w:left="-19"/>
              <w:jc w:val="center"/>
              <w:rPr>
                <w:rFonts w:ascii="Times New Roman" w:eastAsia="Calibri" w:hAnsi="Times New Roman" w:cs="Times New Roman"/>
                <w:lang w:eastAsia="ru-RU"/>
              </w:rPr>
            </w:pPr>
            <w:r w:rsidRPr="0072756C">
              <w:rPr>
                <w:rFonts w:ascii="Times New Roman" w:eastAsia="Calibri" w:hAnsi="Times New Roman" w:cs="Times New Roman"/>
                <w:lang w:eastAsia="ru-RU"/>
              </w:rPr>
              <w:t>Мероприятия по организации СЗЗ</w:t>
            </w:r>
          </w:p>
        </w:tc>
        <w:tc>
          <w:tcPr>
            <w:tcW w:w="1008" w:type="pct"/>
            <w:vMerge w:val="restar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Причина необходимости проведения мероприятий</w:t>
            </w:r>
          </w:p>
        </w:tc>
      </w:tr>
      <w:tr w:rsidR="0072756C" w:rsidRPr="0072756C" w:rsidTr="00A35322">
        <w:trPr>
          <w:jc w:val="center"/>
        </w:trPr>
        <w:tc>
          <w:tcPr>
            <w:tcW w:w="266" w:type="pct"/>
            <w:vMerge/>
          </w:tcPr>
          <w:p w:rsidR="0072756C" w:rsidRPr="0072756C" w:rsidRDefault="0072756C" w:rsidP="0072756C">
            <w:pPr>
              <w:spacing w:after="0" w:line="240" w:lineRule="auto"/>
              <w:ind w:left="120"/>
              <w:jc w:val="center"/>
              <w:rPr>
                <w:rFonts w:ascii="Times New Roman" w:eastAsia="Calibri" w:hAnsi="Times New Roman" w:cs="Times New Roman"/>
                <w:highlight w:val="yellow"/>
                <w:lang w:eastAsia="ru-RU"/>
              </w:rPr>
            </w:pPr>
          </w:p>
        </w:tc>
        <w:tc>
          <w:tcPr>
            <w:tcW w:w="1201" w:type="pct"/>
            <w:vMerge/>
          </w:tcPr>
          <w:p w:rsidR="0072756C" w:rsidRPr="0072756C" w:rsidRDefault="0072756C" w:rsidP="0072756C">
            <w:pPr>
              <w:spacing w:after="0" w:line="240" w:lineRule="auto"/>
              <w:ind w:left="4"/>
              <w:jc w:val="center"/>
              <w:rPr>
                <w:rFonts w:ascii="Times New Roman" w:eastAsia="Calibri" w:hAnsi="Times New Roman" w:cs="Times New Roman"/>
                <w:highlight w:val="yellow"/>
                <w:lang w:eastAsia="ru-RU"/>
              </w:rPr>
            </w:pPr>
          </w:p>
        </w:tc>
        <w:tc>
          <w:tcPr>
            <w:tcW w:w="550" w:type="pct"/>
            <w:vMerge/>
          </w:tcPr>
          <w:p w:rsidR="0072756C" w:rsidRPr="0072756C" w:rsidRDefault="0072756C" w:rsidP="0072756C">
            <w:pPr>
              <w:spacing w:after="0" w:line="240" w:lineRule="auto"/>
              <w:ind w:left="95"/>
              <w:jc w:val="center"/>
              <w:rPr>
                <w:rFonts w:ascii="Times New Roman" w:eastAsia="Calibri" w:hAnsi="Times New Roman" w:cs="Times New Roman"/>
                <w:highlight w:val="yellow"/>
                <w:lang w:eastAsia="ru-RU"/>
              </w:rPr>
            </w:pPr>
          </w:p>
        </w:tc>
        <w:tc>
          <w:tcPr>
            <w:tcW w:w="497" w:type="pct"/>
          </w:tcPr>
          <w:p w:rsidR="0072756C" w:rsidRPr="0072756C" w:rsidRDefault="0072756C" w:rsidP="0072756C">
            <w:pPr>
              <w:spacing w:after="0" w:line="240" w:lineRule="auto"/>
              <w:ind w:left="95"/>
              <w:jc w:val="center"/>
              <w:rPr>
                <w:rFonts w:ascii="Times New Roman" w:eastAsia="Calibri" w:hAnsi="Times New Roman" w:cs="Times New Roman"/>
                <w:lang w:eastAsia="ru-RU"/>
              </w:rPr>
            </w:pPr>
            <w:r w:rsidRPr="0072756C">
              <w:rPr>
                <w:rFonts w:ascii="Times New Roman" w:eastAsia="Calibri" w:hAnsi="Times New Roman" w:cs="Times New Roman"/>
                <w:lang w:eastAsia="ru-RU"/>
              </w:rPr>
              <w:t>на совр. сост.</w:t>
            </w:r>
          </w:p>
        </w:tc>
        <w:tc>
          <w:tcPr>
            <w:tcW w:w="488" w:type="pct"/>
          </w:tcPr>
          <w:p w:rsidR="0072756C" w:rsidRPr="0072756C" w:rsidRDefault="0072756C" w:rsidP="0072756C">
            <w:pPr>
              <w:spacing w:after="0" w:line="240" w:lineRule="auto"/>
              <w:ind w:left="95"/>
              <w:jc w:val="center"/>
              <w:rPr>
                <w:rFonts w:ascii="Times New Roman" w:eastAsia="Calibri" w:hAnsi="Times New Roman" w:cs="Times New Roman"/>
                <w:lang w:eastAsia="ru-RU"/>
              </w:rPr>
            </w:pPr>
            <w:r w:rsidRPr="0072756C">
              <w:rPr>
                <w:rFonts w:ascii="Times New Roman" w:eastAsia="Calibri" w:hAnsi="Times New Roman" w:cs="Times New Roman"/>
                <w:lang w:eastAsia="ru-RU"/>
              </w:rPr>
              <w:t>на расчет.</w:t>
            </w:r>
          </w:p>
        </w:tc>
        <w:tc>
          <w:tcPr>
            <w:tcW w:w="990" w:type="pct"/>
            <w:vMerge/>
          </w:tcPr>
          <w:p w:rsidR="0072756C" w:rsidRPr="0072756C" w:rsidRDefault="0072756C" w:rsidP="0072756C">
            <w:pPr>
              <w:spacing w:after="0" w:line="240" w:lineRule="auto"/>
              <w:ind w:left="-19"/>
              <w:jc w:val="center"/>
              <w:rPr>
                <w:rFonts w:ascii="Times New Roman" w:eastAsia="Calibri" w:hAnsi="Times New Roman" w:cs="Times New Roman"/>
                <w:highlight w:val="yellow"/>
                <w:lang w:eastAsia="ru-RU"/>
              </w:rPr>
            </w:pPr>
          </w:p>
        </w:tc>
        <w:tc>
          <w:tcPr>
            <w:tcW w:w="1008" w:type="pct"/>
            <w:vMerge/>
          </w:tcPr>
          <w:p w:rsidR="0072756C" w:rsidRPr="0072756C" w:rsidRDefault="0072756C" w:rsidP="0072756C">
            <w:pPr>
              <w:spacing w:after="0" w:line="240" w:lineRule="auto"/>
              <w:jc w:val="center"/>
              <w:rPr>
                <w:rFonts w:ascii="Times New Roman" w:eastAsia="Calibri" w:hAnsi="Times New Roman" w:cs="Times New Roman"/>
                <w:highlight w:val="yellow"/>
                <w:lang w:eastAsia="ru-RU"/>
              </w:rPr>
            </w:pPr>
          </w:p>
        </w:tc>
      </w:tr>
      <w:tr w:rsidR="0072756C" w:rsidRPr="0072756C" w:rsidTr="00A35322">
        <w:trPr>
          <w:jc w:val="center"/>
        </w:trPr>
        <w:tc>
          <w:tcPr>
            <w:tcW w:w="266" w:type="pct"/>
            <w:shd w:val="clear" w:color="auto" w:fill="auto"/>
            <w:vAlign w:val="center"/>
          </w:tcPr>
          <w:p w:rsidR="0072756C" w:rsidRPr="0072756C" w:rsidRDefault="0072756C" w:rsidP="0072756C">
            <w:pPr>
              <w:spacing w:after="0" w:line="240" w:lineRule="auto"/>
              <w:ind w:left="-156" w:right="-108"/>
              <w:jc w:val="center"/>
              <w:rPr>
                <w:rFonts w:ascii="Times New Roman" w:eastAsia="Calibri" w:hAnsi="Times New Roman" w:cs="Times New Roman"/>
                <w:lang w:eastAsia="ru-RU"/>
              </w:rPr>
            </w:pPr>
            <w:r w:rsidRPr="0072756C">
              <w:rPr>
                <w:rFonts w:ascii="Times New Roman" w:eastAsia="Calibri" w:hAnsi="Times New Roman" w:cs="Times New Roman"/>
                <w:lang w:eastAsia="ru-RU"/>
              </w:rPr>
              <w:t>1</w:t>
            </w:r>
          </w:p>
        </w:tc>
        <w:tc>
          <w:tcPr>
            <w:tcW w:w="1201" w:type="pct"/>
            <w:shd w:val="clear" w:color="auto" w:fill="auto"/>
            <w:vAlign w:val="center"/>
          </w:tcPr>
          <w:p w:rsidR="0072756C" w:rsidRPr="0072756C" w:rsidRDefault="0072756C" w:rsidP="0072756C">
            <w:pPr>
              <w:spacing w:after="0" w:line="240" w:lineRule="auto"/>
              <w:ind w:left="4"/>
              <w:rPr>
                <w:rFonts w:ascii="Times New Roman" w:eastAsia="Calibri" w:hAnsi="Times New Roman" w:cs="Times New Roman"/>
                <w:lang w:eastAsia="ru-RU"/>
              </w:rPr>
            </w:pPr>
            <w:r w:rsidRPr="0072756C">
              <w:rPr>
                <w:rFonts w:ascii="Times New Roman" w:eastAsia="Calibri" w:hAnsi="Times New Roman" w:cs="Times New Roman"/>
                <w:lang w:eastAsia="ru-RU"/>
              </w:rPr>
              <w:t xml:space="preserve">Существующий объект размещения отходов </w:t>
            </w:r>
          </w:p>
        </w:tc>
        <w:tc>
          <w:tcPr>
            <w:tcW w:w="550" w:type="pct"/>
            <w:shd w:val="clear" w:color="auto" w:fill="auto"/>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val="en-US" w:eastAsia="ru-RU"/>
              </w:rPr>
              <w:t>II</w:t>
            </w:r>
          </w:p>
        </w:tc>
        <w:tc>
          <w:tcPr>
            <w:tcW w:w="497" w:type="pct"/>
            <w:shd w:val="clear" w:color="auto" w:fill="auto"/>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300</w:t>
            </w:r>
          </w:p>
        </w:tc>
        <w:tc>
          <w:tcPr>
            <w:tcW w:w="488" w:type="pct"/>
            <w:shd w:val="clear" w:color="auto" w:fill="auto"/>
            <w:vAlign w:val="center"/>
          </w:tcPr>
          <w:p w:rsidR="0072756C" w:rsidRPr="0072756C" w:rsidRDefault="0072756C" w:rsidP="0072756C">
            <w:pPr>
              <w:spacing w:after="0" w:line="240" w:lineRule="auto"/>
              <w:ind w:left="-19"/>
              <w:jc w:val="center"/>
              <w:rPr>
                <w:rFonts w:ascii="Times New Roman" w:eastAsia="Calibri" w:hAnsi="Times New Roman" w:cs="Times New Roman"/>
                <w:lang w:eastAsia="ru-RU"/>
              </w:rPr>
            </w:pPr>
            <w:r w:rsidRPr="0072756C">
              <w:rPr>
                <w:rFonts w:ascii="Times New Roman" w:eastAsia="Calibri" w:hAnsi="Times New Roman" w:cs="Times New Roman"/>
                <w:lang w:eastAsia="ru-RU"/>
              </w:rPr>
              <w:t>300</w:t>
            </w:r>
          </w:p>
        </w:tc>
        <w:tc>
          <w:tcPr>
            <w:tcW w:w="990" w:type="pct"/>
            <w:shd w:val="clear" w:color="auto" w:fill="auto"/>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w:t>
            </w:r>
          </w:p>
        </w:tc>
        <w:tc>
          <w:tcPr>
            <w:tcW w:w="1008" w:type="pct"/>
            <w:shd w:val="clear" w:color="auto" w:fill="auto"/>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Ликвидация объекта, с дальнейшей организацией на территории объекта площадки временного складирования отходов</w:t>
            </w:r>
          </w:p>
        </w:tc>
      </w:tr>
      <w:tr w:rsidR="0072756C" w:rsidRPr="0072756C" w:rsidTr="00A35322">
        <w:trPr>
          <w:jc w:val="center"/>
        </w:trPr>
        <w:tc>
          <w:tcPr>
            <w:tcW w:w="266" w:type="pct"/>
            <w:vAlign w:val="center"/>
          </w:tcPr>
          <w:p w:rsidR="0072756C" w:rsidRPr="0072756C" w:rsidRDefault="0072756C" w:rsidP="0072756C">
            <w:pPr>
              <w:spacing w:after="0" w:line="240" w:lineRule="auto"/>
              <w:ind w:left="-156" w:right="-108"/>
              <w:jc w:val="center"/>
              <w:rPr>
                <w:rFonts w:ascii="Times New Roman" w:eastAsia="Calibri" w:hAnsi="Times New Roman" w:cs="Times New Roman"/>
                <w:lang w:eastAsia="ru-RU"/>
              </w:rPr>
            </w:pPr>
            <w:r w:rsidRPr="0072756C">
              <w:rPr>
                <w:rFonts w:ascii="Times New Roman" w:eastAsia="Calibri" w:hAnsi="Times New Roman" w:cs="Times New Roman"/>
                <w:lang w:eastAsia="ru-RU"/>
              </w:rPr>
              <w:t>2</w:t>
            </w:r>
          </w:p>
        </w:tc>
        <w:tc>
          <w:tcPr>
            <w:tcW w:w="1201" w:type="pct"/>
            <w:vAlign w:val="center"/>
          </w:tcPr>
          <w:p w:rsidR="0072756C" w:rsidRPr="0072756C" w:rsidRDefault="0072756C" w:rsidP="0072756C">
            <w:pPr>
              <w:spacing w:after="0" w:line="240" w:lineRule="auto"/>
              <w:ind w:left="4"/>
              <w:rPr>
                <w:rFonts w:ascii="Times New Roman" w:eastAsia="Calibri" w:hAnsi="Times New Roman" w:cs="Times New Roman"/>
                <w:lang w:eastAsia="ru-RU"/>
              </w:rPr>
            </w:pPr>
            <w:r w:rsidRPr="0072756C">
              <w:rPr>
                <w:rFonts w:ascii="Times New Roman" w:eastAsia="Calibri" w:hAnsi="Times New Roman" w:cs="Times New Roman"/>
                <w:lang w:eastAsia="ru-RU"/>
              </w:rPr>
              <w:t>Производство лесопильное (пилорама), ул. Комарова, 38</w:t>
            </w:r>
          </w:p>
        </w:tc>
        <w:tc>
          <w:tcPr>
            <w:tcW w:w="550"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IV</w:t>
            </w:r>
          </w:p>
        </w:tc>
        <w:tc>
          <w:tcPr>
            <w:tcW w:w="497"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100</w:t>
            </w:r>
          </w:p>
        </w:tc>
        <w:tc>
          <w:tcPr>
            <w:tcW w:w="488"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50</w:t>
            </w:r>
          </w:p>
        </w:tc>
        <w:tc>
          <w:tcPr>
            <w:tcW w:w="990"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Реорганизация территории, мероприятия по уменьшению размера СЗЗ</w:t>
            </w:r>
          </w:p>
        </w:tc>
        <w:tc>
          <w:tcPr>
            <w:tcW w:w="1008"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Организация СЗЗ</w:t>
            </w:r>
          </w:p>
        </w:tc>
      </w:tr>
      <w:tr w:rsidR="0072756C" w:rsidRPr="0072756C" w:rsidTr="00A35322">
        <w:trPr>
          <w:jc w:val="center"/>
        </w:trPr>
        <w:tc>
          <w:tcPr>
            <w:tcW w:w="266" w:type="pct"/>
            <w:vAlign w:val="center"/>
          </w:tcPr>
          <w:p w:rsidR="0072756C" w:rsidRPr="0072756C" w:rsidRDefault="0072756C" w:rsidP="0072756C">
            <w:pPr>
              <w:spacing w:after="0" w:line="240" w:lineRule="auto"/>
              <w:ind w:left="-156" w:right="-108"/>
              <w:jc w:val="center"/>
              <w:rPr>
                <w:rFonts w:ascii="Times New Roman" w:eastAsia="Calibri" w:hAnsi="Times New Roman" w:cs="Times New Roman"/>
                <w:lang w:eastAsia="ru-RU"/>
              </w:rPr>
            </w:pPr>
            <w:r w:rsidRPr="0072756C">
              <w:rPr>
                <w:rFonts w:ascii="Times New Roman" w:eastAsia="Calibri" w:hAnsi="Times New Roman" w:cs="Times New Roman"/>
                <w:lang w:eastAsia="ru-RU"/>
              </w:rPr>
              <w:t>3</w:t>
            </w:r>
          </w:p>
        </w:tc>
        <w:tc>
          <w:tcPr>
            <w:tcW w:w="1201" w:type="pct"/>
            <w:vAlign w:val="center"/>
          </w:tcPr>
          <w:p w:rsidR="0072756C" w:rsidRPr="0072756C" w:rsidRDefault="0072756C" w:rsidP="0072756C">
            <w:pPr>
              <w:spacing w:after="0" w:line="240" w:lineRule="auto"/>
              <w:ind w:left="4"/>
              <w:rPr>
                <w:rFonts w:ascii="Times New Roman" w:eastAsia="Calibri" w:hAnsi="Times New Roman" w:cs="Times New Roman"/>
                <w:lang w:eastAsia="ru-RU"/>
              </w:rPr>
            </w:pPr>
            <w:r w:rsidRPr="0072756C">
              <w:rPr>
                <w:rFonts w:ascii="Times New Roman" w:eastAsia="Calibri" w:hAnsi="Times New Roman" w:cs="Times New Roman"/>
                <w:lang w:eastAsia="ru-RU"/>
              </w:rPr>
              <w:t>Производство лесопильное (пилорама), ул. Железнодорожная</w:t>
            </w:r>
          </w:p>
        </w:tc>
        <w:tc>
          <w:tcPr>
            <w:tcW w:w="550"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IV</w:t>
            </w:r>
          </w:p>
        </w:tc>
        <w:tc>
          <w:tcPr>
            <w:tcW w:w="497"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100</w:t>
            </w:r>
          </w:p>
        </w:tc>
        <w:tc>
          <w:tcPr>
            <w:tcW w:w="488" w:type="pct"/>
            <w:vAlign w:val="center"/>
          </w:tcPr>
          <w:p w:rsidR="0072756C" w:rsidRPr="0072756C" w:rsidRDefault="0072756C" w:rsidP="0072756C">
            <w:pPr>
              <w:spacing w:after="0" w:line="240" w:lineRule="auto"/>
              <w:ind w:left="-19"/>
              <w:jc w:val="center"/>
              <w:rPr>
                <w:rFonts w:ascii="Times New Roman" w:eastAsia="Calibri" w:hAnsi="Times New Roman" w:cs="Times New Roman"/>
                <w:lang w:eastAsia="ru-RU"/>
              </w:rPr>
            </w:pPr>
            <w:r w:rsidRPr="0072756C">
              <w:rPr>
                <w:rFonts w:ascii="Times New Roman" w:eastAsia="Calibri" w:hAnsi="Times New Roman" w:cs="Times New Roman"/>
                <w:lang w:eastAsia="ru-RU"/>
              </w:rPr>
              <w:t>100</w:t>
            </w:r>
          </w:p>
        </w:tc>
        <w:tc>
          <w:tcPr>
            <w:tcW w:w="990"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Перенос объекта</w:t>
            </w:r>
          </w:p>
        </w:tc>
        <w:tc>
          <w:tcPr>
            <w:tcW w:w="1008"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Организация СЗЗ</w:t>
            </w:r>
          </w:p>
        </w:tc>
      </w:tr>
      <w:tr w:rsidR="0072756C" w:rsidRPr="0072756C" w:rsidTr="00A35322">
        <w:trPr>
          <w:jc w:val="center"/>
        </w:trPr>
        <w:tc>
          <w:tcPr>
            <w:tcW w:w="266" w:type="pct"/>
            <w:vAlign w:val="center"/>
          </w:tcPr>
          <w:p w:rsidR="0072756C" w:rsidRPr="0072756C" w:rsidRDefault="0072756C" w:rsidP="0072756C">
            <w:pPr>
              <w:spacing w:after="0" w:line="240" w:lineRule="auto"/>
              <w:ind w:left="-156" w:right="-108"/>
              <w:jc w:val="center"/>
              <w:rPr>
                <w:rFonts w:ascii="Times New Roman" w:eastAsia="Calibri" w:hAnsi="Times New Roman" w:cs="Times New Roman"/>
                <w:lang w:eastAsia="ru-RU"/>
              </w:rPr>
            </w:pPr>
            <w:r w:rsidRPr="0072756C">
              <w:rPr>
                <w:rFonts w:ascii="Times New Roman" w:eastAsia="Calibri" w:hAnsi="Times New Roman" w:cs="Times New Roman"/>
                <w:lang w:eastAsia="ru-RU"/>
              </w:rPr>
              <w:t>4</w:t>
            </w:r>
          </w:p>
        </w:tc>
        <w:tc>
          <w:tcPr>
            <w:tcW w:w="1201" w:type="pct"/>
            <w:vAlign w:val="center"/>
          </w:tcPr>
          <w:p w:rsidR="0072756C" w:rsidRPr="0072756C" w:rsidRDefault="0072756C" w:rsidP="0072756C">
            <w:pPr>
              <w:spacing w:after="0" w:line="240" w:lineRule="auto"/>
              <w:ind w:left="4"/>
              <w:rPr>
                <w:rFonts w:ascii="Times New Roman" w:eastAsia="Calibri" w:hAnsi="Times New Roman" w:cs="Times New Roman"/>
                <w:lang w:eastAsia="ru-RU"/>
              </w:rPr>
            </w:pPr>
            <w:r w:rsidRPr="0072756C">
              <w:rPr>
                <w:rFonts w:ascii="Times New Roman" w:eastAsia="Calibri" w:hAnsi="Times New Roman" w:cs="Times New Roman"/>
                <w:lang w:eastAsia="ru-RU"/>
              </w:rPr>
              <w:t>Кладбище</w:t>
            </w:r>
          </w:p>
        </w:tc>
        <w:tc>
          <w:tcPr>
            <w:tcW w:w="550"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V</w:t>
            </w:r>
          </w:p>
        </w:tc>
        <w:tc>
          <w:tcPr>
            <w:tcW w:w="497"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50</w:t>
            </w:r>
          </w:p>
        </w:tc>
        <w:tc>
          <w:tcPr>
            <w:tcW w:w="488"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50</w:t>
            </w:r>
          </w:p>
        </w:tc>
        <w:tc>
          <w:tcPr>
            <w:tcW w:w="990"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w:t>
            </w:r>
          </w:p>
        </w:tc>
        <w:tc>
          <w:tcPr>
            <w:tcW w:w="1008"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Организация СЗЗ</w:t>
            </w:r>
          </w:p>
        </w:tc>
      </w:tr>
      <w:tr w:rsidR="0072756C" w:rsidRPr="0072756C" w:rsidTr="00A35322">
        <w:trPr>
          <w:jc w:val="center"/>
        </w:trPr>
        <w:tc>
          <w:tcPr>
            <w:tcW w:w="266" w:type="pct"/>
            <w:vAlign w:val="center"/>
          </w:tcPr>
          <w:p w:rsidR="0072756C" w:rsidRPr="0072756C" w:rsidRDefault="0072756C" w:rsidP="0072756C">
            <w:pPr>
              <w:spacing w:after="0" w:line="240" w:lineRule="auto"/>
              <w:ind w:left="-156" w:right="-108"/>
              <w:jc w:val="center"/>
              <w:rPr>
                <w:rFonts w:ascii="Times New Roman" w:eastAsia="Calibri" w:hAnsi="Times New Roman" w:cs="Times New Roman"/>
                <w:lang w:eastAsia="ru-RU"/>
              </w:rPr>
            </w:pPr>
            <w:r w:rsidRPr="0072756C">
              <w:rPr>
                <w:rFonts w:ascii="Times New Roman" w:eastAsia="Calibri" w:hAnsi="Times New Roman" w:cs="Times New Roman"/>
                <w:lang w:eastAsia="ru-RU"/>
              </w:rPr>
              <w:t>5</w:t>
            </w:r>
          </w:p>
        </w:tc>
        <w:tc>
          <w:tcPr>
            <w:tcW w:w="1201" w:type="pct"/>
            <w:vAlign w:val="center"/>
          </w:tcPr>
          <w:p w:rsidR="0072756C" w:rsidRPr="0072756C" w:rsidRDefault="0072756C" w:rsidP="0072756C">
            <w:pPr>
              <w:spacing w:after="0" w:line="240" w:lineRule="auto"/>
              <w:ind w:left="4"/>
              <w:rPr>
                <w:rFonts w:ascii="Times New Roman" w:eastAsia="Calibri" w:hAnsi="Times New Roman" w:cs="Times New Roman"/>
                <w:lang w:eastAsia="ru-RU"/>
              </w:rPr>
            </w:pPr>
            <w:r w:rsidRPr="0072756C">
              <w:rPr>
                <w:rFonts w:ascii="Times New Roman" w:eastAsia="Calibri" w:hAnsi="Times New Roman" w:cs="Times New Roman"/>
                <w:lang w:eastAsia="ru-RU"/>
              </w:rPr>
              <w:t>ОКС производственного и коммунально-складского значения (ул. Центральная, 14а)</w:t>
            </w:r>
          </w:p>
        </w:tc>
        <w:tc>
          <w:tcPr>
            <w:tcW w:w="550"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val="en-US" w:eastAsia="ru-RU"/>
              </w:rPr>
              <w:t>V</w:t>
            </w:r>
          </w:p>
        </w:tc>
        <w:tc>
          <w:tcPr>
            <w:tcW w:w="497"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50</w:t>
            </w:r>
          </w:p>
        </w:tc>
        <w:tc>
          <w:tcPr>
            <w:tcW w:w="488" w:type="pct"/>
            <w:vAlign w:val="center"/>
          </w:tcPr>
          <w:p w:rsidR="0072756C" w:rsidRPr="0072756C" w:rsidRDefault="0072756C" w:rsidP="0072756C">
            <w:pPr>
              <w:spacing w:after="0" w:line="240" w:lineRule="auto"/>
              <w:ind w:left="-19"/>
              <w:jc w:val="center"/>
              <w:rPr>
                <w:rFonts w:ascii="Times New Roman" w:eastAsia="Calibri" w:hAnsi="Times New Roman" w:cs="Times New Roman"/>
                <w:lang w:eastAsia="ru-RU"/>
              </w:rPr>
            </w:pPr>
            <w:r w:rsidRPr="0072756C">
              <w:rPr>
                <w:rFonts w:ascii="Times New Roman" w:eastAsia="Calibri" w:hAnsi="Times New Roman" w:cs="Times New Roman"/>
                <w:lang w:eastAsia="ru-RU"/>
              </w:rPr>
              <w:t>-</w:t>
            </w:r>
          </w:p>
        </w:tc>
        <w:tc>
          <w:tcPr>
            <w:tcW w:w="990"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Вынос за территорию жилой застройки, рекультивация земель, высадка зеленых насаждений</w:t>
            </w:r>
          </w:p>
        </w:tc>
        <w:tc>
          <w:tcPr>
            <w:tcW w:w="1008"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Организация СЗЗ.</w:t>
            </w:r>
          </w:p>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Назначение объекта не соответствует установленной территориальной зоне</w:t>
            </w:r>
          </w:p>
        </w:tc>
      </w:tr>
      <w:tr w:rsidR="0072756C" w:rsidRPr="0072756C" w:rsidTr="00A35322">
        <w:trPr>
          <w:jc w:val="center"/>
        </w:trPr>
        <w:tc>
          <w:tcPr>
            <w:tcW w:w="266" w:type="pct"/>
            <w:vAlign w:val="center"/>
          </w:tcPr>
          <w:p w:rsidR="0072756C" w:rsidRPr="0072756C" w:rsidRDefault="0072756C" w:rsidP="0072756C">
            <w:pPr>
              <w:spacing w:after="0" w:line="240" w:lineRule="auto"/>
              <w:ind w:left="-156" w:right="-108"/>
              <w:jc w:val="center"/>
              <w:rPr>
                <w:rFonts w:ascii="Times New Roman" w:eastAsia="Calibri" w:hAnsi="Times New Roman" w:cs="Times New Roman"/>
                <w:lang w:eastAsia="ru-RU"/>
              </w:rPr>
            </w:pPr>
            <w:r w:rsidRPr="0072756C">
              <w:rPr>
                <w:rFonts w:ascii="Times New Roman" w:eastAsia="Calibri" w:hAnsi="Times New Roman" w:cs="Times New Roman"/>
                <w:lang w:eastAsia="ru-RU"/>
              </w:rPr>
              <w:t>6</w:t>
            </w:r>
          </w:p>
        </w:tc>
        <w:tc>
          <w:tcPr>
            <w:tcW w:w="1201" w:type="pct"/>
            <w:vAlign w:val="center"/>
          </w:tcPr>
          <w:p w:rsidR="0072756C" w:rsidRPr="0072756C" w:rsidRDefault="0072756C" w:rsidP="0072756C">
            <w:pPr>
              <w:spacing w:after="0" w:line="240" w:lineRule="auto"/>
              <w:ind w:left="4"/>
              <w:rPr>
                <w:rFonts w:ascii="Times New Roman" w:eastAsia="Calibri" w:hAnsi="Times New Roman" w:cs="Times New Roman"/>
                <w:lang w:eastAsia="ru-RU"/>
              </w:rPr>
            </w:pPr>
            <w:r w:rsidRPr="0072756C">
              <w:rPr>
                <w:rFonts w:ascii="Times New Roman" w:eastAsia="Calibri" w:hAnsi="Times New Roman" w:cs="Times New Roman"/>
                <w:lang w:eastAsia="ru-RU"/>
              </w:rPr>
              <w:t xml:space="preserve">ОКС производственного и коммунально-складского значения </w:t>
            </w:r>
            <w:r w:rsidRPr="0072756C">
              <w:rPr>
                <w:rFonts w:ascii="Times New Roman" w:eastAsia="Calibri" w:hAnsi="Times New Roman" w:cs="Times New Roman"/>
                <w:lang w:val="en-US" w:eastAsia="ru-RU"/>
              </w:rPr>
              <w:t>V</w:t>
            </w:r>
            <w:r w:rsidRPr="0072756C">
              <w:rPr>
                <w:rFonts w:ascii="Times New Roman" w:eastAsia="Calibri" w:hAnsi="Times New Roman" w:cs="Times New Roman"/>
                <w:lang w:eastAsia="ru-RU"/>
              </w:rPr>
              <w:t xml:space="preserve"> класса, ул. Лесная, ул. Железнодорожная</w:t>
            </w:r>
          </w:p>
        </w:tc>
        <w:tc>
          <w:tcPr>
            <w:tcW w:w="550"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V</w:t>
            </w:r>
          </w:p>
        </w:tc>
        <w:tc>
          <w:tcPr>
            <w:tcW w:w="497"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50</w:t>
            </w:r>
          </w:p>
        </w:tc>
        <w:tc>
          <w:tcPr>
            <w:tcW w:w="488" w:type="pct"/>
            <w:vAlign w:val="center"/>
          </w:tcPr>
          <w:p w:rsidR="0072756C" w:rsidRPr="0072756C" w:rsidRDefault="0072756C" w:rsidP="0072756C">
            <w:pPr>
              <w:spacing w:after="0" w:line="240" w:lineRule="auto"/>
              <w:ind w:left="-19"/>
              <w:jc w:val="center"/>
              <w:rPr>
                <w:rFonts w:ascii="Times New Roman" w:eastAsia="Calibri" w:hAnsi="Times New Roman" w:cs="Times New Roman"/>
                <w:lang w:eastAsia="ru-RU"/>
              </w:rPr>
            </w:pPr>
            <w:r w:rsidRPr="0072756C">
              <w:rPr>
                <w:rFonts w:ascii="Times New Roman" w:eastAsia="Calibri" w:hAnsi="Times New Roman" w:cs="Times New Roman"/>
                <w:lang w:eastAsia="ru-RU"/>
              </w:rPr>
              <w:t>-</w:t>
            </w:r>
          </w:p>
        </w:tc>
        <w:tc>
          <w:tcPr>
            <w:tcW w:w="990"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Реорганизация территории, мероприятия по уменьшению размера СЗЗ</w:t>
            </w:r>
          </w:p>
        </w:tc>
        <w:tc>
          <w:tcPr>
            <w:tcW w:w="1008"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Организация СЗЗ</w:t>
            </w:r>
          </w:p>
        </w:tc>
      </w:tr>
      <w:tr w:rsidR="0072756C" w:rsidRPr="0072756C" w:rsidTr="00A35322">
        <w:trPr>
          <w:jc w:val="center"/>
        </w:trPr>
        <w:tc>
          <w:tcPr>
            <w:tcW w:w="266" w:type="pct"/>
            <w:vAlign w:val="center"/>
          </w:tcPr>
          <w:p w:rsidR="0072756C" w:rsidRPr="0072756C" w:rsidRDefault="0072756C" w:rsidP="0072756C">
            <w:pPr>
              <w:spacing w:after="0" w:line="240" w:lineRule="auto"/>
              <w:ind w:left="-156" w:right="-108"/>
              <w:jc w:val="center"/>
              <w:rPr>
                <w:rFonts w:ascii="Times New Roman" w:eastAsia="Calibri" w:hAnsi="Times New Roman" w:cs="Times New Roman"/>
                <w:lang w:eastAsia="ru-RU"/>
              </w:rPr>
            </w:pPr>
            <w:r w:rsidRPr="0072756C">
              <w:rPr>
                <w:rFonts w:ascii="Times New Roman" w:eastAsia="Calibri" w:hAnsi="Times New Roman" w:cs="Times New Roman"/>
                <w:lang w:eastAsia="ru-RU"/>
              </w:rPr>
              <w:t>7</w:t>
            </w:r>
          </w:p>
        </w:tc>
        <w:tc>
          <w:tcPr>
            <w:tcW w:w="1201" w:type="pct"/>
            <w:vAlign w:val="center"/>
          </w:tcPr>
          <w:p w:rsidR="0072756C" w:rsidRPr="0072756C" w:rsidRDefault="0072756C" w:rsidP="0072756C">
            <w:pPr>
              <w:spacing w:after="0" w:line="240" w:lineRule="auto"/>
              <w:ind w:left="4"/>
              <w:rPr>
                <w:rFonts w:ascii="Times New Roman" w:eastAsia="Calibri" w:hAnsi="Times New Roman" w:cs="Times New Roman"/>
                <w:lang w:eastAsia="ru-RU"/>
              </w:rPr>
            </w:pPr>
            <w:r w:rsidRPr="0072756C">
              <w:rPr>
                <w:rFonts w:ascii="Times New Roman" w:eastAsia="Calibri" w:hAnsi="Times New Roman" w:cs="Times New Roman"/>
                <w:lang w:eastAsia="ru-RU"/>
              </w:rPr>
              <w:t>Ангары, ул. Новая 20</w:t>
            </w:r>
          </w:p>
        </w:tc>
        <w:tc>
          <w:tcPr>
            <w:tcW w:w="550"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V</w:t>
            </w:r>
          </w:p>
        </w:tc>
        <w:tc>
          <w:tcPr>
            <w:tcW w:w="497"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50</w:t>
            </w:r>
          </w:p>
        </w:tc>
        <w:tc>
          <w:tcPr>
            <w:tcW w:w="488"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w:t>
            </w:r>
          </w:p>
        </w:tc>
        <w:tc>
          <w:tcPr>
            <w:tcW w:w="990"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w:t>
            </w:r>
          </w:p>
        </w:tc>
        <w:tc>
          <w:tcPr>
            <w:tcW w:w="1008"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Организация СЗЗ</w:t>
            </w:r>
          </w:p>
        </w:tc>
      </w:tr>
      <w:tr w:rsidR="0072756C" w:rsidRPr="0072756C" w:rsidTr="00A35322">
        <w:trPr>
          <w:jc w:val="center"/>
        </w:trPr>
        <w:tc>
          <w:tcPr>
            <w:tcW w:w="266" w:type="pct"/>
            <w:vAlign w:val="center"/>
          </w:tcPr>
          <w:p w:rsidR="0072756C" w:rsidRPr="0072756C" w:rsidRDefault="0072756C" w:rsidP="0072756C">
            <w:pPr>
              <w:spacing w:after="0" w:line="240" w:lineRule="auto"/>
              <w:ind w:left="-156" w:right="-108"/>
              <w:jc w:val="center"/>
              <w:rPr>
                <w:rFonts w:ascii="Times New Roman" w:eastAsia="Calibri" w:hAnsi="Times New Roman" w:cs="Times New Roman"/>
                <w:lang w:eastAsia="ru-RU"/>
              </w:rPr>
            </w:pPr>
            <w:r w:rsidRPr="0072756C">
              <w:rPr>
                <w:rFonts w:ascii="Times New Roman" w:eastAsia="Calibri" w:hAnsi="Times New Roman" w:cs="Times New Roman"/>
                <w:lang w:eastAsia="ru-RU"/>
              </w:rPr>
              <w:t>8</w:t>
            </w:r>
          </w:p>
        </w:tc>
        <w:tc>
          <w:tcPr>
            <w:tcW w:w="1201" w:type="pct"/>
            <w:vAlign w:val="center"/>
          </w:tcPr>
          <w:p w:rsidR="0072756C" w:rsidRPr="0072756C" w:rsidRDefault="0072756C" w:rsidP="0072756C">
            <w:pPr>
              <w:spacing w:after="0" w:line="240" w:lineRule="auto"/>
              <w:ind w:left="4"/>
              <w:rPr>
                <w:rFonts w:ascii="Times New Roman" w:eastAsia="Calibri" w:hAnsi="Times New Roman" w:cs="Times New Roman"/>
                <w:lang w:eastAsia="ru-RU"/>
              </w:rPr>
            </w:pPr>
            <w:r w:rsidRPr="0072756C">
              <w:rPr>
                <w:rFonts w:ascii="Times New Roman" w:eastAsia="Calibri" w:hAnsi="Times New Roman" w:cs="Times New Roman"/>
                <w:lang w:eastAsia="ru-RU"/>
              </w:rPr>
              <w:t>Пожарно-химическая станция</w:t>
            </w:r>
          </w:p>
        </w:tc>
        <w:tc>
          <w:tcPr>
            <w:tcW w:w="550"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V</w:t>
            </w:r>
          </w:p>
        </w:tc>
        <w:tc>
          <w:tcPr>
            <w:tcW w:w="497"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50</w:t>
            </w:r>
          </w:p>
        </w:tc>
        <w:tc>
          <w:tcPr>
            <w:tcW w:w="488"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50</w:t>
            </w:r>
          </w:p>
        </w:tc>
        <w:tc>
          <w:tcPr>
            <w:tcW w:w="990"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w:t>
            </w:r>
          </w:p>
        </w:tc>
        <w:tc>
          <w:tcPr>
            <w:tcW w:w="1008" w:type="pct"/>
            <w:vAlign w:val="center"/>
          </w:tcPr>
          <w:p w:rsidR="0072756C" w:rsidRPr="0072756C" w:rsidRDefault="0072756C" w:rsidP="0072756C">
            <w:pPr>
              <w:spacing w:after="0" w:line="240" w:lineRule="auto"/>
              <w:jc w:val="center"/>
              <w:rPr>
                <w:rFonts w:ascii="Times New Roman" w:eastAsia="Calibri" w:hAnsi="Times New Roman" w:cs="Times New Roman"/>
                <w:lang w:eastAsia="ru-RU"/>
              </w:rPr>
            </w:pPr>
            <w:r w:rsidRPr="0072756C">
              <w:rPr>
                <w:rFonts w:ascii="Times New Roman" w:eastAsia="Calibri" w:hAnsi="Times New Roman" w:cs="Times New Roman"/>
                <w:lang w:eastAsia="ru-RU"/>
              </w:rPr>
              <w:t>Организация СЗЗ</w:t>
            </w:r>
          </w:p>
        </w:tc>
      </w:tr>
    </w:tbl>
    <w:p w:rsidR="0072756C" w:rsidRPr="0072756C" w:rsidRDefault="0072756C" w:rsidP="0072756C">
      <w:pPr>
        <w:spacing w:after="0" w:line="240" w:lineRule="auto"/>
        <w:contextualSpacing/>
        <w:jc w:val="both"/>
        <w:rPr>
          <w:rFonts w:ascii="Times New Roman" w:eastAsia="Calibri" w:hAnsi="Times New Roman" w:cs="Times New Roman"/>
          <w:sz w:val="28"/>
          <w:szCs w:val="24"/>
          <w:lang w:eastAsia="ru-RU"/>
        </w:rPr>
      </w:pP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Размер санитарно-защитной зоны для действующих объектов может быть уменьшен при:</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bookmarkStart w:id="43" w:name="p151"/>
      <w:bookmarkEnd w:id="43"/>
      <w:r w:rsidRPr="0072756C">
        <w:rPr>
          <w:rFonts w:ascii="Times New Roman" w:eastAsia="Calibri" w:hAnsi="Times New Roman" w:cs="Times New Roman"/>
          <w:sz w:val="24"/>
          <w:szCs w:val="24"/>
          <w:lang w:eastAsia="ru-RU"/>
        </w:rPr>
        <w:t xml:space="preserve">- 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пятидесяти дней исследований на каждый ингредиент в отдельной точке) и измерений и оценке риска для здоровья; для промышленных объектов и производств III, IV, V классов опасности по данным натурных исследований приоритетных показателей за состоянием </w:t>
      </w:r>
      <w:r w:rsidRPr="0072756C">
        <w:rPr>
          <w:rFonts w:ascii="Times New Roman" w:eastAsia="Calibri" w:hAnsi="Times New Roman" w:cs="Times New Roman"/>
          <w:sz w:val="24"/>
          <w:szCs w:val="24"/>
          <w:lang w:eastAsia="ru-RU"/>
        </w:rPr>
        <w:lastRenderedPageBreak/>
        <w:t>загрязнения атмосферного воздуха (не менее тридцати дней исследований на каждый ингредиент в отдельной точке) и измерений;</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bookmarkStart w:id="44" w:name="p154"/>
      <w:bookmarkEnd w:id="44"/>
      <w:r w:rsidRPr="0072756C">
        <w:rPr>
          <w:rFonts w:ascii="Times New Roman" w:eastAsia="Calibri" w:hAnsi="Times New Roman" w:cs="Times New Roman"/>
          <w:sz w:val="24"/>
          <w:szCs w:val="24"/>
          <w:lang w:eastAsia="ru-RU"/>
        </w:rPr>
        <w:t>- подтверждении измерениями уровней физического воздействия на атмосферный воздух на границе санитарно-защитной зоны до гигиенических нормативов и ниже;</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bookmarkStart w:id="45" w:name="p155"/>
      <w:bookmarkEnd w:id="45"/>
      <w:r w:rsidRPr="0072756C">
        <w:rPr>
          <w:rFonts w:ascii="Times New Roman" w:eastAsia="Calibri" w:hAnsi="Times New Roman" w:cs="Times New Roman"/>
          <w:sz w:val="24"/>
          <w:szCs w:val="24"/>
          <w:lang w:eastAsia="ru-RU"/>
        </w:rPr>
        <w:t>- уменьшении мощности, изменении состава, перепрофилировании промышленных объектов и производств и связанном с этим изменении класса опасности;</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bookmarkStart w:id="46" w:name="p156"/>
      <w:bookmarkEnd w:id="46"/>
      <w:r w:rsidRPr="0072756C">
        <w:rPr>
          <w:rFonts w:ascii="Times New Roman" w:eastAsia="Calibri" w:hAnsi="Times New Roman" w:cs="Times New Roman"/>
          <w:sz w:val="24"/>
          <w:szCs w:val="24"/>
          <w:lang w:eastAsia="ru-RU"/>
        </w:rPr>
        <w:t>- внедрении передовых технологических решений, эффективных очистных сооружений, направленных на сокращение уровней воздействия на среду обитания.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Требования действующего Федерального закона от 23.11.2009 г. №261-ФЗ "Об энергосбережении и повышении  экономической эффективности и о внесении изменений в отдельные законодательные акты Российской Федерации" исходят из необходимости снижения энергетических затрат на выпускаемую продукцию и сокращение загрязнения окружающей среды. По аналогичным соображениям направление бережливого применения всех видов энергии давно признано одной из главных национальных идей Российской Федерации.</w:t>
      </w:r>
    </w:p>
    <w:p w:rsidR="0072756C" w:rsidRPr="0072756C" w:rsidRDefault="0072756C" w:rsidP="0072756C">
      <w:pPr>
        <w:spacing w:after="0"/>
        <w:ind w:firstLine="567"/>
        <w:contextualSpacing/>
        <w:jc w:val="both"/>
        <w:rPr>
          <w:rFonts w:ascii="Times New Roman" w:eastAsia="Calibri" w:hAnsi="Times New Roman" w:cs="Times New Roman"/>
          <w:b/>
          <w:bCs/>
          <w:sz w:val="24"/>
          <w:szCs w:val="24"/>
          <w:lang w:eastAsia="ru-RU"/>
        </w:rPr>
      </w:pPr>
      <w:r w:rsidRPr="0072756C">
        <w:rPr>
          <w:rFonts w:ascii="Times New Roman" w:eastAsia="Calibri" w:hAnsi="Times New Roman" w:cs="Times New Roman"/>
          <w:b/>
          <w:bCs/>
          <w:sz w:val="24"/>
          <w:szCs w:val="24"/>
          <w:lang w:eastAsia="ru-RU"/>
        </w:rPr>
        <w:t>В пределах санитарно-защитной зоны не допускается размещать:</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 -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размещение предприятий по производству лекарственных веществ, лекарственных средств и (или) лекарственных форм, склады сырья и полупродуктов для фармацевтических предприятий других отраслей промышленности, а также в зоне влияния их выбросов при концентрациях выше 0,1 ПДК для атмосферного воздуха;</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 размещать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запрещается как на территории СЗЗ, так и на территории предприятий других отраслей промышленности. </w:t>
      </w:r>
    </w:p>
    <w:p w:rsidR="0072756C" w:rsidRPr="0072756C" w:rsidRDefault="0072756C" w:rsidP="0072756C">
      <w:pPr>
        <w:spacing w:after="0"/>
        <w:ind w:firstLine="567"/>
        <w:contextualSpacing/>
        <w:jc w:val="both"/>
        <w:rPr>
          <w:rFonts w:ascii="Times New Roman" w:eastAsia="Calibri" w:hAnsi="Times New Roman" w:cs="Times New Roman"/>
          <w:b/>
          <w:bCs/>
          <w:sz w:val="24"/>
          <w:szCs w:val="24"/>
          <w:lang w:eastAsia="ru-RU"/>
        </w:rPr>
      </w:pPr>
      <w:r w:rsidRPr="0072756C">
        <w:rPr>
          <w:rFonts w:ascii="Times New Roman" w:eastAsia="Calibri" w:hAnsi="Times New Roman" w:cs="Times New Roman"/>
          <w:b/>
          <w:bCs/>
          <w:sz w:val="24"/>
          <w:szCs w:val="24"/>
          <w:lang w:eastAsia="ru-RU"/>
        </w:rPr>
        <w:t>В пределах санитарно-защитных зон допускается размещать:</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bookmarkStart w:id="47" w:name="_Toc385348130"/>
      <w:bookmarkStart w:id="48" w:name="_Toc390783750"/>
    </w:p>
    <w:p w:rsidR="0072756C" w:rsidRPr="0072756C" w:rsidRDefault="0072756C" w:rsidP="0072756C">
      <w:pPr>
        <w:spacing w:after="0"/>
        <w:ind w:firstLine="567"/>
        <w:contextualSpacing/>
        <w:jc w:val="both"/>
        <w:rPr>
          <w:rFonts w:ascii="Times New Roman" w:eastAsia="Calibri" w:hAnsi="Times New Roman" w:cs="Times New Roman"/>
          <w:b/>
          <w:sz w:val="28"/>
          <w:szCs w:val="24"/>
          <w:lang w:eastAsia="ru-RU"/>
        </w:rPr>
      </w:pPr>
    </w:p>
    <w:p w:rsidR="0072756C" w:rsidRPr="0072756C" w:rsidRDefault="0072756C" w:rsidP="0072756C">
      <w:pPr>
        <w:spacing w:after="0"/>
        <w:ind w:firstLine="567"/>
        <w:contextualSpacing/>
        <w:jc w:val="both"/>
        <w:rPr>
          <w:rFonts w:ascii="Times New Roman" w:eastAsia="Calibri" w:hAnsi="Times New Roman" w:cs="Times New Roman"/>
          <w:b/>
          <w:sz w:val="28"/>
          <w:szCs w:val="24"/>
          <w:lang w:eastAsia="ru-RU"/>
        </w:rPr>
        <w:sectPr w:rsidR="0072756C" w:rsidRPr="0072756C" w:rsidSect="00602A85">
          <w:headerReference w:type="default" r:id="rId13"/>
          <w:footerReference w:type="default" r:id="rId14"/>
          <w:pgSz w:w="11906" w:h="16838" w:code="9"/>
          <w:pgMar w:top="1134" w:right="707" w:bottom="1134" w:left="1559" w:header="709" w:footer="709" w:gutter="0"/>
          <w:pgBorders>
            <w:top w:val="single" w:sz="4" w:space="1" w:color="auto"/>
            <w:left w:val="single" w:sz="4" w:space="4" w:color="auto"/>
            <w:bottom w:val="single" w:sz="4" w:space="1" w:color="auto"/>
            <w:right w:val="single" w:sz="4" w:space="4" w:color="auto"/>
          </w:pgBorders>
          <w:cols w:space="708"/>
          <w:docGrid w:linePitch="360"/>
        </w:sectPr>
      </w:pPr>
    </w:p>
    <w:p w:rsidR="0072756C" w:rsidRPr="0072756C" w:rsidRDefault="0072756C" w:rsidP="0072756C">
      <w:pPr>
        <w:keepNext/>
        <w:keepLines/>
        <w:spacing w:after="120" w:line="480" w:lineRule="auto"/>
        <w:ind w:firstLine="567"/>
        <w:contextualSpacing/>
        <w:jc w:val="both"/>
        <w:outlineLvl w:val="0"/>
        <w:rPr>
          <w:rFonts w:ascii="Times New Roman" w:eastAsia="Times New Roman" w:hAnsi="Times New Roman" w:cs="Times New Roman"/>
          <w:b/>
          <w:bCs/>
          <w:sz w:val="24"/>
          <w:szCs w:val="24"/>
          <w:lang w:eastAsia="ru-RU"/>
        </w:rPr>
      </w:pPr>
      <w:bookmarkStart w:id="49" w:name="_Toc395164400"/>
      <w:r w:rsidRPr="0072756C">
        <w:rPr>
          <w:rFonts w:ascii="Times New Roman" w:eastAsia="Times New Roman" w:hAnsi="Times New Roman" w:cs="Times New Roman"/>
          <w:b/>
          <w:bCs/>
          <w:sz w:val="24"/>
          <w:szCs w:val="24"/>
          <w:lang w:eastAsia="ru-RU"/>
        </w:rPr>
        <w:lastRenderedPageBreak/>
        <w:t>5 Мероприятия по предотвращению чрезвычайных ситуаций природного и техногенного характера</w:t>
      </w:r>
      <w:bookmarkEnd w:id="47"/>
      <w:bookmarkEnd w:id="48"/>
      <w:bookmarkEnd w:id="49"/>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Чрезвычайные  ситуации  (далее ЧС) –  аварии, катастрофы, стихийные бедствия, эпидемии – наносят ущерб окружающей природной среде, угрожают жизни и здоровью людей, несут значительные потери и нарушают устойчивость работы объектов жизнеобеспечения населения.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Уровень безопасности в ЧС оказывает решающее влияние на эффективность работы органов государственной власти по управлению риском возникновения  чрезвычайных  ситуаций, предупреждению и ликвидации их последствий. Через государственное регулирование и при непосредственном участии  населения можно добиться приемлемого  уровня  безопасности  в чрезвычайных ситуациях.</w:t>
      </w:r>
    </w:p>
    <w:p w:rsidR="0072756C" w:rsidRPr="0072756C" w:rsidRDefault="0072756C" w:rsidP="0072756C">
      <w:pPr>
        <w:shd w:val="clear" w:color="auto" w:fill="FFFFFF"/>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В соответствие с приказом МЧС России от 04.11.2004 г. № 506 «Об утверждении типового паспорта безопасности опасного объекта» (зарегистрирован в Минюсте РФ 22 декабря </w:t>
      </w:r>
      <w:smartTag w:uri="urn:schemas-microsoft-com:office:smarttags" w:element="metricconverter">
        <w:smartTagPr>
          <w:attr w:name="ProductID" w:val="2004 г"/>
        </w:smartTagPr>
        <w:r w:rsidRPr="0072756C">
          <w:rPr>
            <w:rFonts w:ascii="Times New Roman" w:eastAsia="Calibri" w:hAnsi="Times New Roman" w:cs="Times New Roman"/>
            <w:sz w:val="24"/>
            <w:szCs w:val="24"/>
            <w:lang w:eastAsia="ru-RU"/>
          </w:rPr>
          <w:t>2004 г</w:t>
        </w:r>
      </w:smartTag>
      <w:r w:rsidRPr="0072756C">
        <w:rPr>
          <w:rFonts w:ascii="Times New Roman" w:eastAsia="Calibri" w:hAnsi="Times New Roman" w:cs="Times New Roman"/>
          <w:sz w:val="24"/>
          <w:szCs w:val="24"/>
          <w:lang w:eastAsia="ru-RU"/>
        </w:rPr>
        <w:t>. № 6218) к опасным относятся объекты, использующие, производящие, перерабатывающие, хранящие или транспортирующие радиоактивные, пожаровзрывоопасные, опасные химические и биологические вещества, гидротехнические сооружения в случае возможности возникновения чрезвычайных ситуаций.</w:t>
      </w:r>
    </w:p>
    <w:p w:rsidR="0072756C" w:rsidRPr="0072756C" w:rsidRDefault="0072756C" w:rsidP="0072756C">
      <w:pPr>
        <w:shd w:val="clear" w:color="auto" w:fill="FFFFFF"/>
        <w:spacing w:after="0"/>
        <w:ind w:firstLine="567"/>
        <w:contextualSpacing/>
        <w:jc w:val="both"/>
        <w:rPr>
          <w:rFonts w:ascii="Times New Roman" w:eastAsia="Calibri" w:hAnsi="Times New Roman" w:cs="Times New Roman"/>
          <w:b/>
          <w:sz w:val="24"/>
          <w:szCs w:val="24"/>
          <w:lang w:eastAsia="ru-RU"/>
        </w:rPr>
      </w:pPr>
      <w:r w:rsidRPr="0072756C">
        <w:rPr>
          <w:rFonts w:ascii="Times New Roman" w:eastAsia="Calibri" w:hAnsi="Times New Roman" w:cs="Times New Roman"/>
          <w:b/>
          <w:sz w:val="24"/>
          <w:szCs w:val="24"/>
          <w:lang w:eastAsia="ru-RU"/>
        </w:rPr>
        <w:t>Анализ опасностей и угроз техногенного характера показывает, что основными источниками техногенной опасности являются:</w:t>
      </w:r>
    </w:p>
    <w:p w:rsidR="0072756C" w:rsidRPr="0072756C" w:rsidRDefault="0072756C" w:rsidP="0072756C">
      <w:pPr>
        <w:shd w:val="clear" w:color="auto" w:fill="FFFFFF"/>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хозяйственная деятельность человека, направленная на получение энергии, развитие энергетических, промышленных, транспортных и других комплексов;</w:t>
      </w:r>
    </w:p>
    <w:p w:rsidR="0072756C" w:rsidRPr="0072756C" w:rsidRDefault="0072756C" w:rsidP="0072756C">
      <w:pPr>
        <w:shd w:val="clear" w:color="auto" w:fill="FFFFFF"/>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объективный рост сложности производства с применением новых технологий, требующих высоких концентраций энергии, опасных для жизни человека веществ и оказывающих ощутимое воздействие на компоненты окружающей среды;</w:t>
      </w:r>
    </w:p>
    <w:p w:rsidR="0072756C" w:rsidRPr="0072756C" w:rsidRDefault="0072756C" w:rsidP="0072756C">
      <w:pPr>
        <w:shd w:val="clear" w:color="auto" w:fill="FFFFFF"/>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 - утраченная надежность производственного оборудования, транспортных средств, несовершенство и устарелость технологий, снижение технологической и трудовой дисциплины;</w:t>
      </w:r>
    </w:p>
    <w:p w:rsidR="0072756C" w:rsidRPr="0072756C" w:rsidRDefault="0072756C" w:rsidP="0072756C">
      <w:pPr>
        <w:shd w:val="clear" w:color="auto" w:fill="FFFFFF"/>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 - опасные природные процессы и явления, способные вызвать аварии и катастрофы на промышленных и других объектах.</w:t>
      </w:r>
    </w:p>
    <w:p w:rsidR="0072756C" w:rsidRPr="0072756C" w:rsidRDefault="0072756C" w:rsidP="0072756C">
      <w:pPr>
        <w:shd w:val="clear" w:color="auto" w:fill="FFFFFF"/>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 - остановка ряда производств, обусловившая нарушение хозяйственных связей и сбои в технологических цепочках;</w:t>
      </w:r>
    </w:p>
    <w:p w:rsidR="0072756C" w:rsidRPr="0072756C" w:rsidRDefault="0072756C" w:rsidP="0072756C">
      <w:pPr>
        <w:shd w:val="clear" w:color="auto" w:fill="FFFFFF"/>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 - высокий уровень износа основных производственных средств;</w:t>
      </w:r>
    </w:p>
    <w:p w:rsidR="0072756C" w:rsidRPr="0072756C" w:rsidRDefault="0072756C" w:rsidP="0072756C">
      <w:pPr>
        <w:shd w:val="clear" w:color="auto" w:fill="FFFFFF"/>
        <w:tabs>
          <w:tab w:val="left" w:pos="720"/>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накопление отходов производства, представляющих угрозу распространения вредных веществ;</w:t>
      </w:r>
    </w:p>
    <w:p w:rsidR="0072756C" w:rsidRPr="0072756C" w:rsidRDefault="0072756C" w:rsidP="0072756C">
      <w:pPr>
        <w:shd w:val="clear" w:color="auto" w:fill="FFFFFF"/>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снижение требовательности и эффективности работы надзорных органов и государственных инспекций;</w:t>
      </w:r>
    </w:p>
    <w:p w:rsidR="0072756C" w:rsidRPr="0072756C" w:rsidRDefault="0072756C" w:rsidP="0072756C">
      <w:pPr>
        <w:shd w:val="clear" w:color="auto" w:fill="FFFFFF"/>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отсутствие или недостаточный уровень предупредительных мероприятий по уменьшению масштабов чрезвычайных ситуаций и снижению риска их возникновения.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b/>
          <w:bCs/>
          <w:sz w:val="24"/>
          <w:szCs w:val="24"/>
          <w:lang w:eastAsia="ru-RU"/>
        </w:rPr>
        <w:tab/>
      </w:r>
      <w:r w:rsidRPr="0072756C">
        <w:rPr>
          <w:rFonts w:ascii="Times New Roman" w:eastAsia="Calibri" w:hAnsi="Times New Roman" w:cs="Times New Roman"/>
          <w:sz w:val="24"/>
          <w:szCs w:val="24"/>
          <w:lang w:eastAsia="ru-RU"/>
        </w:rPr>
        <w:t xml:space="preserve">Основным фактором риска возникновения чрезвычайных ситуаций техногенного характера является наличие на территории населенного пункта потенциально опасных объектов и как следствие возникновение аварий на таких объектах. На территории сельского поселения «Койдин» риски возникновения аварий на потенциально-опасных объектах, отсутствуют, в связи с отсутствием потенциально опасных объектов на территории сельского </w:t>
      </w:r>
      <w:r w:rsidRPr="0072756C">
        <w:rPr>
          <w:rFonts w:ascii="Times New Roman" w:eastAsia="Calibri" w:hAnsi="Times New Roman" w:cs="Times New Roman"/>
          <w:sz w:val="24"/>
          <w:szCs w:val="24"/>
          <w:lang w:eastAsia="ru-RU"/>
        </w:rPr>
        <w:lastRenderedPageBreak/>
        <w:t>поселения. Также, территория сельского поселения «Койдин» не попадает в зону действия поражающих факторов при авариях на потенциально опасных объектах, расположенных за границами сельского поселения.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Перечень превентивных мероприятий направленных на защиту от техногенных пожаров:</w:t>
      </w:r>
    </w:p>
    <w:p w:rsidR="0072756C" w:rsidRPr="0072756C" w:rsidRDefault="0072756C" w:rsidP="0072756C">
      <w:pPr>
        <w:tabs>
          <w:tab w:val="num" w:pos="567"/>
          <w:tab w:val="left" w:pos="851"/>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Реализация полномочий органов местного самоуправления по решению вопросов организационно-правого финансового материально-технического обеспечения пожарной безопасности муниципального образования</w:t>
      </w:r>
    </w:p>
    <w:p w:rsidR="0072756C" w:rsidRPr="0072756C" w:rsidRDefault="0072756C" w:rsidP="0072756C">
      <w:pPr>
        <w:tabs>
          <w:tab w:val="num" w:pos="567"/>
          <w:tab w:val="left" w:pos="851"/>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72756C" w:rsidRPr="0072756C" w:rsidRDefault="0072756C" w:rsidP="0072756C">
      <w:pPr>
        <w:tabs>
          <w:tab w:val="num" w:pos="567"/>
          <w:tab w:val="left" w:pos="851"/>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Разработка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72756C" w:rsidRPr="0072756C" w:rsidRDefault="0072756C" w:rsidP="0072756C">
      <w:pPr>
        <w:tabs>
          <w:tab w:val="num" w:pos="567"/>
          <w:tab w:val="left" w:pos="851"/>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72756C" w:rsidRPr="0072756C" w:rsidRDefault="0072756C" w:rsidP="0072756C">
      <w:pPr>
        <w:tabs>
          <w:tab w:val="num" w:pos="567"/>
          <w:tab w:val="left" w:pos="851"/>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Обеспечение беспрепятственного проезда пожарной техники к месту пожара.</w:t>
      </w:r>
    </w:p>
    <w:p w:rsidR="0072756C" w:rsidRPr="0072756C" w:rsidRDefault="0072756C" w:rsidP="0072756C">
      <w:pPr>
        <w:tabs>
          <w:tab w:val="num" w:pos="567"/>
          <w:tab w:val="left" w:pos="851"/>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Обеспечение  связи и оповещения населения о пожаре.</w:t>
      </w:r>
    </w:p>
    <w:p w:rsidR="0072756C" w:rsidRPr="0072756C" w:rsidRDefault="0072756C" w:rsidP="0072756C">
      <w:pPr>
        <w:tabs>
          <w:tab w:val="num" w:pos="567"/>
          <w:tab w:val="left" w:pos="851"/>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Организация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72756C" w:rsidRPr="0072756C" w:rsidRDefault="0072756C" w:rsidP="0072756C">
      <w:pPr>
        <w:tabs>
          <w:tab w:val="num" w:pos="567"/>
          <w:tab w:val="left" w:pos="851"/>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Социальное и экономическое стимулирование участия граждан и организаций в добровольной пожарной охран, в том числе участия в борьбе с пожарами.</w:t>
      </w:r>
    </w:p>
    <w:p w:rsidR="0072756C" w:rsidRPr="0072756C" w:rsidRDefault="0072756C" w:rsidP="0072756C">
      <w:pPr>
        <w:spacing w:after="0" w:line="240" w:lineRule="auto"/>
        <w:contextualSpacing/>
        <w:jc w:val="center"/>
        <w:rPr>
          <w:rFonts w:ascii="Times New Roman" w:eastAsia="Calibri" w:hAnsi="Times New Roman" w:cs="Times New Roman"/>
          <w:b/>
          <w:lang w:eastAsia="ru-RU"/>
        </w:rPr>
      </w:pPr>
      <w:bookmarkStart w:id="50" w:name="_Toc395109227"/>
      <w:bookmarkStart w:id="51" w:name="_Toc395171045"/>
      <w:bookmarkStart w:id="52" w:name="_Toc395171932"/>
    </w:p>
    <w:p w:rsidR="0072756C" w:rsidRPr="0072756C" w:rsidRDefault="0072756C" w:rsidP="0072756C">
      <w:pPr>
        <w:spacing w:after="0" w:line="360" w:lineRule="auto"/>
        <w:contextualSpacing/>
        <w:jc w:val="center"/>
        <w:rPr>
          <w:rFonts w:ascii="Times New Roman" w:eastAsia="Calibri" w:hAnsi="Times New Roman" w:cs="Times New Roman"/>
          <w:b/>
          <w:sz w:val="24"/>
          <w:szCs w:val="24"/>
          <w:lang w:eastAsia="ru-RU"/>
        </w:rPr>
      </w:pPr>
      <w:r w:rsidRPr="0072756C">
        <w:rPr>
          <w:rFonts w:ascii="Times New Roman" w:eastAsia="Calibri" w:hAnsi="Times New Roman" w:cs="Times New Roman"/>
          <w:b/>
          <w:sz w:val="24"/>
          <w:szCs w:val="24"/>
          <w:lang w:eastAsia="ru-RU"/>
        </w:rPr>
        <w:t>Аварии на транспорте</w:t>
      </w:r>
      <w:bookmarkEnd w:id="50"/>
      <w:bookmarkEnd w:id="51"/>
      <w:bookmarkEnd w:id="52"/>
    </w:p>
    <w:p w:rsidR="0072756C" w:rsidRPr="0072756C" w:rsidRDefault="0072756C" w:rsidP="0072756C">
      <w:pPr>
        <w:spacing w:after="12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На территории сельского поселения «Койдин» риски возникновения ЧС на объектах автомобильного транспорта – маловероятны.</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На территории сельского поселения «Койдин» риски возникновения ЧС на транспорте, отсутствуют:</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на объектах воздушного транспорта в связи с отсутствием объектов воздушного транспорта;</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на объектах железнодорожного транспорта в связи с отсутствием объектов железнодорожного транспорта;</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на объектах морского транспорта в связи с отсутствием объектов морского транспорта;</w:t>
      </w:r>
    </w:p>
    <w:p w:rsidR="0072756C" w:rsidRPr="0072756C" w:rsidRDefault="0072756C" w:rsidP="0072756C">
      <w:pPr>
        <w:snapToGri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на объектах речного транспорта в связи с отсутствием объектов речного транспорта.</w:t>
      </w:r>
    </w:p>
    <w:p w:rsidR="0072756C" w:rsidRPr="0072756C" w:rsidRDefault="0072756C" w:rsidP="0072756C">
      <w:pPr>
        <w:autoSpaceDE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Федеральных автомобильных трасс на территории сельского поселения «Койдин» - нет.</w:t>
      </w:r>
    </w:p>
    <w:p w:rsidR="0072756C" w:rsidRPr="0072756C" w:rsidRDefault="0072756C" w:rsidP="0072756C">
      <w:pPr>
        <w:spacing w:after="0" w:line="240" w:lineRule="auto"/>
        <w:contextualSpacing/>
        <w:jc w:val="center"/>
        <w:rPr>
          <w:rFonts w:ascii="Times New Roman" w:eastAsia="Calibri" w:hAnsi="Times New Roman" w:cs="Times New Roman"/>
          <w:b/>
          <w:lang w:eastAsia="ru-RU"/>
        </w:rPr>
      </w:pPr>
      <w:bookmarkStart w:id="53" w:name="_Toc395109229"/>
      <w:bookmarkStart w:id="54" w:name="_Toc395171047"/>
      <w:bookmarkStart w:id="55" w:name="_Toc395171934"/>
    </w:p>
    <w:p w:rsidR="0072756C" w:rsidRPr="0072756C" w:rsidRDefault="0072756C" w:rsidP="0072756C">
      <w:pPr>
        <w:spacing w:after="0" w:line="360" w:lineRule="auto"/>
        <w:contextualSpacing/>
        <w:jc w:val="center"/>
        <w:rPr>
          <w:rFonts w:ascii="Times New Roman" w:eastAsia="Calibri" w:hAnsi="Times New Roman" w:cs="Times New Roman"/>
          <w:b/>
          <w:sz w:val="24"/>
          <w:szCs w:val="24"/>
          <w:lang w:eastAsia="ru-RU"/>
        </w:rPr>
      </w:pPr>
      <w:r w:rsidRPr="0072756C">
        <w:rPr>
          <w:rFonts w:ascii="Times New Roman" w:eastAsia="Calibri" w:hAnsi="Times New Roman" w:cs="Times New Roman"/>
          <w:b/>
          <w:sz w:val="24"/>
          <w:szCs w:val="24"/>
          <w:lang w:eastAsia="ru-RU"/>
        </w:rPr>
        <w:t>Аварии на системах жизнеобеспечения</w:t>
      </w:r>
      <w:bookmarkEnd w:id="53"/>
      <w:bookmarkEnd w:id="54"/>
      <w:bookmarkEnd w:id="55"/>
    </w:p>
    <w:p w:rsidR="0072756C" w:rsidRPr="0072756C" w:rsidRDefault="0072756C" w:rsidP="0072756C">
      <w:pPr>
        <w:tabs>
          <w:tab w:val="left" w:pos="851"/>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Аварии на системах жизнеобеспечения - теплоснабжения, электроснабжения, водоснабжения - приводят к нарушению жизнедеятельности населения.</w:t>
      </w:r>
    </w:p>
    <w:p w:rsidR="0072756C" w:rsidRPr="0072756C" w:rsidRDefault="0072756C" w:rsidP="0072756C">
      <w:pPr>
        <w:tabs>
          <w:tab w:val="left" w:pos="851"/>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lastRenderedPageBreak/>
        <w:t>Риски возникновения аварии на системах ЖКХ – маловероятны.</w:t>
      </w:r>
    </w:p>
    <w:p w:rsidR="0072756C" w:rsidRPr="0072756C" w:rsidRDefault="0072756C" w:rsidP="0072756C">
      <w:pPr>
        <w:tabs>
          <w:tab w:val="left" w:pos="851"/>
        </w:tabs>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Генеральным планом предусматривается создание устойчивой системы жизнеобеспечения населения, для чего планируется выполнение ряда инженерно-технических мероприятий:</w:t>
      </w:r>
    </w:p>
    <w:p w:rsidR="0072756C" w:rsidRPr="0072756C" w:rsidRDefault="0072756C" w:rsidP="0072756C">
      <w:pPr>
        <w:widowControl w:val="0"/>
        <w:numPr>
          <w:ilvl w:val="0"/>
          <w:numId w:val="51"/>
        </w:numPr>
        <w:tabs>
          <w:tab w:val="left" w:pos="851"/>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замена изношенных коммунально-энергетических сетей;</w:t>
      </w:r>
    </w:p>
    <w:p w:rsidR="0072756C" w:rsidRPr="0072756C" w:rsidRDefault="0072756C" w:rsidP="0072756C">
      <w:pPr>
        <w:widowControl w:val="0"/>
        <w:numPr>
          <w:ilvl w:val="0"/>
          <w:numId w:val="51"/>
        </w:numPr>
        <w:tabs>
          <w:tab w:val="left" w:pos="851"/>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ремонт трансформаторных подстанций, находящихся в неудовлетворительном состоянии;</w:t>
      </w:r>
    </w:p>
    <w:p w:rsidR="0072756C" w:rsidRPr="0072756C" w:rsidRDefault="0072756C" w:rsidP="0072756C">
      <w:pPr>
        <w:widowControl w:val="0"/>
        <w:numPr>
          <w:ilvl w:val="0"/>
          <w:numId w:val="51"/>
        </w:numPr>
        <w:tabs>
          <w:tab w:val="left" w:pos="851"/>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организация сплошных ограждений зон строгого режима на водозаборных сооружениях;</w:t>
      </w:r>
    </w:p>
    <w:p w:rsidR="0072756C" w:rsidRPr="0072756C" w:rsidRDefault="0072756C" w:rsidP="0072756C">
      <w:pPr>
        <w:widowControl w:val="0"/>
        <w:numPr>
          <w:ilvl w:val="0"/>
          <w:numId w:val="51"/>
        </w:numPr>
        <w:tabs>
          <w:tab w:val="left" w:pos="851"/>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перевод воздушных линий электропередач на кабельные.</w:t>
      </w:r>
    </w:p>
    <w:p w:rsidR="0072756C" w:rsidRPr="0072756C" w:rsidRDefault="0072756C" w:rsidP="0072756C">
      <w:pPr>
        <w:spacing w:after="0" w:line="240" w:lineRule="auto"/>
        <w:contextualSpacing/>
        <w:jc w:val="center"/>
        <w:rPr>
          <w:rFonts w:ascii="Times New Roman" w:eastAsia="Calibri" w:hAnsi="Times New Roman" w:cs="Times New Roman"/>
          <w:b/>
          <w:sz w:val="24"/>
          <w:szCs w:val="24"/>
          <w:lang w:eastAsia="ru-RU"/>
        </w:rPr>
      </w:pPr>
      <w:bookmarkStart w:id="56" w:name="_Toc395109230"/>
      <w:bookmarkStart w:id="57" w:name="_Toc395171048"/>
      <w:bookmarkStart w:id="58" w:name="_Toc395171935"/>
    </w:p>
    <w:p w:rsidR="0072756C" w:rsidRPr="0072756C" w:rsidRDefault="0072756C" w:rsidP="0072756C">
      <w:pPr>
        <w:spacing w:after="0" w:line="360" w:lineRule="auto"/>
        <w:contextualSpacing/>
        <w:jc w:val="center"/>
        <w:rPr>
          <w:rFonts w:ascii="Times New Roman" w:eastAsia="Calibri" w:hAnsi="Times New Roman" w:cs="Times New Roman"/>
          <w:b/>
          <w:sz w:val="24"/>
          <w:szCs w:val="24"/>
          <w:lang w:eastAsia="ru-RU"/>
        </w:rPr>
      </w:pPr>
      <w:r w:rsidRPr="0072756C">
        <w:rPr>
          <w:rFonts w:ascii="Times New Roman" w:eastAsia="Calibri" w:hAnsi="Times New Roman" w:cs="Times New Roman"/>
          <w:b/>
          <w:sz w:val="24"/>
          <w:szCs w:val="24"/>
          <w:lang w:eastAsia="ru-RU"/>
        </w:rPr>
        <w:t>Аварии на взрывопожароопасных объектах</w:t>
      </w:r>
      <w:bookmarkEnd w:id="56"/>
      <w:bookmarkEnd w:id="57"/>
      <w:bookmarkEnd w:id="58"/>
    </w:p>
    <w:p w:rsidR="0072756C" w:rsidRPr="0072756C" w:rsidRDefault="0072756C" w:rsidP="0072756C">
      <w:pPr>
        <w:spacing w:after="0"/>
        <w:ind w:firstLine="360"/>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Риски возникновения техногенных не бытовых пожаров отсутствуют в связи с отсутствием крупных промышленных объектов.</w:t>
      </w:r>
    </w:p>
    <w:p w:rsidR="0072756C" w:rsidRPr="0072756C" w:rsidRDefault="0072756C" w:rsidP="0072756C">
      <w:pPr>
        <w:spacing w:after="0" w:line="240" w:lineRule="auto"/>
        <w:contextualSpacing/>
        <w:jc w:val="center"/>
        <w:rPr>
          <w:rFonts w:ascii="Times New Roman" w:eastAsia="Calibri" w:hAnsi="Times New Roman" w:cs="Times New Roman"/>
          <w:b/>
          <w:sz w:val="24"/>
          <w:szCs w:val="24"/>
          <w:lang w:eastAsia="ru-RU"/>
        </w:rPr>
      </w:pPr>
    </w:p>
    <w:p w:rsidR="0072756C" w:rsidRPr="0072756C" w:rsidRDefault="0072756C" w:rsidP="0072756C">
      <w:pPr>
        <w:spacing w:after="0" w:line="360" w:lineRule="auto"/>
        <w:contextualSpacing/>
        <w:jc w:val="center"/>
        <w:rPr>
          <w:rFonts w:ascii="Times New Roman" w:eastAsia="Calibri" w:hAnsi="Times New Roman" w:cs="Times New Roman"/>
          <w:b/>
          <w:sz w:val="24"/>
          <w:szCs w:val="24"/>
          <w:lang w:eastAsia="ru-RU"/>
        </w:rPr>
      </w:pPr>
      <w:r w:rsidRPr="0072756C">
        <w:rPr>
          <w:rFonts w:ascii="Times New Roman" w:eastAsia="Calibri" w:hAnsi="Times New Roman" w:cs="Times New Roman"/>
          <w:b/>
          <w:sz w:val="24"/>
          <w:szCs w:val="24"/>
          <w:lang w:eastAsia="ru-RU"/>
        </w:rPr>
        <w:t>Инженерно – технические мероприятия гражданской обороны</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На территории сельского поселения «Койдин» отсутствуют населенные пункты и объекты, отнесенные к категории по гражданской обороне. </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На территории сельского поселения «Койдин» защитных сооружений гражданской обороны нет.</w:t>
      </w:r>
    </w:p>
    <w:p w:rsidR="0072756C" w:rsidRPr="0072756C" w:rsidRDefault="0072756C" w:rsidP="0072756C">
      <w:pPr>
        <w:snapToGri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Согласно п. 1.4 СНиП 2.01.51-90, сельское поселение «Койдин», расположено в загородной зоне.</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На территории сельского поселения «Койдин» риски возникновения аварий на радиационно-опасных объектах, отсутствуют, в связи с отсутствием радиационно-опасных объектов на территории сельского поселения.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Основным способом защиты населения от современных средств поражения является укрытие его в защитных сооружениях. </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 этой целью осуществляется планомерное накопление необходимого фонда защитных сооружений (убежищ и противорадиационных укрытий), которые должны использоваться для нужд народного хозяйства и обслуживания населения.</w:t>
      </w:r>
    </w:p>
    <w:p w:rsidR="0072756C" w:rsidRPr="0072756C" w:rsidRDefault="0072756C" w:rsidP="0072756C">
      <w:pPr>
        <w:spacing w:after="0"/>
        <w:ind w:firstLine="567"/>
        <w:contextualSpacing/>
        <w:jc w:val="both"/>
        <w:rPr>
          <w:rFonts w:ascii="Times New Roman" w:eastAsia="Calibri" w:hAnsi="Times New Roman" w:cs="Times New Roman"/>
          <w:sz w:val="24"/>
          <w:szCs w:val="24"/>
          <w:shd w:val="clear" w:color="auto" w:fill="FFFFFF"/>
          <w:lang w:eastAsia="ru-RU"/>
        </w:rPr>
      </w:pPr>
      <w:r w:rsidRPr="0072756C">
        <w:rPr>
          <w:rFonts w:ascii="Times New Roman" w:eastAsia="Calibri" w:hAnsi="Times New Roman" w:cs="Times New Roman"/>
          <w:sz w:val="24"/>
          <w:szCs w:val="24"/>
          <w:lang w:eastAsia="ru-RU"/>
        </w:rPr>
        <w:t>Эвакомероприятия осуществляются в соответствии с федеральным законом от 21.12.1994 № 68-ФЗ (ред. от 28.12.2013) "О защите населения и территорий от чрезвычайных ситуаций природного и техногенного характера".</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Количество эваконаселения в сельском поселении «Койдин» составляет 1336 человек, кроме того эвакуируемое население прибывает в пст Койдин из г. Сыктывкар в количестве 1200 человек.</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Местоположение центра приема рассредоточиваемого и эвакуируемого населения – пст Койдин, ул. Центральная 12, Дом Культуры пст Койдин. Граница зон рассредоточения и эвакуации населения вся территория населенного пункта в жилом секторе.</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Противорадиационные укрытия (ПРУ) должны обеспечивать защиту укрываемых от воздействия ионизирующих излучений при радиоактивном заражении (загрязнении) местности и допускать непрерывное пребывание в них расчетной численности укрываемых в течение до двух суток (за исключением ПРУ, размещаемых в зоне возможных слабых разрушений вокруг атомных станций).</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Противорадиационные укрытия создаются для защиты:</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lastRenderedPageBreak/>
        <w:t xml:space="preserve"> - работников организаций, расположенных за пределами зон возможных сильных разрушений и продолжающих свою деятельность в период мобилизации и военное время;</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 - населения городов и других населенных пунктов, не отнесенных к группам по гражданской обороне, а также населения, эвакуируемого из городов, отнесенных к группам по гражданской обороне, зон возможных сильных разрушений, организаций, отнесенных к категории особой важности по гражданской обороне.</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Размещение противорадиационных укрытий осуществляется: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а) в подвальных помещениях:</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одноэтажных жилых домов;</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школы;</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детского сада и др.</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б) в приспосабливаемых 1 этажах:</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административных зданий, школы.</w:t>
      </w:r>
    </w:p>
    <w:p w:rsidR="0072756C" w:rsidRPr="0072756C" w:rsidRDefault="0072756C" w:rsidP="0072756C">
      <w:pPr>
        <w:widowControl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Согласно СНиП II-11-77* «Защитные сооружения гражданской обороны» норма площади пола основных помещений на одного укрываемого следует принимать 0,5 м², для хранения загрязненной уличной одежды – 0,07 м². В противорадиационных укрытиях допускается проектировать санитарный узел из расчета обеспечения 50% укрываемых. Для остальных укрываемых пользование санитарными приборами следует предусматривать в соседних с укрытием помещениях. Площадь помещения для выносной тары следует принимать не более 1 м</w:t>
      </w:r>
      <w:r w:rsidRPr="0072756C">
        <w:rPr>
          <w:rFonts w:ascii="Times New Roman" w:eastAsia="Calibri" w:hAnsi="Times New Roman" w:cs="Times New Roman"/>
          <w:sz w:val="24"/>
          <w:szCs w:val="24"/>
          <w:vertAlign w:val="superscript"/>
          <w:lang w:eastAsia="ru-RU"/>
        </w:rPr>
        <w:t>2</w:t>
      </w:r>
      <w:r w:rsidRPr="0072756C">
        <w:rPr>
          <w:rFonts w:ascii="Times New Roman" w:eastAsia="Calibri" w:hAnsi="Times New Roman" w:cs="Times New Roman"/>
          <w:sz w:val="24"/>
          <w:szCs w:val="24"/>
          <w:lang w:eastAsia="ru-RU"/>
        </w:rPr>
        <w:t>. Всего на одного укрываемого – 1,57 м².</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Противорадиационных укрытий на территории сельского поселения «Койдин» - нет.</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Проектом предусматривается проектирование противорадиационных укрытий вместимостью 2000 человек, которое осуществляется в соответствии с требованиями постановления Правительства РФ от 29 ноября 1999 №1309 «О порядке создания убежищ и иных объектов гражданской обороны» и требованиями СНиП II-11-77* «Защитные сооружения гражданской обороны». </w:t>
      </w:r>
    </w:p>
    <w:p w:rsidR="0072756C" w:rsidRPr="0072756C" w:rsidRDefault="0072756C" w:rsidP="0072756C">
      <w:pPr>
        <w:autoSpaceDE w:val="0"/>
        <w:autoSpaceDN w:val="0"/>
        <w:adjustRightInd w:val="0"/>
        <w:spacing w:after="0"/>
        <w:ind w:firstLine="360"/>
        <w:contextualSpacing/>
        <w:jc w:val="both"/>
        <w:rPr>
          <w:rFonts w:ascii="Times New Roman" w:eastAsia="Calibri" w:hAnsi="Times New Roman" w:cs="Times New Roman"/>
          <w:sz w:val="24"/>
          <w:szCs w:val="24"/>
          <w:lang w:eastAsia="ru-RU"/>
        </w:rPr>
      </w:pPr>
    </w:p>
    <w:p w:rsidR="0072756C" w:rsidRPr="0072756C" w:rsidRDefault="0072756C" w:rsidP="0072756C">
      <w:pPr>
        <w:spacing w:after="0" w:line="360" w:lineRule="auto"/>
        <w:ind w:left="360"/>
        <w:contextualSpacing/>
        <w:jc w:val="center"/>
        <w:rPr>
          <w:rFonts w:ascii="Times New Roman" w:eastAsia="Calibri" w:hAnsi="Times New Roman" w:cs="Times New Roman"/>
          <w:b/>
          <w:sz w:val="24"/>
          <w:szCs w:val="24"/>
          <w:lang w:eastAsia="ru-RU"/>
        </w:rPr>
      </w:pPr>
      <w:r w:rsidRPr="0072756C">
        <w:rPr>
          <w:rFonts w:ascii="Times New Roman" w:eastAsia="Calibri" w:hAnsi="Times New Roman" w:cs="Times New Roman"/>
          <w:b/>
          <w:sz w:val="24"/>
          <w:szCs w:val="24"/>
          <w:lang w:eastAsia="ru-RU"/>
        </w:rPr>
        <w:t>Возможные чрезвычайные ситуации природного характера</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Риски возникновения ЧС, связанных с землетрясениями на территории сельского поселения маловероятны.</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На территории сельского поселения опасности обрушения пород - нет.</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На территории сельского поселения лавиноопасных (селеопасных) участков - нет.</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Риски возникновения ЧС, связанных с природными пожарами, прогнозируются, в связи с наличием лесного фонда на территории сельского поселения.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На территории сельского поселения «Койдин» нет населенных пунктов, попадающих в зону подтопления (затопления).</w:t>
      </w:r>
    </w:p>
    <w:p w:rsidR="0072756C" w:rsidRPr="0072756C" w:rsidRDefault="0072756C" w:rsidP="0072756C">
      <w:pPr>
        <w:spacing w:after="0" w:line="360" w:lineRule="auto"/>
        <w:ind w:left="360"/>
        <w:contextualSpacing/>
        <w:jc w:val="center"/>
        <w:rPr>
          <w:rFonts w:ascii="Times New Roman" w:eastAsia="Calibri" w:hAnsi="Times New Roman" w:cs="Times New Roman"/>
          <w:b/>
          <w:sz w:val="24"/>
          <w:szCs w:val="24"/>
          <w:lang w:eastAsia="ru-RU"/>
        </w:rPr>
      </w:pPr>
      <w:r w:rsidRPr="0072756C">
        <w:rPr>
          <w:rFonts w:ascii="Times New Roman" w:eastAsia="Calibri" w:hAnsi="Times New Roman" w:cs="Times New Roman"/>
          <w:b/>
          <w:sz w:val="24"/>
          <w:szCs w:val="24"/>
          <w:lang w:eastAsia="ru-RU"/>
        </w:rPr>
        <w:t>Система оповещения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Одним из главных мероприятий по защите населения от чрезвычайных ситуаций природного и техногенного характера является своевременное оповещение и информирование о возникновении или угрозе возникновения  какой-либо опасности.</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Система оповещения – это организационно-техническое объединение сил, средств связи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РСЧС и населения.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lastRenderedPageBreak/>
        <w:t>Системы оповещения создаются на муниципальном уровне – местная система оповещения.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Рекомендуется использование следующих средств оповещения: звуковые, речевые, световые и комбинированные пожарные оповещатели, приборы управления ими, а также эвакуационные знаки пожарной безопасности.</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Оповещение и управление эвакуацией людей при пожаре должно осуществляться одним из следующих способов или их комбинацией:</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подачей звуковых или световых сигналов во все помещения здания с постоянным или временным пребыванием людей;</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трансляцией текстов о необходимости эвакуации, путях эвакуации, направлении движения и других действиях, направленных на обеспечение безопасности людей;</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трансляцией специально разработанных текстов, направленных на предотвращение паники и других явлений, усложняющих эвакуацию;</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размещением и включением эвакуационных знаков безопасности на путях эвакуации и эвакуационного освещения;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дистанционным открыванием дверей эвакуационных выходов (оборудованных электромагнитными замками);</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связью пожарного поста-диспетчерской с зонами пожарного оповещения здания.</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Система громкого оповещения является неотъемлемой частью инфраструктуры любого административного или общественного здания и входит в состав системы оповещения и управления эвакуацией людей (СОУЭ).</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Также должна предусматриваться возможность создания в здании объединенной системы громкого оповещения на случай возникновения ЧС различного характера.</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Местоположение системы централизованного оповещения населения сельского поселения «Койдин»: пст Койдин, ул. Центральная, 14 – электросирена. </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Планируется установка централизованной системы оповещения с установкой громкоговорителей в пст Койдин по адресам: </w:t>
      </w:r>
    </w:p>
    <w:p w:rsidR="0072756C" w:rsidRPr="0072756C" w:rsidRDefault="0072756C" w:rsidP="0072756C">
      <w:pPr>
        <w:numPr>
          <w:ilvl w:val="1"/>
          <w:numId w:val="56"/>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ул. Центральная, 14; </w:t>
      </w:r>
    </w:p>
    <w:p w:rsidR="0072756C" w:rsidRPr="0072756C" w:rsidRDefault="0072756C" w:rsidP="0072756C">
      <w:pPr>
        <w:numPr>
          <w:ilvl w:val="1"/>
          <w:numId w:val="56"/>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ул. Школьная, 13; </w:t>
      </w:r>
    </w:p>
    <w:p w:rsidR="0072756C" w:rsidRPr="0072756C" w:rsidRDefault="0072756C" w:rsidP="0072756C">
      <w:pPr>
        <w:numPr>
          <w:ilvl w:val="1"/>
          <w:numId w:val="56"/>
        </w:numPr>
        <w:spacing w:after="0" w:line="240" w:lineRule="auto"/>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ул. Авиационная, 21.</w:t>
      </w:r>
    </w:p>
    <w:p w:rsidR="0072756C" w:rsidRPr="0072756C" w:rsidRDefault="0072756C" w:rsidP="0072756C">
      <w:pPr>
        <w:spacing w:after="0"/>
        <w:ind w:firstLine="567"/>
        <w:contextualSpacing/>
        <w:jc w:val="both"/>
        <w:rPr>
          <w:rFonts w:ascii="Times New Roman" w:eastAsia="Calibri" w:hAnsi="Times New Roman" w:cs="Times New Roman"/>
          <w:sz w:val="24"/>
          <w:szCs w:val="24"/>
          <w:lang w:eastAsia="ru-RU"/>
        </w:rPr>
      </w:pPr>
    </w:p>
    <w:p w:rsidR="0072756C" w:rsidRPr="0072756C" w:rsidRDefault="0072756C" w:rsidP="0072756C">
      <w:pPr>
        <w:keepNext/>
        <w:keepLines/>
        <w:spacing w:before="120" w:after="120" w:line="480" w:lineRule="auto"/>
        <w:ind w:firstLine="567"/>
        <w:contextualSpacing/>
        <w:jc w:val="center"/>
        <w:outlineLvl w:val="0"/>
        <w:rPr>
          <w:rFonts w:ascii="Times New Roman" w:eastAsia="Times New Roman" w:hAnsi="Times New Roman" w:cs="Times New Roman"/>
          <w:b/>
          <w:sz w:val="24"/>
          <w:szCs w:val="24"/>
          <w:lang w:eastAsia="ru-RU"/>
        </w:rPr>
        <w:sectPr w:rsidR="0072756C" w:rsidRPr="0072756C" w:rsidSect="00602A85">
          <w:footerReference w:type="default" r:id="rId15"/>
          <w:pgSz w:w="11906" w:h="16838" w:code="9"/>
          <w:pgMar w:top="1134" w:right="707" w:bottom="1134" w:left="1559" w:header="709" w:footer="709" w:gutter="0"/>
          <w:pgBorders>
            <w:top w:val="single" w:sz="4" w:space="1" w:color="auto"/>
            <w:left w:val="single" w:sz="4" w:space="4" w:color="auto"/>
            <w:bottom w:val="single" w:sz="4" w:space="1" w:color="auto"/>
            <w:right w:val="single" w:sz="4" w:space="4" w:color="auto"/>
          </w:pgBorders>
          <w:cols w:space="708"/>
          <w:docGrid w:linePitch="360"/>
        </w:sectPr>
      </w:pPr>
      <w:bookmarkStart w:id="59" w:name="_Toc390783751"/>
    </w:p>
    <w:p w:rsidR="0072756C" w:rsidRPr="0072756C" w:rsidRDefault="0072756C" w:rsidP="0072756C">
      <w:pPr>
        <w:keepNext/>
        <w:keepLines/>
        <w:spacing w:before="120" w:after="120" w:line="480" w:lineRule="auto"/>
        <w:ind w:firstLine="567"/>
        <w:contextualSpacing/>
        <w:jc w:val="both"/>
        <w:outlineLvl w:val="0"/>
        <w:rPr>
          <w:rFonts w:ascii="Times New Roman" w:eastAsia="Times New Roman" w:hAnsi="Times New Roman" w:cs="Times New Roman"/>
          <w:b/>
          <w:bCs/>
          <w:sz w:val="24"/>
          <w:szCs w:val="24"/>
          <w:lang w:eastAsia="ru-RU"/>
        </w:rPr>
      </w:pPr>
      <w:bookmarkStart w:id="60" w:name="_Toc395164401"/>
      <w:r w:rsidRPr="0072756C">
        <w:rPr>
          <w:rFonts w:ascii="Times New Roman" w:eastAsia="Times New Roman" w:hAnsi="Times New Roman" w:cs="Times New Roman"/>
          <w:b/>
          <w:sz w:val="24"/>
          <w:szCs w:val="24"/>
          <w:lang w:eastAsia="ru-RU"/>
        </w:rPr>
        <w:lastRenderedPageBreak/>
        <w:t>6 Мероприятия по обеспечению пожарной безопасности</w:t>
      </w:r>
      <w:bookmarkEnd w:id="59"/>
      <w:bookmarkEnd w:id="60"/>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Настоящий раздел выполнен в соответствии с требованиями статьи 65 Федерального закона «Технический регламент о требованиях пожарной безопасности» № 123-ФЗ от 22.07.2008, приложениями 1 и 7 НПБ 101-95. В соответствии с Федеральным Законом № 123-ФЗ от 22.07.2008 и Федеральным Законом «О пожарной безопасности» № 69-ФЗ от 21.12.1994 основные мероприятия по обеспечению пожарной безопасности состоят в следующем:</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b/>
          <w:bCs/>
          <w:sz w:val="24"/>
          <w:szCs w:val="24"/>
          <w:lang w:eastAsia="ru-RU"/>
        </w:rPr>
        <w:t xml:space="preserve">1) Разработка мер пожарной безопасности </w:t>
      </w:r>
      <w:r w:rsidRPr="0072756C">
        <w:rPr>
          <w:rFonts w:ascii="Times New Roman" w:eastAsia="Calibri" w:hAnsi="Times New Roman" w:cs="Times New Roman"/>
          <w:sz w:val="24"/>
          <w:szCs w:val="24"/>
          <w:lang w:eastAsia="ru-RU"/>
        </w:rPr>
        <w:t>– меры пожарной безопасности разрабатываются в соответствии с законодательством РФ,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 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 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b/>
          <w:bCs/>
          <w:sz w:val="24"/>
          <w:szCs w:val="24"/>
          <w:lang w:eastAsia="ru-RU"/>
        </w:rPr>
        <w:t xml:space="preserve">2) Реализация мер пожарной безопасности </w:t>
      </w:r>
      <w:r w:rsidRPr="0072756C">
        <w:rPr>
          <w:rFonts w:ascii="Times New Roman" w:eastAsia="Calibri" w:hAnsi="Times New Roman" w:cs="Times New Roman"/>
          <w:sz w:val="24"/>
          <w:szCs w:val="24"/>
          <w:lang w:eastAsia="ru-RU"/>
        </w:rPr>
        <w:t>– действия по обеспечению пожарной безопасности.</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охрана от пожаров организаций и населенных пунктов на договорной основе;</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производство, проведение испытаний, закупка и поставка пожарно-технической продукции;</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выполнение проектных, изыскательских работ;</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проведение научно-технического консультирования и экспертизы;</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испытание веществ материалов, изделий, оборудования и конструкций на пожарную безопасность;</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обучение населения мерам пожарной безопасности;</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осуществление противопожарной пропаганды, издание специальной литературы и рекламной продукции;</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огнезащитные и трубо-печные работы;</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монтаж, техническое обслуживание и ремонт систем и средств противопожарной защиты;</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ремонт и обслуживание пожарного снаряжения, первичных средств тушения пожаров, восстановление качества огнетушащих средств;</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lastRenderedPageBreak/>
        <w:t>- строительство, реконструкция и ремонт зданий, сооружений и помещений пожарной охраны;</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b/>
          <w:bCs/>
          <w:sz w:val="24"/>
          <w:szCs w:val="24"/>
          <w:lang w:eastAsia="ru-RU"/>
        </w:rPr>
        <w:t xml:space="preserve">3) Выполнение требований пожарной безопасности </w:t>
      </w:r>
      <w:r w:rsidRPr="0072756C">
        <w:rPr>
          <w:rFonts w:ascii="Times New Roman" w:eastAsia="Calibri" w:hAnsi="Times New Roman" w:cs="Times New Roman"/>
          <w:sz w:val="24"/>
          <w:szCs w:val="24"/>
          <w:lang w:eastAsia="ru-RU"/>
        </w:rPr>
        <w:t>– соблюдение специальных условий социального и (или) технического характера, установленных в целях обеспечения пожарной безопасности законодательством Российской Федерации, нормативными документами или уполномоченными государственными органами.</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Выполнение требований пожарной безопасности при проектировании, строительстве и эксплуатации поселений и городских округов включает в себя выполнение требований пожарной безопасности при градостроительной деятельности (ст. 66, части 1-13 ст. 67, части 1-5 и части 13-18 ст. </w:t>
      </w:r>
      <w:smartTag w:uri="urn:schemas-microsoft-com:office:smarttags" w:element="metricconverter">
        <w:smartTagPr>
          <w:attr w:name="ProductID" w:val="68 Г"/>
        </w:smartTagPr>
        <w:r w:rsidRPr="0072756C">
          <w:rPr>
            <w:rFonts w:ascii="Times New Roman" w:eastAsia="Calibri" w:hAnsi="Times New Roman" w:cs="Times New Roman"/>
            <w:sz w:val="24"/>
            <w:szCs w:val="24"/>
            <w:lang w:eastAsia="ru-RU"/>
          </w:rPr>
          <w:t>68 Г</w:t>
        </w:r>
      </w:smartTag>
      <w:r w:rsidRPr="0072756C">
        <w:rPr>
          <w:rFonts w:ascii="Times New Roman" w:eastAsia="Calibri" w:hAnsi="Times New Roman" w:cs="Times New Roman"/>
          <w:sz w:val="24"/>
          <w:szCs w:val="24"/>
          <w:lang w:eastAsia="ru-RU"/>
        </w:rPr>
        <w:t>. 15 Федерального Закона № 123-ФЗ от 22.07.2008):</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b/>
          <w:bCs/>
          <w:sz w:val="24"/>
          <w:szCs w:val="24"/>
          <w:lang w:eastAsia="ru-RU"/>
        </w:rPr>
      </w:pPr>
      <w:r w:rsidRPr="0072756C">
        <w:rPr>
          <w:rFonts w:ascii="Times New Roman" w:eastAsia="Calibri" w:hAnsi="Times New Roman" w:cs="Times New Roman"/>
          <w:b/>
          <w:bCs/>
          <w:sz w:val="24"/>
          <w:szCs w:val="24"/>
          <w:lang w:eastAsia="ru-RU"/>
        </w:rPr>
        <w:t>а) Размещение пожаро-взрывоопасных объектов на территориях поселений:</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При размещении пожаро-взрывоопасных объектов в границах поселений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72756C">
          <w:rPr>
            <w:rFonts w:ascii="Times New Roman" w:eastAsia="Calibri" w:hAnsi="Times New Roman" w:cs="Times New Roman"/>
            <w:sz w:val="24"/>
            <w:szCs w:val="24"/>
            <w:lang w:eastAsia="ru-RU"/>
          </w:rPr>
          <w:t>50 метров</w:t>
        </w:r>
      </w:smartTag>
      <w:r w:rsidRPr="0072756C">
        <w:rPr>
          <w:rFonts w:ascii="Times New Roman" w:eastAsia="Calibri" w:hAnsi="Times New Roman" w:cs="Times New Roman"/>
          <w:sz w:val="24"/>
          <w:szCs w:val="24"/>
          <w:lang w:eastAsia="ru-RU"/>
        </w:rPr>
        <w:t>.</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2.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w:t>
      </w:r>
      <w:smartTag w:uri="urn:schemas-microsoft-com:office:smarttags" w:element="metricconverter">
        <w:smartTagPr>
          <w:attr w:name="ProductID" w:val="300 метров"/>
        </w:smartTagPr>
        <w:r w:rsidRPr="0072756C">
          <w:rPr>
            <w:rFonts w:ascii="Times New Roman" w:eastAsia="Calibri" w:hAnsi="Times New Roman" w:cs="Times New Roman"/>
            <w:sz w:val="24"/>
            <w:szCs w:val="24"/>
            <w:lang w:eastAsia="ru-RU"/>
          </w:rPr>
          <w:t>300 метров</w:t>
        </w:r>
      </w:smartTag>
      <w:r w:rsidRPr="0072756C">
        <w:rPr>
          <w:rFonts w:ascii="Times New Roman" w:eastAsia="Calibri" w:hAnsi="Times New Roman" w:cs="Times New Roman"/>
          <w:sz w:val="24"/>
          <w:szCs w:val="24"/>
          <w:lang w:eastAsia="ru-RU"/>
        </w:rPr>
        <w:t xml:space="preserve"> от них. На складах, расположенных на расстоянии от 100 до </w:t>
      </w:r>
      <w:smartTag w:uri="urn:schemas-microsoft-com:office:smarttags" w:element="metricconverter">
        <w:smartTagPr>
          <w:attr w:name="ProductID" w:val="300 метров"/>
        </w:smartTagPr>
        <w:r w:rsidRPr="0072756C">
          <w:rPr>
            <w:rFonts w:ascii="Times New Roman" w:eastAsia="Calibri" w:hAnsi="Times New Roman" w:cs="Times New Roman"/>
            <w:sz w:val="24"/>
            <w:szCs w:val="24"/>
            <w:lang w:eastAsia="ru-RU"/>
          </w:rPr>
          <w:t>300 метров</w:t>
        </w:r>
      </w:smartTag>
      <w:r w:rsidRPr="0072756C">
        <w:rPr>
          <w:rFonts w:ascii="Times New Roman" w:eastAsia="Calibri" w:hAnsi="Times New Roman" w:cs="Times New Roman"/>
          <w:sz w:val="24"/>
          <w:szCs w:val="24"/>
          <w:lang w:eastAsia="ru-RU"/>
        </w:rPr>
        <w:t xml:space="preserve">, должны быть предусмотрены меры (в том числе второе </w:t>
      </w:r>
      <w:r w:rsidRPr="0072756C">
        <w:rPr>
          <w:rFonts w:ascii="Times New Roman" w:eastAsia="Calibri" w:hAnsi="Times New Roman" w:cs="Times New Roman"/>
          <w:sz w:val="24"/>
          <w:szCs w:val="24"/>
          <w:lang w:eastAsia="ru-RU"/>
        </w:rPr>
        <w:lastRenderedPageBreak/>
        <w:t>обвалование, аварийные емкости, отводные каналы, траншеи), предотвращающие растекание жидкости на территории населенных пунктов, организаций.</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4. 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Федерального Закона № 123-ФЗ от 22.07.2008.</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5.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b/>
          <w:bCs/>
          <w:sz w:val="24"/>
          <w:szCs w:val="24"/>
          <w:lang w:eastAsia="ru-RU"/>
        </w:rPr>
      </w:pPr>
      <w:r w:rsidRPr="0072756C">
        <w:rPr>
          <w:rFonts w:ascii="Times New Roman" w:eastAsia="Calibri" w:hAnsi="Times New Roman" w:cs="Times New Roman"/>
          <w:b/>
          <w:bCs/>
          <w:sz w:val="24"/>
          <w:szCs w:val="24"/>
          <w:lang w:eastAsia="ru-RU"/>
        </w:rPr>
        <w:t>б) Проходы, проезды, и подъезды к зданиям, сооружениям и строениям:</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 Подъезд пожарных автомобилей должен быть обеспечен:</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2. К зданиям, сооружениям и строениям производственных объектов по всей их длине должен быть обеспечен подъезд пожарных автомобилей:</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 с одной стороны - при ширине здания, сооружения или строения не более </w:t>
      </w:r>
      <w:smartTag w:uri="urn:schemas-microsoft-com:office:smarttags" w:element="metricconverter">
        <w:smartTagPr>
          <w:attr w:name="ProductID" w:val="18 метров"/>
        </w:smartTagPr>
        <w:r w:rsidRPr="0072756C">
          <w:rPr>
            <w:rFonts w:ascii="Times New Roman" w:eastAsia="Calibri" w:hAnsi="Times New Roman" w:cs="Times New Roman"/>
            <w:sz w:val="24"/>
            <w:szCs w:val="24"/>
            <w:lang w:eastAsia="ru-RU"/>
          </w:rPr>
          <w:t>18 метров</w:t>
        </w:r>
      </w:smartTag>
      <w:r w:rsidRPr="0072756C">
        <w:rPr>
          <w:rFonts w:ascii="Times New Roman" w:eastAsia="Calibri" w:hAnsi="Times New Roman" w:cs="Times New Roman"/>
          <w:sz w:val="24"/>
          <w:szCs w:val="24"/>
          <w:lang w:eastAsia="ru-RU"/>
        </w:rPr>
        <w:t>;</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 с двух сторон - при ширине здания, сооружения или строения более </w:t>
      </w:r>
      <w:smartTag w:uri="urn:schemas-microsoft-com:office:smarttags" w:element="metricconverter">
        <w:smartTagPr>
          <w:attr w:name="ProductID" w:val="18 метров"/>
        </w:smartTagPr>
        <w:r w:rsidRPr="0072756C">
          <w:rPr>
            <w:rFonts w:ascii="Times New Roman" w:eastAsia="Calibri" w:hAnsi="Times New Roman" w:cs="Times New Roman"/>
            <w:sz w:val="24"/>
            <w:szCs w:val="24"/>
            <w:lang w:eastAsia="ru-RU"/>
          </w:rPr>
          <w:t>18 метров</w:t>
        </w:r>
      </w:smartTag>
      <w:r w:rsidRPr="0072756C">
        <w:rPr>
          <w:rFonts w:ascii="Times New Roman" w:eastAsia="Calibri" w:hAnsi="Times New Roman" w:cs="Times New Roman"/>
          <w:sz w:val="24"/>
          <w:szCs w:val="24"/>
          <w:lang w:eastAsia="ru-RU"/>
        </w:rPr>
        <w:t>, а также при устройстве замкнутых и полузамкнутых дворов.</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3. Допускается увеличивать расстояние от края проезжей части автомобильной дороги до ближней стены производственных зданий, сооружений и строений до </w:t>
      </w:r>
      <w:smartTag w:uri="urn:schemas-microsoft-com:office:smarttags" w:element="metricconverter">
        <w:smartTagPr>
          <w:attr w:name="ProductID" w:val="60 метров"/>
        </w:smartTagPr>
        <w:r w:rsidRPr="0072756C">
          <w:rPr>
            <w:rFonts w:ascii="Times New Roman" w:eastAsia="Calibri" w:hAnsi="Times New Roman" w:cs="Times New Roman"/>
            <w:sz w:val="24"/>
            <w:szCs w:val="24"/>
            <w:lang w:eastAsia="ru-RU"/>
          </w:rPr>
          <w:t>60 метров</w:t>
        </w:r>
      </w:smartTag>
      <w:r w:rsidRPr="0072756C">
        <w:rPr>
          <w:rFonts w:ascii="Times New Roman" w:eastAsia="Calibri" w:hAnsi="Times New Roman" w:cs="Times New Roman"/>
          <w:sz w:val="24"/>
          <w:szCs w:val="24"/>
          <w:lang w:eastAsia="ru-RU"/>
        </w:rPr>
        <w:t xml:space="preserve">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w:t>
      </w:r>
      <w:smartTag w:uri="urn:schemas-microsoft-com:office:smarttags" w:element="metricconverter">
        <w:smartTagPr>
          <w:attr w:name="ProductID" w:val="15 метров"/>
        </w:smartTagPr>
        <w:r w:rsidRPr="0072756C">
          <w:rPr>
            <w:rFonts w:ascii="Times New Roman" w:eastAsia="Calibri" w:hAnsi="Times New Roman" w:cs="Times New Roman"/>
            <w:sz w:val="24"/>
            <w:szCs w:val="24"/>
            <w:lang w:eastAsia="ru-RU"/>
          </w:rPr>
          <w:t>15 метров</w:t>
        </w:r>
      </w:smartTag>
      <w:r w:rsidRPr="0072756C">
        <w:rPr>
          <w:rFonts w:ascii="Times New Roman" w:eastAsia="Calibri" w:hAnsi="Times New Roman" w:cs="Times New Roman"/>
          <w:sz w:val="24"/>
          <w:szCs w:val="24"/>
          <w:lang w:eastAsia="ru-RU"/>
        </w:rPr>
        <w:t xml:space="preserve">, а расстояние между тупиковыми дорогами должно быть не более </w:t>
      </w:r>
      <w:smartTag w:uri="urn:schemas-microsoft-com:office:smarttags" w:element="metricconverter">
        <w:smartTagPr>
          <w:attr w:name="ProductID" w:val="100 метров"/>
        </w:smartTagPr>
        <w:r w:rsidRPr="0072756C">
          <w:rPr>
            <w:rFonts w:ascii="Times New Roman" w:eastAsia="Calibri" w:hAnsi="Times New Roman" w:cs="Times New Roman"/>
            <w:sz w:val="24"/>
            <w:szCs w:val="24"/>
            <w:lang w:eastAsia="ru-RU"/>
          </w:rPr>
          <w:t>100 метров</w:t>
        </w:r>
      </w:smartTag>
      <w:r w:rsidRPr="0072756C">
        <w:rPr>
          <w:rFonts w:ascii="Times New Roman" w:eastAsia="Calibri" w:hAnsi="Times New Roman" w:cs="Times New Roman"/>
          <w:sz w:val="24"/>
          <w:szCs w:val="24"/>
          <w:lang w:eastAsia="ru-RU"/>
        </w:rPr>
        <w:t>.</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4. Ширина проездов для пожарной техники должна составлять не менее </w:t>
      </w:r>
      <w:smartTag w:uri="urn:schemas-microsoft-com:office:smarttags" w:element="metricconverter">
        <w:smartTagPr>
          <w:attr w:name="ProductID" w:val="6 метров"/>
        </w:smartTagPr>
        <w:r w:rsidRPr="0072756C">
          <w:rPr>
            <w:rFonts w:ascii="Times New Roman" w:eastAsia="Calibri" w:hAnsi="Times New Roman" w:cs="Times New Roman"/>
            <w:sz w:val="24"/>
            <w:szCs w:val="24"/>
            <w:lang w:eastAsia="ru-RU"/>
          </w:rPr>
          <w:t>6 метров</w:t>
        </w:r>
      </w:smartTag>
      <w:r w:rsidRPr="0072756C">
        <w:rPr>
          <w:rFonts w:ascii="Times New Roman" w:eastAsia="Calibri" w:hAnsi="Times New Roman" w:cs="Times New Roman"/>
          <w:sz w:val="24"/>
          <w:szCs w:val="24"/>
          <w:lang w:eastAsia="ru-RU"/>
        </w:rPr>
        <w:t>.</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5.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6. Расстояние от внутреннего края подъезда до стены здания, сооружения и строения должно быть:</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        - для зданий высотой не более </w:t>
      </w:r>
      <w:smartTag w:uri="urn:schemas-microsoft-com:office:smarttags" w:element="metricconverter">
        <w:smartTagPr>
          <w:attr w:name="ProductID" w:val="28 метров"/>
        </w:smartTagPr>
        <w:r w:rsidRPr="0072756C">
          <w:rPr>
            <w:rFonts w:ascii="Times New Roman" w:eastAsia="Calibri" w:hAnsi="Times New Roman" w:cs="Times New Roman"/>
            <w:sz w:val="24"/>
            <w:szCs w:val="24"/>
            <w:lang w:eastAsia="ru-RU"/>
          </w:rPr>
          <w:t>28 метров</w:t>
        </w:r>
      </w:smartTag>
      <w:r w:rsidRPr="0072756C">
        <w:rPr>
          <w:rFonts w:ascii="Times New Roman" w:eastAsia="Calibri" w:hAnsi="Times New Roman" w:cs="Times New Roman"/>
          <w:sz w:val="24"/>
          <w:szCs w:val="24"/>
          <w:lang w:eastAsia="ru-RU"/>
        </w:rPr>
        <w:t xml:space="preserve"> - не более </w:t>
      </w:r>
      <w:smartTag w:uri="urn:schemas-microsoft-com:office:smarttags" w:element="metricconverter">
        <w:smartTagPr>
          <w:attr w:name="ProductID" w:val="8 метров"/>
        </w:smartTagPr>
        <w:r w:rsidRPr="0072756C">
          <w:rPr>
            <w:rFonts w:ascii="Times New Roman" w:eastAsia="Calibri" w:hAnsi="Times New Roman" w:cs="Times New Roman"/>
            <w:sz w:val="24"/>
            <w:szCs w:val="24"/>
            <w:lang w:eastAsia="ru-RU"/>
          </w:rPr>
          <w:t>8 метров</w:t>
        </w:r>
      </w:smartTag>
      <w:r w:rsidRPr="0072756C">
        <w:rPr>
          <w:rFonts w:ascii="Times New Roman" w:eastAsia="Calibri" w:hAnsi="Times New Roman" w:cs="Times New Roman"/>
          <w:sz w:val="24"/>
          <w:szCs w:val="24"/>
          <w:lang w:eastAsia="ru-RU"/>
        </w:rPr>
        <w:t>.</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7. Конструкция дорожной одежды проездов для пожарной техники должна быть рассчитана на нагрузку от пожарных автомобилей.</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lastRenderedPageBreak/>
        <w:t>8. В замкнутых и полузамкнутых дворах необходимо предусматривать проезды для пожарных автомобилей.</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9. Тупиковые проезды должны заканчиваться площадками для разворота пожарной техники размером не менее чем 15 x </w:t>
      </w:r>
      <w:smartTag w:uri="urn:schemas-microsoft-com:office:smarttags" w:element="metricconverter">
        <w:smartTagPr>
          <w:attr w:name="ProductID" w:val="15 метров"/>
        </w:smartTagPr>
        <w:r w:rsidRPr="0072756C">
          <w:rPr>
            <w:rFonts w:ascii="Times New Roman" w:eastAsia="Calibri" w:hAnsi="Times New Roman" w:cs="Times New Roman"/>
            <w:sz w:val="24"/>
            <w:szCs w:val="24"/>
            <w:lang w:eastAsia="ru-RU"/>
          </w:rPr>
          <w:t>15 метров</w:t>
        </w:r>
      </w:smartTag>
      <w:r w:rsidRPr="0072756C">
        <w:rPr>
          <w:rFonts w:ascii="Times New Roman" w:eastAsia="Calibri" w:hAnsi="Times New Roman" w:cs="Times New Roman"/>
          <w:sz w:val="24"/>
          <w:szCs w:val="24"/>
          <w:lang w:eastAsia="ru-RU"/>
        </w:rPr>
        <w:t xml:space="preserve">. Максимальная протяженность тупикового проезда не должна превышать </w:t>
      </w:r>
      <w:smartTag w:uri="urn:schemas-microsoft-com:office:smarttags" w:element="metricconverter">
        <w:smartTagPr>
          <w:attr w:name="ProductID" w:val="150 метров"/>
        </w:smartTagPr>
        <w:r w:rsidRPr="0072756C">
          <w:rPr>
            <w:rFonts w:ascii="Times New Roman" w:eastAsia="Calibri" w:hAnsi="Times New Roman" w:cs="Times New Roman"/>
            <w:sz w:val="24"/>
            <w:szCs w:val="24"/>
            <w:lang w:eastAsia="ru-RU"/>
          </w:rPr>
          <w:t>150 метров</w:t>
        </w:r>
      </w:smartTag>
      <w:r w:rsidRPr="0072756C">
        <w:rPr>
          <w:rFonts w:ascii="Times New Roman" w:eastAsia="Calibri" w:hAnsi="Times New Roman" w:cs="Times New Roman"/>
          <w:sz w:val="24"/>
          <w:szCs w:val="24"/>
          <w:lang w:eastAsia="ru-RU"/>
        </w:rPr>
        <w:t>.</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10.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11.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72756C">
          <w:rPr>
            <w:rFonts w:ascii="Times New Roman" w:eastAsia="Calibri" w:hAnsi="Times New Roman" w:cs="Times New Roman"/>
            <w:sz w:val="24"/>
            <w:szCs w:val="24"/>
            <w:lang w:eastAsia="ru-RU"/>
          </w:rPr>
          <w:t>50 метров</w:t>
        </w:r>
      </w:smartTag>
      <w:r w:rsidRPr="0072756C">
        <w:rPr>
          <w:rFonts w:ascii="Times New Roman" w:eastAsia="Calibri" w:hAnsi="Times New Roman" w:cs="Times New Roman"/>
          <w:sz w:val="24"/>
          <w:szCs w:val="24"/>
          <w:lang w:eastAsia="ru-RU"/>
        </w:rPr>
        <w:t>.</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b/>
          <w:bCs/>
          <w:sz w:val="24"/>
          <w:szCs w:val="24"/>
          <w:lang w:eastAsia="ru-RU"/>
        </w:rPr>
      </w:pPr>
      <w:r w:rsidRPr="0072756C">
        <w:rPr>
          <w:rFonts w:ascii="Times New Roman" w:eastAsia="Calibri" w:hAnsi="Times New Roman" w:cs="Times New Roman"/>
          <w:b/>
          <w:bCs/>
          <w:sz w:val="24"/>
          <w:szCs w:val="24"/>
          <w:lang w:eastAsia="ru-RU"/>
        </w:rPr>
        <w:t xml:space="preserve">в) Противопожарное водоснабжение </w:t>
      </w:r>
      <w:r w:rsidRPr="0072756C">
        <w:rPr>
          <w:rFonts w:ascii="Times New Roman" w:eastAsia="Calibri" w:hAnsi="Times New Roman" w:cs="Times New Roman"/>
          <w:b/>
          <w:sz w:val="24"/>
          <w:szCs w:val="24"/>
          <w:lang w:eastAsia="ru-RU"/>
        </w:rPr>
        <w:t>населенного пункта</w:t>
      </w:r>
      <w:r w:rsidRPr="0072756C">
        <w:rPr>
          <w:rFonts w:ascii="Times New Roman" w:eastAsia="Calibri" w:hAnsi="Times New Roman" w:cs="Times New Roman"/>
          <w:b/>
          <w:bCs/>
          <w:sz w:val="24"/>
          <w:szCs w:val="24"/>
          <w:lang w:eastAsia="ru-RU"/>
        </w:rPr>
        <w:t>:</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 На территории муниципального образования должны быть источники наружного или внутреннего противопожарного водоснабжения.</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2. К источникам наружного противопожарного водоснабжения относятся:</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1) наружные водопроводные сети с пожарными гидрантами;</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2) водные объекты, используемые для целей пожаротушения в соответствии с законодательством Российской Федерации.</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3. 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4.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5. Минимальный свободный напор в сети противопожарного водопровода низкого давления (на уровне поверхности земли) при пожаротушении должен быть не менее </w:t>
      </w:r>
      <w:smartTag w:uri="urn:schemas-microsoft-com:office:smarttags" w:element="metricconverter">
        <w:smartTagPr>
          <w:attr w:name="ProductID" w:val="10 метров"/>
        </w:smartTagPr>
        <w:r w:rsidRPr="0072756C">
          <w:rPr>
            <w:rFonts w:ascii="Times New Roman" w:eastAsia="Calibri" w:hAnsi="Times New Roman" w:cs="Times New Roman"/>
            <w:sz w:val="24"/>
            <w:szCs w:val="24"/>
            <w:lang w:eastAsia="ru-RU"/>
          </w:rPr>
          <w:t>10 метров</w:t>
        </w:r>
      </w:smartTag>
      <w:r w:rsidRPr="0072756C">
        <w:rPr>
          <w:rFonts w:ascii="Times New Roman" w:eastAsia="Calibri" w:hAnsi="Times New Roman" w:cs="Times New Roman"/>
          <w:sz w:val="24"/>
          <w:szCs w:val="24"/>
          <w:lang w:eastAsia="ru-RU"/>
        </w:rPr>
        <w:t>.</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6. Минимальный свободный напор в сети противопожарного водопровода высокого давления должен обеспечивать высоту компактной струи не менее </w:t>
      </w:r>
      <w:smartTag w:uri="urn:schemas-microsoft-com:office:smarttags" w:element="metricconverter">
        <w:smartTagPr>
          <w:attr w:name="ProductID" w:val="20 метров"/>
        </w:smartTagPr>
        <w:r w:rsidRPr="0072756C">
          <w:rPr>
            <w:rFonts w:ascii="Times New Roman" w:eastAsia="Calibri" w:hAnsi="Times New Roman" w:cs="Times New Roman"/>
            <w:sz w:val="24"/>
            <w:szCs w:val="24"/>
            <w:lang w:eastAsia="ru-RU"/>
          </w:rPr>
          <w:t>20 метров</w:t>
        </w:r>
      </w:smartTag>
      <w:r w:rsidRPr="0072756C">
        <w:rPr>
          <w:rFonts w:ascii="Times New Roman" w:eastAsia="Calibri" w:hAnsi="Times New Roman" w:cs="Times New Roman"/>
          <w:sz w:val="24"/>
          <w:szCs w:val="24"/>
          <w:lang w:eastAsia="ru-RU"/>
        </w:rPr>
        <w:t xml:space="preserve"> при полном расходе воды на пожаротушение и расположении пожарного ствола на уровне наивысшей точки самого высокого здания.</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7. Установку пожарных гидрантов следует предусматривать вдоль автомобильных дорог на расстоянии не более </w:t>
      </w:r>
      <w:smartTag w:uri="urn:schemas-microsoft-com:office:smarttags" w:element="metricconverter">
        <w:smartTagPr>
          <w:attr w:name="ProductID" w:val="2,5 метра"/>
        </w:smartTagPr>
        <w:r w:rsidRPr="0072756C">
          <w:rPr>
            <w:rFonts w:ascii="Times New Roman" w:eastAsia="Calibri" w:hAnsi="Times New Roman" w:cs="Times New Roman"/>
            <w:sz w:val="24"/>
            <w:szCs w:val="24"/>
            <w:lang w:eastAsia="ru-RU"/>
          </w:rPr>
          <w:t>2,5 метра</w:t>
        </w:r>
      </w:smartTag>
      <w:r w:rsidRPr="0072756C">
        <w:rPr>
          <w:rFonts w:ascii="Times New Roman" w:eastAsia="Calibri" w:hAnsi="Times New Roman" w:cs="Times New Roman"/>
          <w:sz w:val="24"/>
          <w:szCs w:val="24"/>
          <w:lang w:eastAsia="ru-RU"/>
        </w:rPr>
        <w:t xml:space="preserve"> от края проезжей части, но не менее </w:t>
      </w:r>
      <w:smartTag w:uri="urn:schemas-microsoft-com:office:smarttags" w:element="metricconverter">
        <w:smartTagPr>
          <w:attr w:name="ProductID" w:val="5 метров"/>
        </w:smartTagPr>
        <w:r w:rsidRPr="0072756C">
          <w:rPr>
            <w:rFonts w:ascii="Times New Roman" w:eastAsia="Calibri" w:hAnsi="Times New Roman" w:cs="Times New Roman"/>
            <w:sz w:val="24"/>
            <w:szCs w:val="24"/>
            <w:lang w:eastAsia="ru-RU"/>
          </w:rPr>
          <w:t>5 метров</w:t>
        </w:r>
      </w:smartTag>
      <w:r w:rsidRPr="0072756C">
        <w:rPr>
          <w:rFonts w:ascii="Times New Roman" w:eastAsia="Calibri" w:hAnsi="Times New Roman" w:cs="Times New Roman"/>
          <w:sz w:val="24"/>
          <w:szCs w:val="24"/>
          <w:lang w:eastAsia="ru-RU"/>
        </w:rPr>
        <w:t xml:space="preserve">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8.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w:t>
      </w:r>
      <w:smartTag w:uri="urn:schemas-microsoft-com:office:smarttags" w:element="metricconverter">
        <w:smartTagPr>
          <w:attr w:name="ProductID" w:val="15 литров"/>
        </w:smartTagPr>
        <w:r w:rsidRPr="0072756C">
          <w:rPr>
            <w:rFonts w:ascii="Times New Roman" w:eastAsia="Calibri" w:hAnsi="Times New Roman" w:cs="Times New Roman"/>
            <w:sz w:val="24"/>
            <w:szCs w:val="24"/>
            <w:lang w:eastAsia="ru-RU"/>
          </w:rPr>
          <w:t>15 литров</w:t>
        </w:r>
      </w:smartTag>
      <w:r w:rsidRPr="0072756C">
        <w:rPr>
          <w:rFonts w:ascii="Times New Roman" w:eastAsia="Calibri" w:hAnsi="Times New Roman" w:cs="Times New Roman"/>
          <w:sz w:val="24"/>
          <w:szCs w:val="24"/>
          <w:lang w:eastAsia="ru-RU"/>
        </w:rPr>
        <w:t xml:space="preserve"> в секунду - 1 гидрант.</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9. 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w:t>
      </w:r>
      <w:r w:rsidRPr="0072756C">
        <w:rPr>
          <w:rFonts w:ascii="Times New Roman" w:eastAsia="Calibri" w:hAnsi="Times New Roman" w:cs="Times New Roman"/>
          <w:sz w:val="24"/>
          <w:szCs w:val="24"/>
          <w:lang w:eastAsia="ru-RU"/>
        </w:rPr>
        <w:lastRenderedPageBreak/>
        <w:t>возможностью забора воды насосами и организацией подъезда не менее 2 пожарных автомобилей).</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 xml:space="preserve">Расход и противопожарный запас воды для целей наружного пожаротушения на первую очередь и на расчетный срок принимаются в соответствии с таблицами 5, 6, 7, 8 СНиПа 2.04.02-84* «Водоснабжение. Наружные сети и сооружения». </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b/>
          <w:bCs/>
          <w:sz w:val="24"/>
          <w:szCs w:val="24"/>
          <w:lang w:eastAsia="ru-RU"/>
        </w:rPr>
        <w:t xml:space="preserve">4) Обеспечение первичных мер пожарной безопасности </w:t>
      </w:r>
      <w:r w:rsidRPr="0072756C">
        <w:rPr>
          <w:rFonts w:ascii="Times New Roman" w:eastAsia="Calibri" w:hAnsi="Times New Roman" w:cs="Times New Roman"/>
          <w:sz w:val="24"/>
          <w:szCs w:val="24"/>
          <w:lang w:eastAsia="ru-RU"/>
        </w:rPr>
        <w:t>– реализация принятых в установленном порядке норм и правил по предотвращению пожаров, спасению людей и имущества от пожаров.</w:t>
      </w:r>
    </w:p>
    <w:p w:rsidR="0072756C" w:rsidRPr="0072756C" w:rsidRDefault="0072756C" w:rsidP="0072756C">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Первичные меры пожарной безопасности включают в себя также:</w:t>
      </w:r>
    </w:p>
    <w:p w:rsidR="0072756C" w:rsidRPr="0072756C" w:rsidRDefault="0072756C" w:rsidP="0072756C">
      <w:pPr>
        <w:numPr>
          <w:ilvl w:val="0"/>
          <w:numId w:val="9"/>
        </w:num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72756C" w:rsidRPr="0072756C" w:rsidRDefault="0072756C" w:rsidP="0072756C">
      <w:pPr>
        <w:numPr>
          <w:ilvl w:val="0"/>
          <w:numId w:val="9"/>
        </w:num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72756C" w:rsidRPr="0072756C" w:rsidRDefault="0072756C" w:rsidP="0072756C">
      <w:pPr>
        <w:numPr>
          <w:ilvl w:val="0"/>
          <w:numId w:val="9"/>
        </w:num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обеспечение беспрепятственного проезда пожарной техники к месту пожара;</w:t>
      </w:r>
    </w:p>
    <w:p w:rsidR="0072756C" w:rsidRPr="0072756C" w:rsidRDefault="0072756C" w:rsidP="0072756C">
      <w:pPr>
        <w:numPr>
          <w:ilvl w:val="0"/>
          <w:numId w:val="9"/>
        </w:num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72756C" w:rsidRPr="0072756C" w:rsidRDefault="0072756C" w:rsidP="0072756C">
      <w:pPr>
        <w:numPr>
          <w:ilvl w:val="0"/>
          <w:numId w:val="9"/>
        </w:num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72756C" w:rsidRPr="0072756C" w:rsidRDefault="0072756C" w:rsidP="0072756C">
      <w:pPr>
        <w:numPr>
          <w:ilvl w:val="0"/>
          <w:numId w:val="9"/>
        </w:num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72756C">
        <w:rPr>
          <w:rFonts w:ascii="Times New Roman" w:eastAsia="Calibri" w:hAnsi="Times New Roman" w:cs="Times New Roman"/>
          <w:sz w:val="24"/>
          <w:szCs w:val="24"/>
          <w:lang w:eastAsia="ru-RU"/>
        </w:rPr>
        <w:t>в порядке осуществления профилактики лесных пожаров необходимо проводить  ранне-весенние и поздне-осенние контролируемые выжигания, осуществлять работы по обустройству лесных территорий, которые включают в себя создание противопожарных барьеров (разрывов, заслонов, минерализованных полос), уход за ранее созданными барьерами, строительство и ремонт дорог противопожарного назначения.</w:t>
      </w:r>
    </w:p>
    <w:p w:rsidR="0072756C" w:rsidRPr="0072756C" w:rsidRDefault="0072756C" w:rsidP="0072756C">
      <w:pPr>
        <w:spacing w:after="0" w:line="240" w:lineRule="auto"/>
        <w:contextualSpacing/>
        <w:jc w:val="both"/>
        <w:rPr>
          <w:rFonts w:ascii="Times New Roman" w:eastAsia="Calibri" w:hAnsi="Times New Roman" w:cs="Times New Roman"/>
          <w:sz w:val="28"/>
          <w:szCs w:val="24"/>
          <w:lang w:eastAsia="ru-RU"/>
        </w:rPr>
      </w:pPr>
    </w:p>
    <w:p w:rsidR="0043585C" w:rsidRDefault="0043585C"/>
    <w:sectPr w:rsidR="0043585C" w:rsidSect="000E03F3">
      <w:pgSz w:w="11906" w:h="16838"/>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xt">
    <w:charset w:val="CC"/>
    <w:family w:val="auto"/>
    <w:pitch w:val="variable"/>
    <w:sig w:usb0="A0002AA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572"/>
      <w:gridCol w:w="572"/>
      <w:gridCol w:w="572"/>
      <w:gridCol w:w="857"/>
      <w:gridCol w:w="572"/>
      <w:gridCol w:w="3431"/>
      <w:gridCol w:w="858"/>
      <w:gridCol w:w="857"/>
      <w:gridCol w:w="1110"/>
    </w:tblGrid>
    <w:tr w:rsidR="00BA31C0" w:rsidTr="006C4F87">
      <w:trPr>
        <w:trHeight w:val="209"/>
      </w:trPr>
      <w:tc>
        <w:tcPr>
          <w:tcW w:w="499" w:type="dxa"/>
          <w:tcBorders>
            <w:top w:val="single" w:sz="4" w:space="0" w:color="auto"/>
            <w:left w:val="single" w:sz="4" w:space="0" w:color="auto"/>
            <w:bottom w:val="single" w:sz="4" w:space="0" w:color="auto"/>
            <w:right w:val="single" w:sz="4" w:space="0" w:color="auto"/>
          </w:tcBorders>
        </w:tcPr>
        <w:p w:rsidR="00BA31C0" w:rsidRDefault="0072756C">
          <w:pPr>
            <w:pStyle w:val="af"/>
            <w:tabs>
              <w:tab w:val="right" w:pos="282"/>
            </w:tabs>
            <w:ind w:left="-675" w:firstLine="675"/>
          </w:pPr>
          <w:r>
            <w:rPr>
              <w:noProof/>
            </w:rPr>
            <mc:AlternateContent>
              <mc:Choice Requires="wps">
                <w:drawing>
                  <wp:anchor distT="0" distB="0" distL="114300" distR="114300" simplePos="0" relativeHeight="251658240" behindDoc="0" locked="0" layoutInCell="1" allowOverlap="1">
                    <wp:simplePos x="0" y="0"/>
                    <wp:positionH relativeFrom="column">
                      <wp:posOffset>-752475</wp:posOffset>
                    </wp:positionH>
                    <wp:positionV relativeFrom="paragraph">
                      <wp:posOffset>-4118610</wp:posOffset>
                    </wp:positionV>
                    <wp:extent cx="743585" cy="5347970"/>
                    <wp:effectExtent l="0" t="0" r="0" b="508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534797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51"/>
                                </w:tblGrid>
                                <w:tr w:rsidR="00BA31C0">
                                  <w:trPr>
                                    <w:cantSplit/>
                                    <w:trHeight w:val="564"/>
                                  </w:trPr>
                                  <w:tc>
                                    <w:tcPr>
                                      <w:tcW w:w="236" w:type="dxa"/>
                                      <w:vMerge w:val="restart"/>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 w:val="12"/>
                                          <w:szCs w:val="12"/>
                                        </w:rPr>
                                      </w:pPr>
                                      <w:r>
                                        <w:rPr>
                                          <w:b/>
                                          <w:bCs/>
                                          <w:sz w:val="12"/>
                                          <w:szCs w:val="12"/>
                                        </w:rPr>
                                        <w:t>Согласовано</w:t>
                                      </w:r>
                                    </w:p>
                                  </w:tc>
                                  <w:tc>
                                    <w:tcPr>
                                      <w:tcW w:w="236"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 w:val="12"/>
                                          <w:szCs w:val="12"/>
                                        </w:rPr>
                                      </w:pPr>
                                    </w:p>
                                  </w:tc>
                                  <w:tc>
                                    <w:tcPr>
                                      <w:tcW w:w="251"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Cs w:val="28"/>
                                        </w:rPr>
                                      </w:pPr>
                                    </w:p>
                                  </w:tc>
                                </w:tr>
                                <w:tr w:rsidR="00BA31C0">
                                  <w:trPr>
                                    <w:cantSplit/>
                                    <w:trHeight w:val="591"/>
                                  </w:trPr>
                                  <w:tc>
                                    <w:tcPr>
                                      <w:tcW w:w="236" w:type="dxa"/>
                                      <w:vMerge/>
                                      <w:tcBorders>
                                        <w:top w:val="single" w:sz="4" w:space="0" w:color="auto"/>
                                        <w:left w:val="single" w:sz="4" w:space="0" w:color="auto"/>
                                        <w:bottom w:val="single" w:sz="4" w:space="0" w:color="auto"/>
                                        <w:right w:val="single" w:sz="4" w:space="0" w:color="auto"/>
                                      </w:tcBorders>
                                      <w:vAlign w:val="center"/>
                                    </w:tcPr>
                                    <w:p w:rsidR="00BA31C0" w:rsidRDefault="0072756C">
                                      <w:pPr>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 w:val="12"/>
                                          <w:szCs w:val="12"/>
                                        </w:rPr>
                                      </w:pPr>
                                    </w:p>
                                  </w:tc>
                                  <w:tc>
                                    <w:tcPr>
                                      <w:tcW w:w="251"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Cs w:val="28"/>
                                        </w:rPr>
                                      </w:pPr>
                                    </w:p>
                                  </w:tc>
                                </w:tr>
                                <w:tr w:rsidR="00BA31C0">
                                  <w:trPr>
                                    <w:cantSplit/>
                                    <w:trHeight w:val="642"/>
                                  </w:trPr>
                                  <w:tc>
                                    <w:tcPr>
                                      <w:tcW w:w="236" w:type="dxa"/>
                                      <w:vMerge/>
                                      <w:tcBorders>
                                        <w:top w:val="single" w:sz="4" w:space="0" w:color="auto"/>
                                        <w:left w:val="single" w:sz="4" w:space="0" w:color="auto"/>
                                        <w:bottom w:val="single" w:sz="4" w:space="0" w:color="auto"/>
                                        <w:right w:val="single" w:sz="4" w:space="0" w:color="auto"/>
                                      </w:tcBorders>
                                      <w:vAlign w:val="center"/>
                                    </w:tcPr>
                                    <w:p w:rsidR="00BA31C0" w:rsidRDefault="0072756C">
                                      <w:pPr>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 w:val="12"/>
                                          <w:szCs w:val="12"/>
                                        </w:rPr>
                                      </w:pPr>
                                    </w:p>
                                  </w:tc>
                                  <w:tc>
                                    <w:tcPr>
                                      <w:tcW w:w="251"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Cs w:val="28"/>
                                        </w:rPr>
                                      </w:pPr>
                                    </w:p>
                                  </w:tc>
                                </w:tr>
                                <w:tr w:rsidR="00BA31C0">
                                  <w:trPr>
                                    <w:cantSplit/>
                                    <w:trHeight w:val="1069"/>
                                  </w:trPr>
                                  <w:tc>
                                    <w:tcPr>
                                      <w:tcW w:w="236" w:type="dxa"/>
                                      <w:tcBorders>
                                        <w:top w:val="single" w:sz="4" w:space="0" w:color="auto"/>
                                        <w:left w:val="nil"/>
                                        <w:bottom w:val="nil"/>
                                        <w:right w:val="nil"/>
                                      </w:tcBorders>
                                      <w:textDirection w:val="btLr"/>
                                    </w:tcPr>
                                    <w:p w:rsidR="00BA31C0" w:rsidRDefault="0072756C">
                                      <w:pPr>
                                        <w:ind w:left="113" w:right="113"/>
                                        <w:rPr>
                                          <w:b/>
                                          <w:bCs/>
                                          <w:sz w:val="12"/>
                                          <w:szCs w:val="12"/>
                                        </w:rPr>
                                      </w:pPr>
                                    </w:p>
                                  </w:tc>
                                  <w:tc>
                                    <w:tcPr>
                                      <w:tcW w:w="236" w:type="dxa"/>
                                      <w:tcBorders>
                                        <w:top w:val="single" w:sz="4" w:space="0" w:color="auto"/>
                                        <w:left w:val="nil"/>
                                        <w:bottom w:val="nil"/>
                                        <w:right w:val="single" w:sz="4" w:space="0" w:color="auto"/>
                                      </w:tcBorders>
                                      <w:textDirection w:val="btLr"/>
                                    </w:tcPr>
                                    <w:p w:rsidR="00BA31C0" w:rsidRDefault="0072756C">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 w:val="12"/>
                                          <w:szCs w:val="12"/>
                                        </w:rPr>
                                      </w:pPr>
                                      <w:r>
                                        <w:rPr>
                                          <w:b/>
                                          <w:bCs/>
                                          <w:sz w:val="12"/>
                                          <w:szCs w:val="12"/>
                                        </w:rPr>
                                        <w:t>Взам.инв.№</w:t>
                                      </w:r>
                                    </w:p>
                                  </w:tc>
                                  <w:tc>
                                    <w:tcPr>
                                      <w:tcW w:w="251"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Cs w:val="28"/>
                                        </w:rPr>
                                      </w:pPr>
                                    </w:p>
                                  </w:tc>
                                </w:tr>
                                <w:tr w:rsidR="00BA31C0">
                                  <w:trPr>
                                    <w:cantSplit/>
                                    <w:trHeight w:val="1910"/>
                                  </w:trPr>
                                  <w:tc>
                                    <w:tcPr>
                                      <w:tcW w:w="236" w:type="dxa"/>
                                      <w:tcBorders>
                                        <w:top w:val="nil"/>
                                        <w:left w:val="nil"/>
                                        <w:bottom w:val="nil"/>
                                        <w:right w:val="nil"/>
                                      </w:tcBorders>
                                      <w:textDirection w:val="btLr"/>
                                    </w:tcPr>
                                    <w:p w:rsidR="00BA31C0" w:rsidRDefault="0072756C">
                                      <w:pPr>
                                        <w:ind w:left="113" w:right="113"/>
                                        <w:rPr>
                                          <w:b/>
                                          <w:bCs/>
                                          <w:sz w:val="12"/>
                                          <w:szCs w:val="12"/>
                                        </w:rPr>
                                      </w:pPr>
                                    </w:p>
                                  </w:tc>
                                  <w:tc>
                                    <w:tcPr>
                                      <w:tcW w:w="236" w:type="dxa"/>
                                      <w:tcBorders>
                                        <w:top w:val="nil"/>
                                        <w:left w:val="nil"/>
                                        <w:bottom w:val="nil"/>
                                        <w:right w:val="single" w:sz="4" w:space="0" w:color="auto"/>
                                      </w:tcBorders>
                                      <w:textDirection w:val="btLr"/>
                                    </w:tcPr>
                                    <w:p w:rsidR="00BA31C0" w:rsidRDefault="0072756C">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 w:val="12"/>
                                          <w:szCs w:val="12"/>
                                        </w:rPr>
                                      </w:pPr>
                                      <w:r>
                                        <w:rPr>
                                          <w:b/>
                                          <w:bCs/>
                                          <w:sz w:val="12"/>
                                          <w:szCs w:val="12"/>
                                        </w:rPr>
                                        <w:t>Подп. и дата</w:t>
                                      </w:r>
                                    </w:p>
                                  </w:tc>
                                  <w:tc>
                                    <w:tcPr>
                                      <w:tcW w:w="251"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Cs w:val="28"/>
                                        </w:rPr>
                                      </w:pPr>
                                    </w:p>
                                  </w:tc>
                                </w:tr>
                                <w:tr w:rsidR="00BA31C0">
                                  <w:trPr>
                                    <w:cantSplit/>
                                    <w:trHeight w:val="1344"/>
                                  </w:trPr>
                                  <w:tc>
                                    <w:tcPr>
                                      <w:tcW w:w="236" w:type="dxa"/>
                                      <w:tcBorders>
                                        <w:top w:val="nil"/>
                                        <w:left w:val="nil"/>
                                        <w:bottom w:val="nil"/>
                                        <w:right w:val="nil"/>
                                      </w:tcBorders>
                                      <w:textDirection w:val="btLr"/>
                                    </w:tcPr>
                                    <w:p w:rsidR="00BA31C0" w:rsidRDefault="0072756C">
                                      <w:pPr>
                                        <w:ind w:left="113" w:right="113"/>
                                        <w:rPr>
                                          <w:b/>
                                          <w:bCs/>
                                          <w:sz w:val="12"/>
                                          <w:szCs w:val="12"/>
                                        </w:rPr>
                                      </w:pPr>
                                    </w:p>
                                  </w:tc>
                                  <w:tc>
                                    <w:tcPr>
                                      <w:tcW w:w="236" w:type="dxa"/>
                                      <w:tcBorders>
                                        <w:top w:val="nil"/>
                                        <w:left w:val="nil"/>
                                        <w:bottom w:val="nil"/>
                                        <w:right w:val="single" w:sz="4" w:space="0" w:color="auto"/>
                                      </w:tcBorders>
                                      <w:textDirection w:val="btLr"/>
                                    </w:tcPr>
                                    <w:p w:rsidR="00BA31C0" w:rsidRDefault="0072756C">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 w:val="12"/>
                                          <w:szCs w:val="12"/>
                                        </w:rPr>
                                      </w:pPr>
                                      <w:r>
                                        <w:rPr>
                                          <w:b/>
                                          <w:bCs/>
                                          <w:sz w:val="12"/>
                                          <w:szCs w:val="12"/>
                                        </w:rPr>
                                        <w:t>Инв.№ подп.</w:t>
                                      </w:r>
                                    </w:p>
                                  </w:tc>
                                  <w:tc>
                                    <w:tcPr>
                                      <w:tcW w:w="251"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Cs w:val="28"/>
                                        </w:rPr>
                                      </w:pPr>
                                    </w:p>
                                  </w:tc>
                                </w:tr>
                              </w:tbl>
                              <w:p w:rsidR="00BA31C0" w:rsidRDefault="0072756C" w:rsidP="006C4F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2" o:spid="_x0000_s1026" type="#_x0000_t202" style="position:absolute;left:0;text-align:left;margin-left:-59.25pt;margin-top:-324.3pt;width:58.55pt;height:4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51"/>
                          </w:tblGrid>
                          <w:tr w:rsidR="00BA31C0">
                            <w:trPr>
                              <w:cantSplit/>
                              <w:trHeight w:val="564"/>
                            </w:trPr>
                            <w:tc>
                              <w:tcPr>
                                <w:tcW w:w="236" w:type="dxa"/>
                                <w:vMerge w:val="restart"/>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 w:val="12"/>
                                    <w:szCs w:val="12"/>
                                  </w:rPr>
                                </w:pPr>
                                <w:r>
                                  <w:rPr>
                                    <w:b/>
                                    <w:bCs/>
                                    <w:sz w:val="12"/>
                                    <w:szCs w:val="12"/>
                                  </w:rPr>
                                  <w:t>Согласовано</w:t>
                                </w:r>
                              </w:p>
                            </w:tc>
                            <w:tc>
                              <w:tcPr>
                                <w:tcW w:w="236"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 w:val="12"/>
                                    <w:szCs w:val="12"/>
                                  </w:rPr>
                                </w:pPr>
                              </w:p>
                            </w:tc>
                            <w:tc>
                              <w:tcPr>
                                <w:tcW w:w="251"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Cs w:val="28"/>
                                  </w:rPr>
                                </w:pPr>
                              </w:p>
                            </w:tc>
                          </w:tr>
                          <w:tr w:rsidR="00BA31C0">
                            <w:trPr>
                              <w:cantSplit/>
                              <w:trHeight w:val="591"/>
                            </w:trPr>
                            <w:tc>
                              <w:tcPr>
                                <w:tcW w:w="236" w:type="dxa"/>
                                <w:vMerge/>
                                <w:tcBorders>
                                  <w:top w:val="single" w:sz="4" w:space="0" w:color="auto"/>
                                  <w:left w:val="single" w:sz="4" w:space="0" w:color="auto"/>
                                  <w:bottom w:val="single" w:sz="4" w:space="0" w:color="auto"/>
                                  <w:right w:val="single" w:sz="4" w:space="0" w:color="auto"/>
                                </w:tcBorders>
                                <w:vAlign w:val="center"/>
                              </w:tcPr>
                              <w:p w:rsidR="00BA31C0" w:rsidRDefault="0072756C">
                                <w:pPr>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 w:val="12"/>
                                    <w:szCs w:val="12"/>
                                  </w:rPr>
                                </w:pPr>
                              </w:p>
                            </w:tc>
                            <w:tc>
                              <w:tcPr>
                                <w:tcW w:w="251"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Cs w:val="28"/>
                                  </w:rPr>
                                </w:pPr>
                              </w:p>
                            </w:tc>
                          </w:tr>
                          <w:tr w:rsidR="00BA31C0">
                            <w:trPr>
                              <w:cantSplit/>
                              <w:trHeight w:val="642"/>
                            </w:trPr>
                            <w:tc>
                              <w:tcPr>
                                <w:tcW w:w="236" w:type="dxa"/>
                                <w:vMerge/>
                                <w:tcBorders>
                                  <w:top w:val="single" w:sz="4" w:space="0" w:color="auto"/>
                                  <w:left w:val="single" w:sz="4" w:space="0" w:color="auto"/>
                                  <w:bottom w:val="single" w:sz="4" w:space="0" w:color="auto"/>
                                  <w:right w:val="single" w:sz="4" w:space="0" w:color="auto"/>
                                </w:tcBorders>
                                <w:vAlign w:val="center"/>
                              </w:tcPr>
                              <w:p w:rsidR="00BA31C0" w:rsidRDefault="0072756C">
                                <w:pPr>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 w:val="12"/>
                                    <w:szCs w:val="12"/>
                                  </w:rPr>
                                </w:pPr>
                              </w:p>
                            </w:tc>
                            <w:tc>
                              <w:tcPr>
                                <w:tcW w:w="251"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Cs w:val="28"/>
                                  </w:rPr>
                                </w:pPr>
                              </w:p>
                            </w:tc>
                          </w:tr>
                          <w:tr w:rsidR="00BA31C0">
                            <w:trPr>
                              <w:cantSplit/>
                              <w:trHeight w:val="1069"/>
                            </w:trPr>
                            <w:tc>
                              <w:tcPr>
                                <w:tcW w:w="236" w:type="dxa"/>
                                <w:tcBorders>
                                  <w:top w:val="single" w:sz="4" w:space="0" w:color="auto"/>
                                  <w:left w:val="nil"/>
                                  <w:bottom w:val="nil"/>
                                  <w:right w:val="nil"/>
                                </w:tcBorders>
                                <w:textDirection w:val="btLr"/>
                              </w:tcPr>
                              <w:p w:rsidR="00BA31C0" w:rsidRDefault="0072756C">
                                <w:pPr>
                                  <w:ind w:left="113" w:right="113"/>
                                  <w:rPr>
                                    <w:b/>
                                    <w:bCs/>
                                    <w:sz w:val="12"/>
                                    <w:szCs w:val="12"/>
                                  </w:rPr>
                                </w:pPr>
                              </w:p>
                            </w:tc>
                            <w:tc>
                              <w:tcPr>
                                <w:tcW w:w="236" w:type="dxa"/>
                                <w:tcBorders>
                                  <w:top w:val="single" w:sz="4" w:space="0" w:color="auto"/>
                                  <w:left w:val="nil"/>
                                  <w:bottom w:val="nil"/>
                                  <w:right w:val="single" w:sz="4" w:space="0" w:color="auto"/>
                                </w:tcBorders>
                                <w:textDirection w:val="btLr"/>
                              </w:tcPr>
                              <w:p w:rsidR="00BA31C0" w:rsidRDefault="0072756C">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 w:val="12"/>
                                    <w:szCs w:val="12"/>
                                  </w:rPr>
                                </w:pPr>
                                <w:r>
                                  <w:rPr>
                                    <w:b/>
                                    <w:bCs/>
                                    <w:sz w:val="12"/>
                                    <w:szCs w:val="12"/>
                                  </w:rPr>
                                  <w:t>Взам.инв.№</w:t>
                                </w:r>
                              </w:p>
                            </w:tc>
                            <w:tc>
                              <w:tcPr>
                                <w:tcW w:w="251"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Cs w:val="28"/>
                                  </w:rPr>
                                </w:pPr>
                              </w:p>
                            </w:tc>
                          </w:tr>
                          <w:tr w:rsidR="00BA31C0">
                            <w:trPr>
                              <w:cantSplit/>
                              <w:trHeight w:val="1910"/>
                            </w:trPr>
                            <w:tc>
                              <w:tcPr>
                                <w:tcW w:w="236" w:type="dxa"/>
                                <w:tcBorders>
                                  <w:top w:val="nil"/>
                                  <w:left w:val="nil"/>
                                  <w:bottom w:val="nil"/>
                                  <w:right w:val="nil"/>
                                </w:tcBorders>
                                <w:textDirection w:val="btLr"/>
                              </w:tcPr>
                              <w:p w:rsidR="00BA31C0" w:rsidRDefault="0072756C">
                                <w:pPr>
                                  <w:ind w:left="113" w:right="113"/>
                                  <w:rPr>
                                    <w:b/>
                                    <w:bCs/>
                                    <w:sz w:val="12"/>
                                    <w:szCs w:val="12"/>
                                  </w:rPr>
                                </w:pPr>
                              </w:p>
                            </w:tc>
                            <w:tc>
                              <w:tcPr>
                                <w:tcW w:w="236" w:type="dxa"/>
                                <w:tcBorders>
                                  <w:top w:val="nil"/>
                                  <w:left w:val="nil"/>
                                  <w:bottom w:val="nil"/>
                                  <w:right w:val="single" w:sz="4" w:space="0" w:color="auto"/>
                                </w:tcBorders>
                                <w:textDirection w:val="btLr"/>
                              </w:tcPr>
                              <w:p w:rsidR="00BA31C0" w:rsidRDefault="0072756C">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 w:val="12"/>
                                    <w:szCs w:val="12"/>
                                  </w:rPr>
                                </w:pPr>
                                <w:r>
                                  <w:rPr>
                                    <w:b/>
                                    <w:bCs/>
                                    <w:sz w:val="12"/>
                                    <w:szCs w:val="12"/>
                                  </w:rPr>
                                  <w:t>Подп. и дата</w:t>
                                </w:r>
                              </w:p>
                            </w:tc>
                            <w:tc>
                              <w:tcPr>
                                <w:tcW w:w="251"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Cs w:val="28"/>
                                  </w:rPr>
                                </w:pPr>
                              </w:p>
                            </w:tc>
                          </w:tr>
                          <w:tr w:rsidR="00BA31C0">
                            <w:trPr>
                              <w:cantSplit/>
                              <w:trHeight w:val="1344"/>
                            </w:trPr>
                            <w:tc>
                              <w:tcPr>
                                <w:tcW w:w="236" w:type="dxa"/>
                                <w:tcBorders>
                                  <w:top w:val="nil"/>
                                  <w:left w:val="nil"/>
                                  <w:bottom w:val="nil"/>
                                  <w:right w:val="nil"/>
                                </w:tcBorders>
                                <w:textDirection w:val="btLr"/>
                              </w:tcPr>
                              <w:p w:rsidR="00BA31C0" w:rsidRDefault="0072756C">
                                <w:pPr>
                                  <w:ind w:left="113" w:right="113"/>
                                  <w:rPr>
                                    <w:b/>
                                    <w:bCs/>
                                    <w:sz w:val="12"/>
                                    <w:szCs w:val="12"/>
                                  </w:rPr>
                                </w:pPr>
                              </w:p>
                            </w:tc>
                            <w:tc>
                              <w:tcPr>
                                <w:tcW w:w="236" w:type="dxa"/>
                                <w:tcBorders>
                                  <w:top w:val="nil"/>
                                  <w:left w:val="nil"/>
                                  <w:bottom w:val="nil"/>
                                  <w:right w:val="single" w:sz="4" w:space="0" w:color="auto"/>
                                </w:tcBorders>
                                <w:textDirection w:val="btLr"/>
                              </w:tcPr>
                              <w:p w:rsidR="00BA31C0" w:rsidRDefault="0072756C">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 w:val="12"/>
                                    <w:szCs w:val="12"/>
                                  </w:rPr>
                                </w:pPr>
                                <w:r>
                                  <w:rPr>
                                    <w:b/>
                                    <w:bCs/>
                                    <w:sz w:val="12"/>
                                    <w:szCs w:val="12"/>
                                  </w:rPr>
                                  <w:t>Инв.№ подп.</w:t>
                                </w:r>
                              </w:p>
                            </w:tc>
                            <w:tc>
                              <w:tcPr>
                                <w:tcW w:w="251" w:type="dxa"/>
                                <w:tcBorders>
                                  <w:top w:val="single" w:sz="4" w:space="0" w:color="auto"/>
                                  <w:left w:val="single" w:sz="4" w:space="0" w:color="auto"/>
                                  <w:bottom w:val="single" w:sz="4" w:space="0" w:color="auto"/>
                                  <w:right w:val="single" w:sz="4" w:space="0" w:color="auto"/>
                                </w:tcBorders>
                                <w:textDirection w:val="btLr"/>
                              </w:tcPr>
                              <w:p w:rsidR="00BA31C0" w:rsidRDefault="0072756C">
                                <w:pPr>
                                  <w:ind w:left="113" w:right="113"/>
                                  <w:rPr>
                                    <w:b/>
                                    <w:bCs/>
                                    <w:szCs w:val="28"/>
                                  </w:rPr>
                                </w:pPr>
                              </w:p>
                            </w:tc>
                          </w:tr>
                        </w:tbl>
                        <w:p w:rsidR="00BA31C0" w:rsidRDefault="0072756C" w:rsidP="006C4F87"/>
                      </w:txbxContent>
                    </v:textbox>
                  </v:shape>
                </w:pict>
              </mc:Fallback>
            </mc:AlternateContent>
          </w:r>
        </w:p>
      </w:tc>
      <w:tc>
        <w:tcPr>
          <w:tcW w:w="572" w:type="dxa"/>
          <w:tcBorders>
            <w:top w:val="single" w:sz="4" w:space="0" w:color="auto"/>
            <w:left w:val="single" w:sz="4" w:space="0" w:color="auto"/>
            <w:bottom w:val="single" w:sz="4" w:space="0" w:color="auto"/>
            <w:right w:val="single" w:sz="4" w:space="0" w:color="auto"/>
          </w:tcBorders>
        </w:tcPr>
        <w:p w:rsidR="00BA31C0" w:rsidRDefault="0072756C">
          <w:pPr>
            <w:pStyle w:val="af"/>
          </w:pPr>
        </w:p>
      </w:tc>
      <w:tc>
        <w:tcPr>
          <w:tcW w:w="572" w:type="dxa"/>
          <w:tcBorders>
            <w:top w:val="single" w:sz="4" w:space="0" w:color="auto"/>
            <w:left w:val="single" w:sz="4" w:space="0" w:color="auto"/>
            <w:bottom w:val="single" w:sz="4" w:space="0" w:color="auto"/>
            <w:right w:val="single" w:sz="4" w:space="0" w:color="auto"/>
          </w:tcBorders>
        </w:tcPr>
        <w:p w:rsidR="00BA31C0" w:rsidRDefault="0072756C">
          <w:pPr>
            <w:pStyle w:val="af"/>
          </w:pPr>
        </w:p>
      </w:tc>
      <w:tc>
        <w:tcPr>
          <w:tcW w:w="572" w:type="dxa"/>
          <w:tcBorders>
            <w:top w:val="single" w:sz="4" w:space="0" w:color="auto"/>
            <w:left w:val="single" w:sz="4" w:space="0" w:color="auto"/>
            <w:bottom w:val="single" w:sz="4" w:space="0" w:color="auto"/>
            <w:right w:val="single" w:sz="4" w:space="0" w:color="auto"/>
          </w:tcBorders>
        </w:tcPr>
        <w:p w:rsidR="00BA31C0" w:rsidRDefault="0072756C">
          <w:pPr>
            <w:pStyle w:val="af"/>
          </w:pPr>
        </w:p>
      </w:tc>
      <w:tc>
        <w:tcPr>
          <w:tcW w:w="857" w:type="dxa"/>
          <w:tcBorders>
            <w:top w:val="single" w:sz="4" w:space="0" w:color="auto"/>
            <w:left w:val="single" w:sz="4" w:space="0" w:color="auto"/>
            <w:bottom w:val="single" w:sz="4" w:space="0" w:color="auto"/>
            <w:right w:val="single" w:sz="4" w:space="0" w:color="auto"/>
          </w:tcBorders>
        </w:tcPr>
        <w:p w:rsidR="00BA31C0" w:rsidRDefault="0072756C">
          <w:pPr>
            <w:pStyle w:val="af"/>
          </w:pPr>
        </w:p>
      </w:tc>
      <w:tc>
        <w:tcPr>
          <w:tcW w:w="572" w:type="dxa"/>
          <w:tcBorders>
            <w:top w:val="single" w:sz="4" w:space="0" w:color="auto"/>
            <w:left w:val="single" w:sz="4" w:space="0" w:color="auto"/>
            <w:bottom w:val="single" w:sz="4" w:space="0" w:color="auto"/>
            <w:right w:val="single" w:sz="4" w:space="0" w:color="auto"/>
          </w:tcBorders>
        </w:tcPr>
        <w:p w:rsidR="00BA31C0" w:rsidRDefault="0072756C">
          <w:pPr>
            <w:pStyle w:val="af"/>
          </w:pPr>
        </w:p>
      </w:tc>
      <w:tc>
        <w:tcPr>
          <w:tcW w:w="6256" w:type="dxa"/>
          <w:gridSpan w:val="4"/>
          <w:vMerge w:val="restart"/>
          <w:tcBorders>
            <w:top w:val="single" w:sz="4" w:space="0" w:color="auto"/>
            <w:left w:val="single" w:sz="4" w:space="0" w:color="auto"/>
            <w:bottom w:val="single" w:sz="4" w:space="0" w:color="auto"/>
            <w:right w:val="single" w:sz="4" w:space="0" w:color="auto"/>
          </w:tcBorders>
          <w:vAlign w:val="center"/>
        </w:tcPr>
        <w:p w:rsidR="00BA31C0" w:rsidRDefault="0072756C" w:rsidP="00E15276">
          <w:pPr>
            <w:pStyle w:val="af"/>
            <w:jc w:val="center"/>
            <w:rPr>
              <w:sz w:val="40"/>
              <w:szCs w:val="40"/>
            </w:rPr>
          </w:pPr>
          <w:r>
            <w:rPr>
              <w:sz w:val="40"/>
              <w:szCs w:val="40"/>
            </w:rPr>
            <w:t>180-14-ГП</w:t>
          </w:r>
        </w:p>
      </w:tc>
    </w:tr>
    <w:tr w:rsidR="00BA31C0" w:rsidTr="006C4F87">
      <w:trPr>
        <w:trHeight w:val="209"/>
      </w:trPr>
      <w:tc>
        <w:tcPr>
          <w:tcW w:w="499" w:type="dxa"/>
          <w:tcBorders>
            <w:top w:val="single" w:sz="4" w:space="0" w:color="auto"/>
            <w:left w:val="single" w:sz="4" w:space="0" w:color="auto"/>
            <w:bottom w:val="single" w:sz="4" w:space="0" w:color="auto"/>
            <w:right w:val="single" w:sz="4" w:space="0" w:color="auto"/>
          </w:tcBorders>
        </w:tcPr>
        <w:p w:rsidR="00BA31C0" w:rsidRDefault="0072756C">
          <w:pPr>
            <w:pStyle w:val="af"/>
          </w:pPr>
        </w:p>
      </w:tc>
      <w:tc>
        <w:tcPr>
          <w:tcW w:w="572" w:type="dxa"/>
          <w:tcBorders>
            <w:top w:val="single" w:sz="4" w:space="0" w:color="auto"/>
            <w:left w:val="single" w:sz="4" w:space="0" w:color="auto"/>
            <w:bottom w:val="single" w:sz="4" w:space="0" w:color="auto"/>
            <w:right w:val="single" w:sz="4" w:space="0" w:color="auto"/>
          </w:tcBorders>
        </w:tcPr>
        <w:p w:rsidR="00BA31C0" w:rsidRDefault="0072756C">
          <w:pPr>
            <w:pStyle w:val="af"/>
          </w:pPr>
        </w:p>
      </w:tc>
      <w:tc>
        <w:tcPr>
          <w:tcW w:w="572" w:type="dxa"/>
          <w:tcBorders>
            <w:top w:val="single" w:sz="4" w:space="0" w:color="auto"/>
            <w:left w:val="single" w:sz="4" w:space="0" w:color="auto"/>
            <w:bottom w:val="single" w:sz="4" w:space="0" w:color="auto"/>
            <w:right w:val="single" w:sz="4" w:space="0" w:color="auto"/>
          </w:tcBorders>
        </w:tcPr>
        <w:p w:rsidR="00BA31C0" w:rsidRDefault="0072756C">
          <w:pPr>
            <w:pStyle w:val="af"/>
          </w:pPr>
        </w:p>
      </w:tc>
      <w:tc>
        <w:tcPr>
          <w:tcW w:w="572" w:type="dxa"/>
          <w:tcBorders>
            <w:top w:val="single" w:sz="4" w:space="0" w:color="auto"/>
            <w:left w:val="single" w:sz="4" w:space="0" w:color="auto"/>
            <w:bottom w:val="single" w:sz="4" w:space="0" w:color="auto"/>
            <w:right w:val="single" w:sz="4" w:space="0" w:color="auto"/>
          </w:tcBorders>
        </w:tcPr>
        <w:p w:rsidR="00BA31C0" w:rsidRDefault="0072756C">
          <w:pPr>
            <w:pStyle w:val="af"/>
          </w:pPr>
        </w:p>
      </w:tc>
      <w:tc>
        <w:tcPr>
          <w:tcW w:w="857" w:type="dxa"/>
          <w:tcBorders>
            <w:top w:val="single" w:sz="4" w:space="0" w:color="auto"/>
            <w:left w:val="single" w:sz="4" w:space="0" w:color="auto"/>
            <w:bottom w:val="single" w:sz="4" w:space="0" w:color="auto"/>
            <w:right w:val="single" w:sz="4" w:space="0" w:color="auto"/>
          </w:tcBorders>
        </w:tcPr>
        <w:p w:rsidR="00BA31C0" w:rsidRDefault="0072756C">
          <w:pPr>
            <w:pStyle w:val="af"/>
          </w:pPr>
        </w:p>
      </w:tc>
      <w:tc>
        <w:tcPr>
          <w:tcW w:w="572" w:type="dxa"/>
          <w:tcBorders>
            <w:top w:val="single" w:sz="4" w:space="0" w:color="auto"/>
            <w:left w:val="single" w:sz="4" w:space="0" w:color="auto"/>
            <w:bottom w:val="single" w:sz="4" w:space="0" w:color="auto"/>
            <w:right w:val="single" w:sz="4" w:space="0" w:color="auto"/>
          </w:tcBorders>
        </w:tcPr>
        <w:p w:rsidR="00BA31C0" w:rsidRDefault="0072756C">
          <w:pPr>
            <w:pStyle w:val="af"/>
          </w:pPr>
        </w:p>
      </w:tc>
      <w:tc>
        <w:tcPr>
          <w:tcW w:w="6256" w:type="dxa"/>
          <w:gridSpan w:val="4"/>
          <w:vMerge/>
          <w:tcBorders>
            <w:top w:val="single" w:sz="4" w:space="0" w:color="auto"/>
            <w:left w:val="single" w:sz="4" w:space="0" w:color="auto"/>
            <w:bottom w:val="single" w:sz="4" w:space="0" w:color="auto"/>
            <w:right w:val="single" w:sz="4" w:space="0" w:color="auto"/>
          </w:tcBorders>
          <w:vAlign w:val="center"/>
        </w:tcPr>
        <w:p w:rsidR="00BA31C0" w:rsidRDefault="0072756C">
          <w:pPr>
            <w:rPr>
              <w:sz w:val="40"/>
              <w:szCs w:val="40"/>
            </w:rPr>
          </w:pPr>
        </w:p>
      </w:tc>
    </w:tr>
    <w:tr w:rsidR="00BA31C0" w:rsidTr="00904C3B">
      <w:trPr>
        <w:trHeight w:val="75"/>
      </w:trPr>
      <w:tc>
        <w:tcPr>
          <w:tcW w:w="499" w:type="dxa"/>
          <w:tcBorders>
            <w:top w:val="single" w:sz="4" w:space="0" w:color="auto"/>
            <w:left w:val="single" w:sz="4" w:space="0" w:color="auto"/>
            <w:bottom w:val="single" w:sz="4" w:space="0" w:color="auto"/>
            <w:right w:val="single" w:sz="4" w:space="0" w:color="auto"/>
          </w:tcBorders>
          <w:vAlign w:val="center"/>
        </w:tcPr>
        <w:p w:rsidR="00BA31C0" w:rsidRDefault="0072756C">
          <w:pPr>
            <w:pStyle w:val="af"/>
            <w:rPr>
              <w:sz w:val="12"/>
              <w:szCs w:val="12"/>
            </w:rPr>
          </w:pPr>
          <w:r>
            <w:rPr>
              <w:sz w:val="12"/>
              <w:szCs w:val="12"/>
            </w:rPr>
            <w:t>Изм.</w:t>
          </w:r>
        </w:p>
      </w:tc>
      <w:tc>
        <w:tcPr>
          <w:tcW w:w="572" w:type="dxa"/>
          <w:tcBorders>
            <w:top w:val="single" w:sz="4" w:space="0" w:color="auto"/>
            <w:left w:val="single" w:sz="4" w:space="0" w:color="auto"/>
            <w:bottom w:val="single" w:sz="4" w:space="0" w:color="auto"/>
            <w:right w:val="single" w:sz="4" w:space="0" w:color="auto"/>
          </w:tcBorders>
          <w:vAlign w:val="center"/>
        </w:tcPr>
        <w:p w:rsidR="00BA31C0" w:rsidRDefault="0072756C">
          <w:pPr>
            <w:pStyle w:val="af"/>
            <w:rPr>
              <w:sz w:val="12"/>
              <w:szCs w:val="12"/>
            </w:rPr>
          </w:pPr>
          <w:r>
            <w:rPr>
              <w:sz w:val="12"/>
              <w:szCs w:val="12"/>
            </w:rPr>
            <w:t>Кол.уч</w:t>
          </w:r>
        </w:p>
      </w:tc>
      <w:tc>
        <w:tcPr>
          <w:tcW w:w="572" w:type="dxa"/>
          <w:tcBorders>
            <w:top w:val="single" w:sz="4" w:space="0" w:color="auto"/>
            <w:left w:val="single" w:sz="4" w:space="0" w:color="auto"/>
            <w:bottom w:val="single" w:sz="4" w:space="0" w:color="auto"/>
            <w:right w:val="single" w:sz="4" w:space="0" w:color="auto"/>
          </w:tcBorders>
          <w:vAlign w:val="center"/>
        </w:tcPr>
        <w:p w:rsidR="00BA31C0" w:rsidRDefault="0072756C">
          <w:pPr>
            <w:pStyle w:val="af"/>
            <w:rPr>
              <w:sz w:val="12"/>
              <w:szCs w:val="12"/>
            </w:rPr>
          </w:pPr>
          <w:r>
            <w:rPr>
              <w:sz w:val="12"/>
              <w:szCs w:val="12"/>
            </w:rPr>
            <w:t>Лист</w:t>
          </w:r>
        </w:p>
      </w:tc>
      <w:tc>
        <w:tcPr>
          <w:tcW w:w="572" w:type="dxa"/>
          <w:tcBorders>
            <w:top w:val="single" w:sz="4" w:space="0" w:color="auto"/>
            <w:left w:val="single" w:sz="4" w:space="0" w:color="auto"/>
            <w:bottom w:val="single" w:sz="4" w:space="0" w:color="auto"/>
            <w:right w:val="single" w:sz="4" w:space="0" w:color="auto"/>
          </w:tcBorders>
          <w:vAlign w:val="center"/>
        </w:tcPr>
        <w:p w:rsidR="00BA31C0" w:rsidRDefault="0072756C">
          <w:pPr>
            <w:pStyle w:val="af"/>
            <w:rPr>
              <w:sz w:val="12"/>
              <w:szCs w:val="12"/>
            </w:rPr>
          </w:pPr>
          <w:r>
            <w:rPr>
              <w:sz w:val="12"/>
              <w:szCs w:val="12"/>
            </w:rPr>
            <w:t>№док</w:t>
          </w:r>
        </w:p>
      </w:tc>
      <w:tc>
        <w:tcPr>
          <w:tcW w:w="857" w:type="dxa"/>
          <w:tcBorders>
            <w:top w:val="single" w:sz="4" w:space="0" w:color="auto"/>
            <w:left w:val="single" w:sz="4" w:space="0" w:color="auto"/>
            <w:bottom w:val="single" w:sz="4" w:space="0" w:color="auto"/>
            <w:right w:val="single" w:sz="4" w:space="0" w:color="auto"/>
          </w:tcBorders>
          <w:vAlign w:val="center"/>
        </w:tcPr>
        <w:p w:rsidR="00BA31C0" w:rsidRDefault="0072756C">
          <w:pPr>
            <w:pStyle w:val="af"/>
            <w:rPr>
              <w:sz w:val="12"/>
              <w:szCs w:val="12"/>
            </w:rPr>
          </w:pPr>
          <w:r>
            <w:rPr>
              <w:sz w:val="12"/>
              <w:szCs w:val="12"/>
            </w:rPr>
            <w:t>Подп.</w:t>
          </w:r>
        </w:p>
      </w:tc>
      <w:tc>
        <w:tcPr>
          <w:tcW w:w="572" w:type="dxa"/>
          <w:tcBorders>
            <w:top w:val="single" w:sz="4" w:space="0" w:color="auto"/>
            <w:left w:val="single" w:sz="4" w:space="0" w:color="auto"/>
            <w:bottom w:val="single" w:sz="4" w:space="0" w:color="auto"/>
            <w:right w:val="single" w:sz="4" w:space="0" w:color="auto"/>
          </w:tcBorders>
          <w:vAlign w:val="center"/>
        </w:tcPr>
        <w:p w:rsidR="00BA31C0" w:rsidRDefault="0072756C">
          <w:pPr>
            <w:pStyle w:val="af"/>
            <w:rPr>
              <w:sz w:val="12"/>
              <w:szCs w:val="12"/>
            </w:rPr>
          </w:pPr>
          <w:r>
            <w:rPr>
              <w:sz w:val="12"/>
              <w:szCs w:val="12"/>
            </w:rPr>
            <w:t>Дата</w:t>
          </w:r>
        </w:p>
      </w:tc>
      <w:tc>
        <w:tcPr>
          <w:tcW w:w="6256" w:type="dxa"/>
          <w:gridSpan w:val="4"/>
          <w:vMerge/>
          <w:tcBorders>
            <w:top w:val="single" w:sz="4" w:space="0" w:color="auto"/>
            <w:left w:val="single" w:sz="4" w:space="0" w:color="auto"/>
            <w:bottom w:val="single" w:sz="4" w:space="0" w:color="auto"/>
            <w:right w:val="single" w:sz="4" w:space="0" w:color="auto"/>
          </w:tcBorders>
          <w:vAlign w:val="center"/>
        </w:tcPr>
        <w:p w:rsidR="00BA31C0" w:rsidRDefault="0072756C">
          <w:pPr>
            <w:rPr>
              <w:sz w:val="40"/>
              <w:szCs w:val="40"/>
            </w:rPr>
          </w:pPr>
        </w:p>
      </w:tc>
    </w:tr>
    <w:tr w:rsidR="00BA31C0" w:rsidTr="006C4F87">
      <w:trPr>
        <w:trHeight w:val="153"/>
      </w:trPr>
      <w:tc>
        <w:tcPr>
          <w:tcW w:w="1071" w:type="dxa"/>
          <w:gridSpan w:val="2"/>
          <w:tcBorders>
            <w:top w:val="single" w:sz="4" w:space="0" w:color="auto"/>
            <w:left w:val="single" w:sz="4" w:space="0" w:color="auto"/>
            <w:bottom w:val="single" w:sz="4" w:space="0" w:color="auto"/>
            <w:right w:val="single" w:sz="4" w:space="0" w:color="auto"/>
          </w:tcBorders>
          <w:vAlign w:val="center"/>
        </w:tcPr>
        <w:p w:rsidR="00BA31C0" w:rsidRDefault="0072756C">
          <w:pPr>
            <w:pStyle w:val="af"/>
            <w:rPr>
              <w:sz w:val="12"/>
              <w:szCs w:val="12"/>
            </w:rPr>
          </w:pPr>
          <w:r>
            <w:rPr>
              <w:sz w:val="12"/>
              <w:szCs w:val="12"/>
            </w:rPr>
            <w:t>Разраб.</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BA31C0" w:rsidRDefault="0072756C">
          <w:pPr>
            <w:pStyle w:val="af"/>
            <w:rPr>
              <w:sz w:val="12"/>
              <w:szCs w:val="12"/>
            </w:rPr>
          </w:pPr>
        </w:p>
      </w:tc>
      <w:tc>
        <w:tcPr>
          <w:tcW w:w="857" w:type="dxa"/>
          <w:tcBorders>
            <w:top w:val="single" w:sz="4" w:space="0" w:color="auto"/>
            <w:left w:val="single" w:sz="4" w:space="0" w:color="auto"/>
            <w:bottom w:val="single" w:sz="4" w:space="0" w:color="auto"/>
            <w:right w:val="single" w:sz="4" w:space="0" w:color="auto"/>
          </w:tcBorders>
          <w:vAlign w:val="center"/>
        </w:tcPr>
        <w:p w:rsidR="00BA31C0" w:rsidRDefault="0072756C">
          <w:pPr>
            <w:pStyle w:val="af"/>
            <w:rPr>
              <w:sz w:val="12"/>
              <w:szCs w:val="12"/>
            </w:rPr>
          </w:pPr>
        </w:p>
      </w:tc>
      <w:tc>
        <w:tcPr>
          <w:tcW w:w="572" w:type="dxa"/>
          <w:tcBorders>
            <w:top w:val="single" w:sz="4" w:space="0" w:color="auto"/>
            <w:left w:val="single" w:sz="4" w:space="0" w:color="auto"/>
            <w:bottom w:val="single" w:sz="4" w:space="0" w:color="auto"/>
            <w:right w:val="single" w:sz="4" w:space="0" w:color="auto"/>
          </w:tcBorders>
          <w:vAlign w:val="center"/>
        </w:tcPr>
        <w:p w:rsidR="00BA31C0" w:rsidRDefault="0072756C">
          <w:pPr>
            <w:pStyle w:val="af"/>
            <w:rPr>
              <w:sz w:val="12"/>
              <w:szCs w:val="12"/>
            </w:rPr>
          </w:pPr>
        </w:p>
      </w:tc>
      <w:tc>
        <w:tcPr>
          <w:tcW w:w="3431" w:type="dxa"/>
          <w:vMerge w:val="restart"/>
          <w:tcBorders>
            <w:top w:val="single" w:sz="4" w:space="0" w:color="auto"/>
            <w:left w:val="single" w:sz="4" w:space="0" w:color="auto"/>
            <w:bottom w:val="single" w:sz="4" w:space="0" w:color="auto"/>
            <w:right w:val="single" w:sz="4" w:space="0" w:color="auto"/>
          </w:tcBorders>
          <w:vAlign w:val="center"/>
        </w:tcPr>
        <w:p w:rsidR="00BA31C0" w:rsidRDefault="0072756C">
          <w:pPr>
            <w:jc w:val="center"/>
          </w:pPr>
          <w:r>
            <w:rPr>
              <w:bCs/>
              <w:sz w:val="18"/>
              <w:szCs w:val="18"/>
            </w:rPr>
            <w:t>Положения о территориальном планировании</w:t>
          </w:r>
        </w:p>
      </w:tc>
      <w:tc>
        <w:tcPr>
          <w:tcW w:w="858" w:type="dxa"/>
          <w:tcBorders>
            <w:top w:val="single" w:sz="4" w:space="0" w:color="auto"/>
            <w:left w:val="single" w:sz="4" w:space="0" w:color="auto"/>
            <w:bottom w:val="single" w:sz="4" w:space="0" w:color="auto"/>
            <w:right w:val="single" w:sz="4" w:space="0" w:color="auto"/>
          </w:tcBorders>
          <w:vAlign w:val="center"/>
        </w:tcPr>
        <w:p w:rsidR="00BA31C0" w:rsidRDefault="0072756C">
          <w:pPr>
            <w:pStyle w:val="af"/>
            <w:jc w:val="center"/>
            <w:rPr>
              <w:sz w:val="16"/>
              <w:szCs w:val="16"/>
            </w:rPr>
          </w:pPr>
          <w:r>
            <w:rPr>
              <w:sz w:val="16"/>
              <w:szCs w:val="16"/>
            </w:rPr>
            <w:t>Стадия</w:t>
          </w:r>
        </w:p>
      </w:tc>
      <w:tc>
        <w:tcPr>
          <w:tcW w:w="857" w:type="dxa"/>
          <w:tcBorders>
            <w:top w:val="single" w:sz="4" w:space="0" w:color="auto"/>
            <w:left w:val="single" w:sz="4" w:space="0" w:color="auto"/>
            <w:bottom w:val="single" w:sz="4" w:space="0" w:color="auto"/>
            <w:right w:val="single" w:sz="4" w:space="0" w:color="auto"/>
          </w:tcBorders>
          <w:vAlign w:val="center"/>
        </w:tcPr>
        <w:p w:rsidR="00BA31C0" w:rsidRDefault="0072756C">
          <w:pPr>
            <w:pStyle w:val="af"/>
            <w:jc w:val="center"/>
            <w:rPr>
              <w:sz w:val="16"/>
              <w:szCs w:val="16"/>
            </w:rPr>
          </w:pPr>
          <w:r>
            <w:rPr>
              <w:sz w:val="16"/>
              <w:szCs w:val="16"/>
            </w:rPr>
            <w:t>Лист</w:t>
          </w:r>
        </w:p>
      </w:tc>
      <w:tc>
        <w:tcPr>
          <w:tcW w:w="1110" w:type="dxa"/>
          <w:tcBorders>
            <w:top w:val="single" w:sz="4" w:space="0" w:color="auto"/>
            <w:left w:val="single" w:sz="4" w:space="0" w:color="auto"/>
            <w:bottom w:val="single" w:sz="4" w:space="0" w:color="auto"/>
            <w:right w:val="single" w:sz="4" w:space="0" w:color="auto"/>
          </w:tcBorders>
          <w:vAlign w:val="center"/>
        </w:tcPr>
        <w:p w:rsidR="00BA31C0" w:rsidRDefault="0072756C">
          <w:pPr>
            <w:pStyle w:val="af"/>
            <w:jc w:val="center"/>
            <w:rPr>
              <w:sz w:val="16"/>
              <w:szCs w:val="16"/>
            </w:rPr>
          </w:pPr>
          <w:r>
            <w:rPr>
              <w:sz w:val="16"/>
              <w:szCs w:val="16"/>
            </w:rPr>
            <w:t>Листов</w:t>
          </w:r>
        </w:p>
      </w:tc>
    </w:tr>
    <w:tr w:rsidR="00BA31C0" w:rsidTr="006C4F87">
      <w:trPr>
        <w:trHeight w:val="160"/>
      </w:trPr>
      <w:tc>
        <w:tcPr>
          <w:tcW w:w="1071" w:type="dxa"/>
          <w:gridSpan w:val="2"/>
          <w:tcBorders>
            <w:top w:val="single" w:sz="4" w:space="0" w:color="auto"/>
            <w:left w:val="single" w:sz="4" w:space="0" w:color="auto"/>
            <w:bottom w:val="single" w:sz="4" w:space="0" w:color="auto"/>
            <w:right w:val="single" w:sz="4" w:space="0" w:color="auto"/>
          </w:tcBorders>
          <w:vAlign w:val="center"/>
        </w:tcPr>
        <w:p w:rsidR="00BA31C0" w:rsidRDefault="0072756C">
          <w:pPr>
            <w:pStyle w:val="af"/>
            <w:rPr>
              <w:sz w:val="12"/>
              <w:szCs w:val="12"/>
            </w:rPr>
          </w:pPr>
          <w:r>
            <w:rPr>
              <w:sz w:val="12"/>
              <w:szCs w:val="12"/>
            </w:rPr>
            <w:t>ГИП</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BA31C0" w:rsidRDefault="0072756C">
          <w:pPr>
            <w:pStyle w:val="af"/>
            <w:rPr>
              <w:sz w:val="12"/>
              <w:szCs w:val="12"/>
            </w:rPr>
          </w:pPr>
          <w:r>
            <w:rPr>
              <w:sz w:val="12"/>
              <w:szCs w:val="12"/>
            </w:rPr>
            <w:t>Ширинкин А.И.</w:t>
          </w:r>
        </w:p>
      </w:tc>
      <w:tc>
        <w:tcPr>
          <w:tcW w:w="857" w:type="dxa"/>
          <w:tcBorders>
            <w:top w:val="single" w:sz="4" w:space="0" w:color="auto"/>
            <w:left w:val="single" w:sz="4" w:space="0" w:color="auto"/>
            <w:bottom w:val="single" w:sz="4" w:space="0" w:color="auto"/>
            <w:right w:val="single" w:sz="4" w:space="0" w:color="auto"/>
          </w:tcBorders>
          <w:vAlign w:val="center"/>
        </w:tcPr>
        <w:p w:rsidR="00BA31C0" w:rsidRDefault="0072756C">
          <w:pPr>
            <w:pStyle w:val="af"/>
            <w:rPr>
              <w:sz w:val="12"/>
              <w:szCs w:val="12"/>
            </w:rPr>
          </w:pPr>
        </w:p>
      </w:tc>
      <w:tc>
        <w:tcPr>
          <w:tcW w:w="572" w:type="dxa"/>
          <w:tcBorders>
            <w:top w:val="single" w:sz="4" w:space="0" w:color="auto"/>
            <w:left w:val="single" w:sz="4" w:space="0" w:color="auto"/>
            <w:bottom w:val="single" w:sz="4" w:space="0" w:color="auto"/>
            <w:right w:val="single" w:sz="4" w:space="0" w:color="auto"/>
          </w:tcBorders>
          <w:vAlign w:val="center"/>
        </w:tcPr>
        <w:p w:rsidR="00BA31C0" w:rsidRDefault="0072756C">
          <w:pPr>
            <w:pStyle w:val="af"/>
            <w:rPr>
              <w:sz w:val="12"/>
              <w:szCs w:val="12"/>
            </w:rPr>
          </w:pPr>
        </w:p>
      </w:tc>
      <w:tc>
        <w:tcPr>
          <w:tcW w:w="3431" w:type="dxa"/>
          <w:vMerge/>
          <w:tcBorders>
            <w:top w:val="single" w:sz="4" w:space="0" w:color="auto"/>
            <w:left w:val="single" w:sz="4" w:space="0" w:color="auto"/>
            <w:bottom w:val="single" w:sz="4" w:space="0" w:color="auto"/>
            <w:right w:val="single" w:sz="4" w:space="0" w:color="auto"/>
          </w:tcBorders>
          <w:vAlign w:val="center"/>
        </w:tcPr>
        <w:p w:rsidR="00BA31C0" w:rsidRDefault="0072756C"/>
      </w:tc>
      <w:tc>
        <w:tcPr>
          <w:tcW w:w="858" w:type="dxa"/>
          <w:tcBorders>
            <w:top w:val="single" w:sz="4" w:space="0" w:color="auto"/>
            <w:left w:val="single" w:sz="4" w:space="0" w:color="auto"/>
            <w:bottom w:val="single" w:sz="4" w:space="0" w:color="auto"/>
            <w:right w:val="single" w:sz="4" w:space="0" w:color="auto"/>
          </w:tcBorders>
        </w:tcPr>
        <w:p w:rsidR="00BA31C0" w:rsidRDefault="0072756C">
          <w:pPr>
            <w:pStyle w:val="af"/>
            <w:jc w:val="center"/>
            <w:rPr>
              <w:sz w:val="16"/>
              <w:szCs w:val="16"/>
            </w:rPr>
          </w:pPr>
          <w:r>
            <w:rPr>
              <w:sz w:val="16"/>
              <w:szCs w:val="16"/>
            </w:rPr>
            <w:t>П</w:t>
          </w:r>
        </w:p>
      </w:tc>
      <w:tc>
        <w:tcPr>
          <w:tcW w:w="857" w:type="dxa"/>
          <w:tcBorders>
            <w:top w:val="single" w:sz="4" w:space="0" w:color="auto"/>
            <w:left w:val="single" w:sz="4" w:space="0" w:color="auto"/>
            <w:bottom w:val="single" w:sz="4" w:space="0" w:color="auto"/>
            <w:right w:val="single" w:sz="4" w:space="0" w:color="auto"/>
          </w:tcBorders>
        </w:tcPr>
        <w:p w:rsidR="00BA31C0" w:rsidRPr="00E600D4" w:rsidRDefault="0072756C">
          <w:pPr>
            <w:pStyle w:val="af"/>
            <w:jc w:val="center"/>
          </w:pPr>
          <w:r>
            <w:fldChar w:fldCharType="begin"/>
          </w:r>
          <w:r>
            <w:instrText>PAGE   \* MERGEFORMAT</w:instrText>
          </w:r>
          <w:r>
            <w:fldChar w:fldCharType="separate"/>
          </w:r>
          <w:r>
            <w:rPr>
              <w:noProof/>
            </w:rPr>
            <w:t>2</w:t>
          </w:r>
          <w:r>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BA31C0" w:rsidRDefault="0072756C">
          <w:pPr>
            <w:pStyle w:val="af"/>
            <w:jc w:val="center"/>
            <w:rPr>
              <w:sz w:val="16"/>
              <w:szCs w:val="16"/>
            </w:rPr>
          </w:pPr>
          <w:r>
            <w:rPr>
              <w:sz w:val="16"/>
              <w:szCs w:val="16"/>
            </w:rPr>
            <w:t>47</w:t>
          </w:r>
        </w:p>
      </w:tc>
    </w:tr>
    <w:tr w:rsidR="00BA31C0" w:rsidTr="006C4F87">
      <w:trPr>
        <w:trHeight w:val="125"/>
      </w:trPr>
      <w:tc>
        <w:tcPr>
          <w:tcW w:w="1071" w:type="dxa"/>
          <w:gridSpan w:val="2"/>
          <w:tcBorders>
            <w:top w:val="single" w:sz="4" w:space="0" w:color="auto"/>
            <w:left w:val="single" w:sz="4" w:space="0" w:color="auto"/>
            <w:bottom w:val="single" w:sz="4" w:space="0" w:color="auto"/>
            <w:right w:val="single" w:sz="4" w:space="0" w:color="auto"/>
          </w:tcBorders>
          <w:vAlign w:val="center"/>
        </w:tcPr>
        <w:p w:rsidR="00BA31C0" w:rsidRDefault="0072756C">
          <w:pPr>
            <w:pStyle w:val="af"/>
            <w:rPr>
              <w:sz w:val="12"/>
              <w:szCs w:val="12"/>
            </w:rPr>
          </w:pPr>
          <w:r>
            <w:rPr>
              <w:sz w:val="12"/>
              <w:szCs w:val="12"/>
            </w:rPr>
            <w:t>Рук. Пр.</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BA31C0" w:rsidRDefault="0072756C">
          <w:pPr>
            <w:pStyle w:val="af"/>
            <w:rPr>
              <w:sz w:val="12"/>
              <w:szCs w:val="12"/>
            </w:rPr>
          </w:pPr>
          <w:r>
            <w:rPr>
              <w:sz w:val="12"/>
              <w:szCs w:val="12"/>
            </w:rPr>
            <w:t>Кожевникова Т.В..</w:t>
          </w:r>
        </w:p>
      </w:tc>
      <w:tc>
        <w:tcPr>
          <w:tcW w:w="857" w:type="dxa"/>
          <w:tcBorders>
            <w:top w:val="single" w:sz="4" w:space="0" w:color="auto"/>
            <w:left w:val="single" w:sz="4" w:space="0" w:color="auto"/>
            <w:bottom w:val="single" w:sz="4" w:space="0" w:color="auto"/>
            <w:right w:val="single" w:sz="4" w:space="0" w:color="auto"/>
          </w:tcBorders>
          <w:vAlign w:val="center"/>
        </w:tcPr>
        <w:p w:rsidR="00BA31C0" w:rsidRDefault="0072756C">
          <w:pPr>
            <w:pStyle w:val="af"/>
            <w:rPr>
              <w:sz w:val="12"/>
              <w:szCs w:val="12"/>
            </w:rPr>
          </w:pPr>
        </w:p>
      </w:tc>
      <w:tc>
        <w:tcPr>
          <w:tcW w:w="572" w:type="dxa"/>
          <w:tcBorders>
            <w:top w:val="single" w:sz="4" w:space="0" w:color="auto"/>
            <w:left w:val="single" w:sz="4" w:space="0" w:color="auto"/>
            <w:bottom w:val="single" w:sz="4" w:space="0" w:color="auto"/>
            <w:right w:val="single" w:sz="4" w:space="0" w:color="auto"/>
          </w:tcBorders>
          <w:vAlign w:val="center"/>
        </w:tcPr>
        <w:p w:rsidR="00BA31C0" w:rsidRDefault="0072756C">
          <w:pPr>
            <w:pStyle w:val="af"/>
            <w:rPr>
              <w:sz w:val="12"/>
              <w:szCs w:val="12"/>
            </w:rPr>
          </w:pPr>
        </w:p>
      </w:tc>
      <w:tc>
        <w:tcPr>
          <w:tcW w:w="3431" w:type="dxa"/>
          <w:vMerge/>
          <w:tcBorders>
            <w:top w:val="single" w:sz="4" w:space="0" w:color="auto"/>
            <w:left w:val="single" w:sz="4" w:space="0" w:color="auto"/>
            <w:bottom w:val="single" w:sz="4" w:space="0" w:color="auto"/>
            <w:right w:val="single" w:sz="4" w:space="0" w:color="auto"/>
          </w:tcBorders>
          <w:vAlign w:val="center"/>
        </w:tcPr>
        <w:p w:rsidR="00BA31C0" w:rsidRDefault="0072756C"/>
      </w:tc>
      <w:tc>
        <w:tcPr>
          <w:tcW w:w="2825" w:type="dxa"/>
          <w:gridSpan w:val="3"/>
          <w:tcBorders>
            <w:top w:val="single" w:sz="4" w:space="0" w:color="auto"/>
            <w:left w:val="single" w:sz="4" w:space="0" w:color="auto"/>
            <w:bottom w:val="single" w:sz="4" w:space="0" w:color="auto"/>
            <w:right w:val="single" w:sz="4" w:space="0" w:color="auto"/>
          </w:tcBorders>
        </w:tcPr>
        <w:p w:rsidR="00BA31C0" w:rsidRDefault="0072756C">
          <w:pPr>
            <w:pStyle w:val="af"/>
            <w:jc w:val="center"/>
            <w:rPr>
              <w:sz w:val="12"/>
              <w:szCs w:val="12"/>
            </w:rPr>
          </w:pPr>
          <w:r>
            <w:rPr>
              <w:sz w:val="12"/>
              <w:szCs w:val="12"/>
            </w:rPr>
            <w:t>Общество с ограниченной ответственностью</w:t>
          </w:r>
        </w:p>
        <w:p w:rsidR="00BA31C0" w:rsidRDefault="0072756C">
          <w:pPr>
            <w:pStyle w:val="af"/>
            <w:jc w:val="center"/>
            <w:rPr>
              <w:sz w:val="12"/>
              <w:szCs w:val="12"/>
            </w:rPr>
          </w:pPr>
          <w:r>
            <w:rPr>
              <w:noProof/>
              <w:sz w:val="12"/>
              <w:szCs w:val="12"/>
            </w:rPr>
            <w:drawing>
              <wp:inline distT="0" distB="0" distL="0" distR="0" wp14:anchorId="3E87EC06" wp14:editId="7F767A72">
                <wp:extent cx="831215" cy="1765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176530"/>
                        </a:xfrm>
                        <a:prstGeom prst="rect">
                          <a:avLst/>
                        </a:prstGeom>
                        <a:noFill/>
                        <a:ln>
                          <a:noFill/>
                        </a:ln>
                      </pic:spPr>
                    </pic:pic>
                  </a:graphicData>
                </a:graphic>
              </wp:inline>
            </w:drawing>
          </w:r>
        </w:p>
      </w:tc>
    </w:tr>
  </w:tbl>
  <w:p w:rsidR="00BA31C0" w:rsidRDefault="0072756C" w:rsidP="006C4F87">
    <w:pPr>
      <w:pStyle w:val="af"/>
      <w:jc w:val="right"/>
    </w:pPr>
    <w:r>
      <w:t>Формат А4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567"/>
      <w:gridCol w:w="567"/>
      <w:gridCol w:w="850"/>
      <w:gridCol w:w="567"/>
      <w:gridCol w:w="5670"/>
      <w:gridCol w:w="534"/>
    </w:tblGrid>
    <w:tr w:rsidR="00BA31C0" w:rsidRPr="00CE6EDF" w:rsidTr="004D76A4">
      <w:trPr>
        <w:trHeight w:val="67"/>
      </w:trPr>
      <w:tc>
        <w:tcPr>
          <w:tcW w:w="568" w:type="dxa"/>
          <w:vAlign w:val="center"/>
        </w:tcPr>
        <w:p w:rsidR="00BA31C0" w:rsidRPr="002E17B1" w:rsidRDefault="0072756C" w:rsidP="004D76A4">
          <w:pPr>
            <w:pStyle w:val="af"/>
            <w:rPr>
              <w:sz w:val="12"/>
              <w:szCs w:val="12"/>
            </w:rPr>
          </w:pPr>
          <w:r>
            <w:rPr>
              <w:noProof/>
            </w:rPr>
            <mc:AlternateContent>
              <mc:Choice Requires="wps">
                <w:drawing>
                  <wp:anchor distT="0" distB="0" distL="114300" distR="114300" simplePos="0" relativeHeight="251658240" behindDoc="0" locked="0" layoutInCell="1" allowOverlap="1">
                    <wp:simplePos x="0" y="0"/>
                    <wp:positionH relativeFrom="column">
                      <wp:posOffset>-391160</wp:posOffset>
                    </wp:positionH>
                    <wp:positionV relativeFrom="paragraph">
                      <wp:posOffset>-3002915</wp:posOffset>
                    </wp:positionV>
                    <wp:extent cx="390525" cy="349250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9250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BA31C0">
                                  <w:trPr>
                                    <w:cantSplit/>
                                    <w:trHeight w:val="1069"/>
                                  </w:trPr>
                                  <w:tc>
                                    <w:tcPr>
                                      <w:tcW w:w="236" w:type="dxa"/>
                                      <w:tcBorders>
                                        <w:left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Взам.инв.№</w:t>
                                      </w:r>
                                    </w:p>
                                  </w:tc>
                                  <w:tc>
                                    <w:tcPr>
                                      <w:tcW w:w="251" w:type="dxa"/>
                                      <w:shd w:val="clear" w:color="auto" w:fill="auto"/>
                                      <w:textDirection w:val="btLr"/>
                                    </w:tcPr>
                                    <w:p w:rsidR="00BA31C0" w:rsidRPr="00524AB7" w:rsidRDefault="0072756C" w:rsidP="00524AB7">
                                      <w:pPr>
                                        <w:ind w:left="113" w:right="113"/>
                                        <w:rPr>
                                          <w:b/>
                                          <w:bCs/>
                                          <w:szCs w:val="28"/>
                                        </w:rPr>
                                      </w:pPr>
                                    </w:p>
                                  </w:tc>
                                </w:tr>
                                <w:tr w:rsidR="00BA31C0">
                                  <w:trPr>
                                    <w:cantSplit/>
                                    <w:trHeight w:val="1910"/>
                                  </w:trPr>
                                  <w:tc>
                                    <w:tcPr>
                                      <w:tcW w:w="236" w:type="dxa"/>
                                      <w:tcBorders>
                                        <w:left w:val="single" w:sz="4" w:space="0" w:color="auto"/>
                                        <w:bottom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BA31C0" w:rsidRPr="00524AB7" w:rsidRDefault="0072756C" w:rsidP="00524AB7">
                                      <w:pPr>
                                        <w:ind w:left="113" w:right="113"/>
                                        <w:rPr>
                                          <w:b/>
                                          <w:bCs/>
                                          <w:szCs w:val="28"/>
                                        </w:rPr>
                                      </w:pPr>
                                    </w:p>
                                  </w:tc>
                                </w:tr>
                                <w:tr w:rsidR="00BA31C0">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BA31C0" w:rsidRPr="00524AB7" w:rsidRDefault="0072756C" w:rsidP="00524AB7">
                                      <w:pPr>
                                        <w:ind w:left="113" w:right="113"/>
                                        <w:rPr>
                                          <w:b/>
                                          <w:bCs/>
                                          <w:szCs w:val="28"/>
                                        </w:rPr>
                                      </w:pPr>
                                    </w:p>
                                  </w:tc>
                                </w:tr>
                              </w:tbl>
                              <w:p w:rsidR="00BA31C0" w:rsidRDefault="0072756C" w:rsidP="00AB28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7" type="#_x0000_t202" style="position:absolute;margin-left:-30.8pt;margin-top:-236.45pt;width:30.7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BA31C0">
                            <w:trPr>
                              <w:cantSplit/>
                              <w:trHeight w:val="1069"/>
                            </w:trPr>
                            <w:tc>
                              <w:tcPr>
                                <w:tcW w:w="236" w:type="dxa"/>
                                <w:tcBorders>
                                  <w:left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Взам.инв.№</w:t>
                                </w:r>
                              </w:p>
                            </w:tc>
                            <w:tc>
                              <w:tcPr>
                                <w:tcW w:w="251" w:type="dxa"/>
                                <w:shd w:val="clear" w:color="auto" w:fill="auto"/>
                                <w:textDirection w:val="btLr"/>
                              </w:tcPr>
                              <w:p w:rsidR="00BA31C0" w:rsidRPr="00524AB7" w:rsidRDefault="0072756C" w:rsidP="00524AB7">
                                <w:pPr>
                                  <w:ind w:left="113" w:right="113"/>
                                  <w:rPr>
                                    <w:b/>
                                    <w:bCs/>
                                    <w:szCs w:val="28"/>
                                  </w:rPr>
                                </w:pPr>
                              </w:p>
                            </w:tc>
                          </w:tr>
                          <w:tr w:rsidR="00BA31C0">
                            <w:trPr>
                              <w:cantSplit/>
                              <w:trHeight w:val="1910"/>
                            </w:trPr>
                            <w:tc>
                              <w:tcPr>
                                <w:tcW w:w="236" w:type="dxa"/>
                                <w:tcBorders>
                                  <w:left w:val="single" w:sz="4" w:space="0" w:color="auto"/>
                                  <w:bottom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BA31C0" w:rsidRPr="00524AB7" w:rsidRDefault="0072756C" w:rsidP="00524AB7">
                                <w:pPr>
                                  <w:ind w:left="113" w:right="113"/>
                                  <w:rPr>
                                    <w:b/>
                                    <w:bCs/>
                                    <w:szCs w:val="28"/>
                                  </w:rPr>
                                </w:pPr>
                              </w:p>
                            </w:tc>
                          </w:tr>
                          <w:tr w:rsidR="00BA31C0">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BA31C0" w:rsidRPr="00524AB7" w:rsidRDefault="0072756C" w:rsidP="00524AB7">
                                <w:pPr>
                                  <w:ind w:left="113" w:right="113"/>
                                  <w:rPr>
                                    <w:b/>
                                    <w:bCs/>
                                    <w:szCs w:val="28"/>
                                  </w:rPr>
                                </w:pPr>
                              </w:p>
                            </w:tc>
                          </w:tr>
                        </w:tbl>
                        <w:p w:rsidR="00BA31C0" w:rsidRDefault="0072756C" w:rsidP="00AB28B1"/>
                      </w:txbxContent>
                    </v:textbox>
                  </v:shape>
                </w:pict>
              </mc:Fallback>
            </mc:AlternateContent>
          </w:r>
        </w:p>
      </w:tc>
      <w:tc>
        <w:tcPr>
          <w:tcW w:w="567" w:type="dxa"/>
          <w:vAlign w:val="center"/>
        </w:tcPr>
        <w:p w:rsidR="00BA31C0" w:rsidRPr="002E17B1" w:rsidRDefault="0072756C" w:rsidP="004D76A4">
          <w:pPr>
            <w:pStyle w:val="af"/>
            <w:rPr>
              <w:sz w:val="12"/>
              <w:szCs w:val="12"/>
            </w:rPr>
          </w:pPr>
        </w:p>
      </w:tc>
      <w:tc>
        <w:tcPr>
          <w:tcW w:w="567" w:type="dxa"/>
          <w:vAlign w:val="center"/>
        </w:tcPr>
        <w:p w:rsidR="00BA31C0" w:rsidRPr="002E17B1" w:rsidRDefault="0072756C" w:rsidP="004D76A4">
          <w:pPr>
            <w:pStyle w:val="af"/>
            <w:rPr>
              <w:sz w:val="12"/>
              <w:szCs w:val="12"/>
            </w:rPr>
          </w:pPr>
        </w:p>
      </w:tc>
      <w:tc>
        <w:tcPr>
          <w:tcW w:w="567" w:type="dxa"/>
          <w:vAlign w:val="center"/>
        </w:tcPr>
        <w:p w:rsidR="00BA31C0" w:rsidRPr="002E17B1" w:rsidRDefault="0072756C" w:rsidP="004D76A4">
          <w:pPr>
            <w:pStyle w:val="af"/>
            <w:rPr>
              <w:sz w:val="12"/>
              <w:szCs w:val="12"/>
            </w:rPr>
          </w:pPr>
        </w:p>
      </w:tc>
      <w:tc>
        <w:tcPr>
          <w:tcW w:w="850" w:type="dxa"/>
        </w:tcPr>
        <w:p w:rsidR="00BA31C0" w:rsidRPr="002E17B1" w:rsidRDefault="0072756C" w:rsidP="004D76A4">
          <w:pPr>
            <w:pStyle w:val="af"/>
            <w:rPr>
              <w:sz w:val="12"/>
              <w:szCs w:val="12"/>
            </w:rPr>
          </w:pPr>
        </w:p>
      </w:tc>
      <w:tc>
        <w:tcPr>
          <w:tcW w:w="567" w:type="dxa"/>
        </w:tcPr>
        <w:p w:rsidR="00BA31C0" w:rsidRPr="002E17B1" w:rsidRDefault="0072756C" w:rsidP="004D76A4">
          <w:pPr>
            <w:pStyle w:val="af"/>
            <w:rPr>
              <w:sz w:val="12"/>
              <w:szCs w:val="12"/>
            </w:rPr>
          </w:pPr>
        </w:p>
      </w:tc>
      <w:tc>
        <w:tcPr>
          <w:tcW w:w="5670" w:type="dxa"/>
          <w:vMerge w:val="restart"/>
          <w:vAlign w:val="center"/>
        </w:tcPr>
        <w:p w:rsidR="00BA31C0" w:rsidRPr="00AB28B1" w:rsidRDefault="0072756C" w:rsidP="004D76A4">
          <w:pPr>
            <w:pStyle w:val="af"/>
            <w:jc w:val="center"/>
          </w:pPr>
          <w:r w:rsidRPr="00AB28B1">
            <w:t>Состав проекта</w:t>
          </w:r>
        </w:p>
      </w:tc>
      <w:tc>
        <w:tcPr>
          <w:tcW w:w="534" w:type="dxa"/>
        </w:tcPr>
        <w:p w:rsidR="00BA31C0" w:rsidRPr="002E17B1" w:rsidRDefault="0072756C" w:rsidP="004D76A4">
          <w:pPr>
            <w:pStyle w:val="af"/>
            <w:rPr>
              <w:sz w:val="12"/>
              <w:szCs w:val="12"/>
            </w:rPr>
          </w:pPr>
          <w:r>
            <w:rPr>
              <w:sz w:val="12"/>
              <w:szCs w:val="12"/>
            </w:rPr>
            <w:t>Лист</w:t>
          </w:r>
        </w:p>
      </w:tc>
    </w:tr>
    <w:tr w:rsidR="00BA31C0" w:rsidRPr="00CE6EDF" w:rsidTr="004D76A4">
      <w:trPr>
        <w:trHeight w:val="75"/>
      </w:trPr>
      <w:tc>
        <w:tcPr>
          <w:tcW w:w="568" w:type="dxa"/>
          <w:vAlign w:val="center"/>
        </w:tcPr>
        <w:p w:rsidR="00BA31C0" w:rsidRPr="002E17B1" w:rsidRDefault="0072756C" w:rsidP="004D76A4">
          <w:pPr>
            <w:pStyle w:val="af"/>
            <w:rPr>
              <w:sz w:val="12"/>
              <w:szCs w:val="12"/>
            </w:rPr>
          </w:pPr>
        </w:p>
      </w:tc>
      <w:tc>
        <w:tcPr>
          <w:tcW w:w="567" w:type="dxa"/>
          <w:vAlign w:val="center"/>
        </w:tcPr>
        <w:p w:rsidR="00BA31C0" w:rsidRPr="002E17B1" w:rsidRDefault="0072756C" w:rsidP="004D76A4">
          <w:pPr>
            <w:pStyle w:val="af"/>
            <w:rPr>
              <w:sz w:val="12"/>
              <w:szCs w:val="12"/>
            </w:rPr>
          </w:pPr>
        </w:p>
      </w:tc>
      <w:tc>
        <w:tcPr>
          <w:tcW w:w="567" w:type="dxa"/>
          <w:vAlign w:val="center"/>
        </w:tcPr>
        <w:p w:rsidR="00BA31C0" w:rsidRPr="002E17B1" w:rsidRDefault="0072756C" w:rsidP="004D76A4">
          <w:pPr>
            <w:pStyle w:val="af"/>
            <w:rPr>
              <w:sz w:val="12"/>
              <w:szCs w:val="12"/>
            </w:rPr>
          </w:pPr>
        </w:p>
      </w:tc>
      <w:tc>
        <w:tcPr>
          <w:tcW w:w="567" w:type="dxa"/>
          <w:vAlign w:val="center"/>
        </w:tcPr>
        <w:p w:rsidR="00BA31C0" w:rsidRPr="002E17B1" w:rsidRDefault="0072756C" w:rsidP="004D76A4">
          <w:pPr>
            <w:pStyle w:val="af"/>
            <w:rPr>
              <w:sz w:val="12"/>
              <w:szCs w:val="12"/>
            </w:rPr>
          </w:pPr>
        </w:p>
      </w:tc>
      <w:tc>
        <w:tcPr>
          <w:tcW w:w="850" w:type="dxa"/>
        </w:tcPr>
        <w:p w:rsidR="00BA31C0" w:rsidRPr="002E17B1" w:rsidRDefault="0072756C" w:rsidP="004D76A4">
          <w:pPr>
            <w:pStyle w:val="af"/>
            <w:rPr>
              <w:sz w:val="12"/>
              <w:szCs w:val="12"/>
            </w:rPr>
          </w:pPr>
        </w:p>
      </w:tc>
      <w:tc>
        <w:tcPr>
          <w:tcW w:w="567" w:type="dxa"/>
        </w:tcPr>
        <w:p w:rsidR="00BA31C0" w:rsidRPr="002E17B1" w:rsidRDefault="0072756C" w:rsidP="004D76A4">
          <w:pPr>
            <w:pStyle w:val="af"/>
            <w:rPr>
              <w:sz w:val="12"/>
              <w:szCs w:val="12"/>
            </w:rPr>
          </w:pPr>
        </w:p>
      </w:tc>
      <w:tc>
        <w:tcPr>
          <w:tcW w:w="5670" w:type="dxa"/>
          <w:vMerge/>
        </w:tcPr>
        <w:p w:rsidR="00BA31C0" w:rsidRPr="002E17B1" w:rsidRDefault="0072756C" w:rsidP="004D76A4">
          <w:pPr>
            <w:pStyle w:val="af"/>
            <w:rPr>
              <w:sz w:val="12"/>
              <w:szCs w:val="12"/>
            </w:rPr>
          </w:pPr>
        </w:p>
      </w:tc>
      <w:tc>
        <w:tcPr>
          <w:tcW w:w="534" w:type="dxa"/>
          <w:vMerge w:val="restart"/>
        </w:tcPr>
        <w:p w:rsidR="00BA31C0" w:rsidRPr="002E17B1" w:rsidRDefault="0072756C" w:rsidP="004D76A4">
          <w:pPr>
            <w:pStyle w:val="af"/>
            <w:rPr>
              <w:sz w:val="12"/>
              <w:szCs w:val="12"/>
            </w:rPr>
          </w:pPr>
          <w:r w:rsidRPr="00752C34">
            <w:fldChar w:fldCharType="begin"/>
          </w:r>
          <w:r w:rsidRPr="00752C34">
            <w:instrText>PAGE   \* MERGEFORMAT</w:instrText>
          </w:r>
          <w:r w:rsidRPr="00752C34">
            <w:fldChar w:fldCharType="separate"/>
          </w:r>
          <w:r>
            <w:rPr>
              <w:noProof/>
            </w:rPr>
            <w:t>5</w:t>
          </w:r>
          <w:r w:rsidRPr="00752C34">
            <w:fldChar w:fldCharType="end"/>
          </w:r>
        </w:p>
      </w:tc>
    </w:tr>
    <w:tr w:rsidR="00BA31C0" w:rsidRPr="00CE6EDF" w:rsidTr="004D76A4">
      <w:trPr>
        <w:trHeight w:val="135"/>
      </w:trPr>
      <w:tc>
        <w:tcPr>
          <w:tcW w:w="568" w:type="dxa"/>
        </w:tcPr>
        <w:p w:rsidR="00BA31C0" w:rsidRPr="002E17B1" w:rsidRDefault="0072756C" w:rsidP="004D76A4">
          <w:pPr>
            <w:pStyle w:val="af"/>
            <w:rPr>
              <w:sz w:val="12"/>
              <w:szCs w:val="12"/>
            </w:rPr>
          </w:pPr>
          <w:r w:rsidRPr="002E17B1">
            <w:rPr>
              <w:sz w:val="12"/>
              <w:szCs w:val="12"/>
            </w:rPr>
            <w:t>Изм.</w:t>
          </w:r>
        </w:p>
      </w:tc>
      <w:tc>
        <w:tcPr>
          <w:tcW w:w="567" w:type="dxa"/>
        </w:tcPr>
        <w:p w:rsidR="00BA31C0" w:rsidRPr="002E17B1" w:rsidRDefault="0072756C" w:rsidP="004D76A4">
          <w:pPr>
            <w:pStyle w:val="af"/>
            <w:rPr>
              <w:sz w:val="12"/>
              <w:szCs w:val="12"/>
            </w:rPr>
          </w:pPr>
          <w:r w:rsidRPr="002E17B1">
            <w:rPr>
              <w:sz w:val="12"/>
              <w:szCs w:val="12"/>
            </w:rPr>
            <w:t>Кол.уч</w:t>
          </w:r>
        </w:p>
      </w:tc>
      <w:tc>
        <w:tcPr>
          <w:tcW w:w="567" w:type="dxa"/>
        </w:tcPr>
        <w:p w:rsidR="00BA31C0" w:rsidRPr="002E17B1" w:rsidRDefault="0072756C" w:rsidP="004D76A4">
          <w:pPr>
            <w:pStyle w:val="af"/>
            <w:rPr>
              <w:sz w:val="12"/>
              <w:szCs w:val="12"/>
            </w:rPr>
          </w:pPr>
          <w:r w:rsidRPr="002E17B1">
            <w:rPr>
              <w:sz w:val="12"/>
              <w:szCs w:val="12"/>
            </w:rPr>
            <w:t>Лист</w:t>
          </w:r>
        </w:p>
      </w:tc>
      <w:tc>
        <w:tcPr>
          <w:tcW w:w="567" w:type="dxa"/>
        </w:tcPr>
        <w:p w:rsidR="00BA31C0" w:rsidRPr="002E17B1" w:rsidRDefault="0072756C" w:rsidP="004D76A4">
          <w:pPr>
            <w:pStyle w:val="af"/>
            <w:rPr>
              <w:sz w:val="12"/>
              <w:szCs w:val="12"/>
            </w:rPr>
          </w:pPr>
          <w:r w:rsidRPr="002E17B1">
            <w:rPr>
              <w:sz w:val="12"/>
              <w:szCs w:val="12"/>
            </w:rPr>
            <w:t>№док</w:t>
          </w:r>
        </w:p>
      </w:tc>
      <w:tc>
        <w:tcPr>
          <w:tcW w:w="850" w:type="dxa"/>
        </w:tcPr>
        <w:p w:rsidR="00BA31C0" w:rsidRPr="002E17B1" w:rsidRDefault="0072756C" w:rsidP="004D76A4">
          <w:pPr>
            <w:pStyle w:val="af"/>
            <w:rPr>
              <w:sz w:val="12"/>
              <w:szCs w:val="12"/>
            </w:rPr>
          </w:pPr>
          <w:r w:rsidRPr="002E17B1">
            <w:rPr>
              <w:sz w:val="12"/>
              <w:szCs w:val="12"/>
            </w:rPr>
            <w:t>подп</w:t>
          </w:r>
        </w:p>
      </w:tc>
      <w:tc>
        <w:tcPr>
          <w:tcW w:w="567" w:type="dxa"/>
        </w:tcPr>
        <w:p w:rsidR="00BA31C0" w:rsidRPr="002E17B1" w:rsidRDefault="0072756C" w:rsidP="004D76A4">
          <w:pPr>
            <w:pStyle w:val="af"/>
            <w:rPr>
              <w:sz w:val="12"/>
              <w:szCs w:val="12"/>
            </w:rPr>
          </w:pPr>
          <w:r w:rsidRPr="002E17B1">
            <w:rPr>
              <w:sz w:val="12"/>
              <w:szCs w:val="12"/>
            </w:rPr>
            <w:t>дата</w:t>
          </w:r>
        </w:p>
      </w:tc>
      <w:tc>
        <w:tcPr>
          <w:tcW w:w="5670" w:type="dxa"/>
          <w:vMerge/>
        </w:tcPr>
        <w:p w:rsidR="00BA31C0" w:rsidRPr="002E17B1" w:rsidRDefault="0072756C" w:rsidP="004D76A4">
          <w:pPr>
            <w:pStyle w:val="af"/>
            <w:rPr>
              <w:sz w:val="12"/>
              <w:szCs w:val="12"/>
            </w:rPr>
          </w:pPr>
        </w:p>
      </w:tc>
      <w:tc>
        <w:tcPr>
          <w:tcW w:w="534" w:type="dxa"/>
          <w:vMerge/>
        </w:tcPr>
        <w:p w:rsidR="00BA31C0" w:rsidRPr="002E17B1" w:rsidRDefault="0072756C" w:rsidP="004D76A4">
          <w:pPr>
            <w:pStyle w:val="af"/>
            <w:rPr>
              <w:sz w:val="12"/>
              <w:szCs w:val="12"/>
            </w:rPr>
          </w:pPr>
        </w:p>
      </w:tc>
    </w:tr>
  </w:tbl>
  <w:p w:rsidR="00BA31C0" w:rsidRDefault="0072756C" w:rsidP="00AB28B1">
    <w:pPr>
      <w:pStyle w:val="af"/>
      <w:jc w:val="right"/>
    </w:pPr>
    <w:r>
      <w:t>Формат А4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567"/>
      <w:gridCol w:w="567"/>
      <w:gridCol w:w="850"/>
      <w:gridCol w:w="567"/>
      <w:gridCol w:w="5670"/>
      <w:gridCol w:w="534"/>
    </w:tblGrid>
    <w:tr w:rsidR="00BA31C0" w:rsidRPr="00CE6EDF">
      <w:trPr>
        <w:trHeight w:val="67"/>
      </w:trPr>
      <w:tc>
        <w:tcPr>
          <w:tcW w:w="568" w:type="dxa"/>
          <w:vAlign w:val="center"/>
        </w:tcPr>
        <w:p w:rsidR="00BA31C0" w:rsidRPr="002E17B1" w:rsidRDefault="0072756C" w:rsidP="00752C34">
          <w:pPr>
            <w:pStyle w:val="af"/>
            <w:rPr>
              <w:sz w:val="12"/>
              <w:szCs w:val="12"/>
            </w:rPr>
          </w:pPr>
          <w:r>
            <w:rPr>
              <w:noProof/>
            </w:rPr>
            <mc:AlternateContent>
              <mc:Choice Requires="wps">
                <w:drawing>
                  <wp:anchor distT="0" distB="0" distL="114300" distR="114300" simplePos="0" relativeHeight="251658240" behindDoc="0" locked="0" layoutInCell="1" allowOverlap="1">
                    <wp:simplePos x="0" y="0"/>
                    <wp:positionH relativeFrom="column">
                      <wp:posOffset>-391160</wp:posOffset>
                    </wp:positionH>
                    <wp:positionV relativeFrom="paragraph">
                      <wp:posOffset>-3002915</wp:posOffset>
                    </wp:positionV>
                    <wp:extent cx="390525" cy="34925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9250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BA31C0">
                                  <w:trPr>
                                    <w:cantSplit/>
                                    <w:trHeight w:val="1069"/>
                                  </w:trPr>
                                  <w:tc>
                                    <w:tcPr>
                                      <w:tcW w:w="236" w:type="dxa"/>
                                      <w:tcBorders>
                                        <w:left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Взам.инв.№</w:t>
                                      </w:r>
                                    </w:p>
                                  </w:tc>
                                  <w:tc>
                                    <w:tcPr>
                                      <w:tcW w:w="251" w:type="dxa"/>
                                      <w:shd w:val="clear" w:color="auto" w:fill="auto"/>
                                      <w:textDirection w:val="btLr"/>
                                    </w:tcPr>
                                    <w:p w:rsidR="00BA31C0" w:rsidRPr="00524AB7" w:rsidRDefault="0072756C" w:rsidP="00524AB7">
                                      <w:pPr>
                                        <w:ind w:left="113" w:right="113"/>
                                        <w:rPr>
                                          <w:b/>
                                          <w:bCs/>
                                          <w:szCs w:val="28"/>
                                        </w:rPr>
                                      </w:pPr>
                                    </w:p>
                                  </w:tc>
                                </w:tr>
                                <w:tr w:rsidR="00BA31C0">
                                  <w:trPr>
                                    <w:cantSplit/>
                                    <w:trHeight w:val="1910"/>
                                  </w:trPr>
                                  <w:tc>
                                    <w:tcPr>
                                      <w:tcW w:w="236" w:type="dxa"/>
                                      <w:tcBorders>
                                        <w:left w:val="single" w:sz="4" w:space="0" w:color="auto"/>
                                        <w:bottom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BA31C0" w:rsidRPr="00524AB7" w:rsidRDefault="0072756C" w:rsidP="00524AB7">
                                      <w:pPr>
                                        <w:ind w:left="113" w:right="113"/>
                                        <w:rPr>
                                          <w:b/>
                                          <w:bCs/>
                                          <w:szCs w:val="28"/>
                                        </w:rPr>
                                      </w:pPr>
                                    </w:p>
                                  </w:tc>
                                </w:tr>
                                <w:tr w:rsidR="00BA31C0">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BA31C0" w:rsidRPr="00524AB7" w:rsidRDefault="0072756C" w:rsidP="00524AB7">
                                      <w:pPr>
                                        <w:ind w:left="113" w:right="113"/>
                                        <w:rPr>
                                          <w:b/>
                                          <w:bCs/>
                                          <w:szCs w:val="28"/>
                                        </w:rPr>
                                      </w:pPr>
                                    </w:p>
                                  </w:tc>
                                </w:tr>
                              </w:tbl>
                              <w:p w:rsidR="00BA31C0" w:rsidRDefault="0072756C" w:rsidP="00403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8" type="#_x0000_t202" style="position:absolute;margin-left:-30.8pt;margin-top:-236.45pt;width:30.7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BA31C0">
                            <w:trPr>
                              <w:cantSplit/>
                              <w:trHeight w:val="1069"/>
                            </w:trPr>
                            <w:tc>
                              <w:tcPr>
                                <w:tcW w:w="236" w:type="dxa"/>
                                <w:tcBorders>
                                  <w:left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Взам.инв.№</w:t>
                                </w:r>
                              </w:p>
                            </w:tc>
                            <w:tc>
                              <w:tcPr>
                                <w:tcW w:w="251" w:type="dxa"/>
                                <w:shd w:val="clear" w:color="auto" w:fill="auto"/>
                                <w:textDirection w:val="btLr"/>
                              </w:tcPr>
                              <w:p w:rsidR="00BA31C0" w:rsidRPr="00524AB7" w:rsidRDefault="0072756C" w:rsidP="00524AB7">
                                <w:pPr>
                                  <w:ind w:left="113" w:right="113"/>
                                  <w:rPr>
                                    <w:b/>
                                    <w:bCs/>
                                    <w:szCs w:val="28"/>
                                  </w:rPr>
                                </w:pPr>
                              </w:p>
                            </w:tc>
                          </w:tr>
                          <w:tr w:rsidR="00BA31C0">
                            <w:trPr>
                              <w:cantSplit/>
                              <w:trHeight w:val="1910"/>
                            </w:trPr>
                            <w:tc>
                              <w:tcPr>
                                <w:tcW w:w="236" w:type="dxa"/>
                                <w:tcBorders>
                                  <w:left w:val="single" w:sz="4" w:space="0" w:color="auto"/>
                                  <w:bottom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BA31C0" w:rsidRPr="00524AB7" w:rsidRDefault="0072756C" w:rsidP="00524AB7">
                                <w:pPr>
                                  <w:ind w:left="113" w:right="113"/>
                                  <w:rPr>
                                    <w:b/>
                                    <w:bCs/>
                                    <w:szCs w:val="28"/>
                                  </w:rPr>
                                </w:pPr>
                              </w:p>
                            </w:tc>
                          </w:tr>
                          <w:tr w:rsidR="00BA31C0">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BA31C0" w:rsidRPr="00524AB7" w:rsidRDefault="0072756C" w:rsidP="00524AB7">
                                <w:pPr>
                                  <w:ind w:left="113" w:right="113"/>
                                  <w:rPr>
                                    <w:b/>
                                    <w:bCs/>
                                    <w:szCs w:val="28"/>
                                  </w:rPr>
                                </w:pPr>
                              </w:p>
                            </w:tc>
                          </w:tr>
                        </w:tbl>
                        <w:p w:rsidR="00BA31C0" w:rsidRDefault="0072756C" w:rsidP="00403D0D"/>
                      </w:txbxContent>
                    </v:textbox>
                  </v:shape>
                </w:pict>
              </mc:Fallback>
            </mc:AlternateContent>
          </w:r>
        </w:p>
      </w:tc>
      <w:tc>
        <w:tcPr>
          <w:tcW w:w="567" w:type="dxa"/>
          <w:vAlign w:val="center"/>
        </w:tcPr>
        <w:p w:rsidR="00BA31C0" w:rsidRPr="002E17B1" w:rsidRDefault="0072756C" w:rsidP="00752C34">
          <w:pPr>
            <w:pStyle w:val="af"/>
            <w:rPr>
              <w:sz w:val="12"/>
              <w:szCs w:val="12"/>
            </w:rPr>
          </w:pPr>
        </w:p>
      </w:tc>
      <w:tc>
        <w:tcPr>
          <w:tcW w:w="567" w:type="dxa"/>
          <w:vAlign w:val="center"/>
        </w:tcPr>
        <w:p w:rsidR="00BA31C0" w:rsidRPr="002E17B1" w:rsidRDefault="0072756C" w:rsidP="00752C34">
          <w:pPr>
            <w:pStyle w:val="af"/>
            <w:rPr>
              <w:sz w:val="12"/>
              <w:szCs w:val="12"/>
            </w:rPr>
          </w:pPr>
        </w:p>
      </w:tc>
      <w:tc>
        <w:tcPr>
          <w:tcW w:w="567" w:type="dxa"/>
          <w:vAlign w:val="center"/>
        </w:tcPr>
        <w:p w:rsidR="00BA31C0" w:rsidRPr="002E17B1" w:rsidRDefault="0072756C" w:rsidP="00752C34">
          <w:pPr>
            <w:pStyle w:val="af"/>
            <w:rPr>
              <w:sz w:val="12"/>
              <w:szCs w:val="12"/>
            </w:rPr>
          </w:pPr>
        </w:p>
      </w:tc>
      <w:tc>
        <w:tcPr>
          <w:tcW w:w="850" w:type="dxa"/>
        </w:tcPr>
        <w:p w:rsidR="00BA31C0" w:rsidRPr="002E17B1" w:rsidRDefault="0072756C" w:rsidP="00752C34">
          <w:pPr>
            <w:pStyle w:val="af"/>
            <w:rPr>
              <w:sz w:val="12"/>
              <w:szCs w:val="12"/>
            </w:rPr>
          </w:pPr>
        </w:p>
      </w:tc>
      <w:tc>
        <w:tcPr>
          <w:tcW w:w="567" w:type="dxa"/>
        </w:tcPr>
        <w:p w:rsidR="00BA31C0" w:rsidRPr="002E17B1" w:rsidRDefault="0072756C" w:rsidP="00752C34">
          <w:pPr>
            <w:pStyle w:val="af"/>
            <w:rPr>
              <w:sz w:val="12"/>
              <w:szCs w:val="12"/>
            </w:rPr>
          </w:pPr>
        </w:p>
      </w:tc>
      <w:tc>
        <w:tcPr>
          <w:tcW w:w="5670" w:type="dxa"/>
          <w:vMerge w:val="restart"/>
          <w:vAlign w:val="center"/>
        </w:tcPr>
        <w:p w:rsidR="00BA31C0" w:rsidRPr="00AB28B1" w:rsidRDefault="0072756C" w:rsidP="00520CBB">
          <w:pPr>
            <w:pStyle w:val="af"/>
            <w:jc w:val="center"/>
          </w:pPr>
          <w:r w:rsidRPr="00AB28B1">
            <w:t>Введение</w:t>
          </w:r>
        </w:p>
      </w:tc>
      <w:tc>
        <w:tcPr>
          <w:tcW w:w="534" w:type="dxa"/>
        </w:tcPr>
        <w:p w:rsidR="00BA31C0" w:rsidRPr="002E17B1" w:rsidRDefault="0072756C" w:rsidP="00752C34">
          <w:pPr>
            <w:pStyle w:val="af"/>
            <w:rPr>
              <w:sz w:val="12"/>
              <w:szCs w:val="12"/>
            </w:rPr>
          </w:pPr>
          <w:r>
            <w:rPr>
              <w:sz w:val="12"/>
              <w:szCs w:val="12"/>
            </w:rPr>
            <w:t>Лист</w:t>
          </w:r>
        </w:p>
      </w:tc>
    </w:tr>
    <w:tr w:rsidR="00BA31C0" w:rsidRPr="00CE6EDF">
      <w:trPr>
        <w:trHeight w:val="75"/>
      </w:trPr>
      <w:tc>
        <w:tcPr>
          <w:tcW w:w="568" w:type="dxa"/>
          <w:vAlign w:val="center"/>
        </w:tcPr>
        <w:p w:rsidR="00BA31C0" w:rsidRPr="002E17B1" w:rsidRDefault="0072756C" w:rsidP="00752C34">
          <w:pPr>
            <w:pStyle w:val="af"/>
            <w:rPr>
              <w:sz w:val="12"/>
              <w:szCs w:val="12"/>
            </w:rPr>
          </w:pPr>
        </w:p>
      </w:tc>
      <w:tc>
        <w:tcPr>
          <w:tcW w:w="567" w:type="dxa"/>
          <w:vAlign w:val="center"/>
        </w:tcPr>
        <w:p w:rsidR="00BA31C0" w:rsidRPr="002E17B1" w:rsidRDefault="0072756C" w:rsidP="00752C34">
          <w:pPr>
            <w:pStyle w:val="af"/>
            <w:rPr>
              <w:sz w:val="12"/>
              <w:szCs w:val="12"/>
            </w:rPr>
          </w:pPr>
        </w:p>
      </w:tc>
      <w:tc>
        <w:tcPr>
          <w:tcW w:w="567" w:type="dxa"/>
          <w:vAlign w:val="center"/>
        </w:tcPr>
        <w:p w:rsidR="00BA31C0" w:rsidRPr="002E17B1" w:rsidRDefault="0072756C" w:rsidP="00752C34">
          <w:pPr>
            <w:pStyle w:val="af"/>
            <w:rPr>
              <w:sz w:val="12"/>
              <w:szCs w:val="12"/>
            </w:rPr>
          </w:pPr>
        </w:p>
      </w:tc>
      <w:tc>
        <w:tcPr>
          <w:tcW w:w="567" w:type="dxa"/>
          <w:vAlign w:val="center"/>
        </w:tcPr>
        <w:p w:rsidR="00BA31C0" w:rsidRPr="002E17B1" w:rsidRDefault="0072756C" w:rsidP="00752C34">
          <w:pPr>
            <w:pStyle w:val="af"/>
            <w:rPr>
              <w:sz w:val="12"/>
              <w:szCs w:val="12"/>
            </w:rPr>
          </w:pPr>
        </w:p>
      </w:tc>
      <w:tc>
        <w:tcPr>
          <w:tcW w:w="850" w:type="dxa"/>
        </w:tcPr>
        <w:p w:rsidR="00BA31C0" w:rsidRPr="002E17B1" w:rsidRDefault="0072756C" w:rsidP="00752C34">
          <w:pPr>
            <w:pStyle w:val="af"/>
            <w:rPr>
              <w:sz w:val="12"/>
              <w:szCs w:val="12"/>
            </w:rPr>
          </w:pPr>
        </w:p>
      </w:tc>
      <w:tc>
        <w:tcPr>
          <w:tcW w:w="567" w:type="dxa"/>
        </w:tcPr>
        <w:p w:rsidR="00BA31C0" w:rsidRPr="002E17B1" w:rsidRDefault="0072756C" w:rsidP="00752C34">
          <w:pPr>
            <w:pStyle w:val="af"/>
            <w:rPr>
              <w:sz w:val="12"/>
              <w:szCs w:val="12"/>
            </w:rPr>
          </w:pPr>
        </w:p>
      </w:tc>
      <w:tc>
        <w:tcPr>
          <w:tcW w:w="5670" w:type="dxa"/>
          <w:vMerge/>
        </w:tcPr>
        <w:p w:rsidR="00BA31C0" w:rsidRPr="002E17B1" w:rsidRDefault="0072756C" w:rsidP="00752C34">
          <w:pPr>
            <w:pStyle w:val="af"/>
            <w:rPr>
              <w:sz w:val="12"/>
              <w:szCs w:val="12"/>
            </w:rPr>
          </w:pPr>
        </w:p>
      </w:tc>
      <w:tc>
        <w:tcPr>
          <w:tcW w:w="534" w:type="dxa"/>
          <w:vMerge w:val="restart"/>
        </w:tcPr>
        <w:p w:rsidR="00BA31C0" w:rsidRPr="002E17B1" w:rsidRDefault="0072756C" w:rsidP="00752C34">
          <w:pPr>
            <w:pStyle w:val="af"/>
            <w:rPr>
              <w:sz w:val="12"/>
              <w:szCs w:val="12"/>
            </w:rPr>
          </w:pPr>
          <w:r w:rsidRPr="00752C34">
            <w:fldChar w:fldCharType="begin"/>
          </w:r>
          <w:r w:rsidRPr="00752C34">
            <w:instrText>PAGE   \* MERGEFORMAT</w:instrText>
          </w:r>
          <w:r w:rsidRPr="00752C34">
            <w:fldChar w:fldCharType="separate"/>
          </w:r>
          <w:r>
            <w:rPr>
              <w:noProof/>
            </w:rPr>
            <w:t>7</w:t>
          </w:r>
          <w:r w:rsidRPr="00752C34">
            <w:fldChar w:fldCharType="end"/>
          </w:r>
        </w:p>
      </w:tc>
    </w:tr>
    <w:tr w:rsidR="00BA31C0" w:rsidRPr="00CE6EDF">
      <w:trPr>
        <w:trHeight w:val="135"/>
      </w:trPr>
      <w:tc>
        <w:tcPr>
          <w:tcW w:w="568" w:type="dxa"/>
        </w:tcPr>
        <w:p w:rsidR="00BA31C0" w:rsidRPr="002E17B1" w:rsidRDefault="0072756C" w:rsidP="00752C34">
          <w:pPr>
            <w:pStyle w:val="af"/>
            <w:rPr>
              <w:sz w:val="12"/>
              <w:szCs w:val="12"/>
            </w:rPr>
          </w:pPr>
          <w:r w:rsidRPr="002E17B1">
            <w:rPr>
              <w:sz w:val="12"/>
              <w:szCs w:val="12"/>
            </w:rPr>
            <w:t>Изм.</w:t>
          </w:r>
        </w:p>
      </w:tc>
      <w:tc>
        <w:tcPr>
          <w:tcW w:w="567" w:type="dxa"/>
        </w:tcPr>
        <w:p w:rsidR="00BA31C0" w:rsidRPr="002E17B1" w:rsidRDefault="0072756C" w:rsidP="00752C34">
          <w:pPr>
            <w:pStyle w:val="af"/>
            <w:rPr>
              <w:sz w:val="12"/>
              <w:szCs w:val="12"/>
            </w:rPr>
          </w:pPr>
          <w:r w:rsidRPr="002E17B1">
            <w:rPr>
              <w:sz w:val="12"/>
              <w:szCs w:val="12"/>
            </w:rPr>
            <w:t>Кол.уч</w:t>
          </w:r>
        </w:p>
      </w:tc>
      <w:tc>
        <w:tcPr>
          <w:tcW w:w="567" w:type="dxa"/>
        </w:tcPr>
        <w:p w:rsidR="00BA31C0" w:rsidRPr="002E17B1" w:rsidRDefault="0072756C" w:rsidP="00752C34">
          <w:pPr>
            <w:pStyle w:val="af"/>
            <w:rPr>
              <w:sz w:val="12"/>
              <w:szCs w:val="12"/>
            </w:rPr>
          </w:pPr>
          <w:r w:rsidRPr="002E17B1">
            <w:rPr>
              <w:sz w:val="12"/>
              <w:szCs w:val="12"/>
            </w:rPr>
            <w:t>Лист</w:t>
          </w:r>
        </w:p>
      </w:tc>
      <w:tc>
        <w:tcPr>
          <w:tcW w:w="567" w:type="dxa"/>
        </w:tcPr>
        <w:p w:rsidR="00BA31C0" w:rsidRPr="002E17B1" w:rsidRDefault="0072756C" w:rsidP="00752C34">
          <w:pPr>
            <w:pStyle w:val="af"/>
            <w:rPr>
              <w:sz w:val="12"/>
              <w:szCs w:val="12"/>
            </w:rPr>
          </w:pPr>
          <w:r w:rsidRPr="002E17B1">
            <w:rPr>
              <w:sz w:val="12"/>
              <w:szCs w:val="12"/>
            </w:rPr>
            <w:t>№док</w:t>
          </w:r>
        </w:p>
      </w:tc>
      <w:tc>
        <w:tcPr>
          <w:tcW w:w="850" w:type="dxa"/>
        </w:tcPr>
        <w:p w:rsidR="00BA31C0" w:rsidRPr="002E17B1" w:rsidRDefault="0072756C" w:rsidP="00752C34">
          <w:pPr>
            <w:pStyle w:val="af"/>
            <w:rPr>
              <w:sz w:val="12"/>
              <w:szCs w:val="12"/>
            </w:rPr>
          </w:pPr>
          <w:r w:rsidRPr="002E17B1">
            <w:rPr>
              <w:sz w:val="12"/>
              <w:szCs w:val="12"/>
            </w:rPr>
            <w:t>подп</w:t>
          </w:r>
        </w:p>
      </w:tc>
      <w:tc>
        <w:tcPr>
          <w:tcW w:w="567" w:type="dxa"/>
        </w:tcPr>
        <w:p w:rsidR="00BA31C0" w:rsidRPr="002E17B1" w:rsidRDefault="0072756C" w:rsidP="00752C34">
          <w:pPr>
            <w:pStyle w:val="af"/>
            <w:rPr>
              <w:sz w:val="12"/>
              <w:szCs w:val="12"/>
            </w:rPr>
          </w:pPr>
          <w:r w:rsidRPr="002E17B1">
            <w:rPr>
              <w:sz w:val="12"/>
              <w:szCs w:val="12"/>
            </w:rPr>
            <w:t>дата</w:t>
          </w:r>
        </w:p>
      </w:tc>
      <w:tc>
        <w:tcPr>
          <w:tcW w:w="5670" w:type="dxa"/>
          <w:vMerge/>
        </w:tcPr>
        <w:p w:rsidR="00BA31C0" w:rsidRPr="002E17B1" w:rsidRDefault="0072756C" w:rsidP="00752C34">
          <w:pPr>
            <w:pStyle w:val="af"/>
            <w:rPr>
              <w:sz w:val="12"/>
              <w:szCs w:val="12"/>
            </w:rPr>
          </w:pPr>
        </w:p>
      </w:tc>
      <w:tc>
        <w:tcPr>
          <w:tcW w:w="534" w:type="dxa"/>
          <w:vMerge/>
        </w:tcPr>
        <w:p w:rsidR="00BA31C0" w:rsidRPr="002E17B1" w:rsidRDefault="0072756C" w:rsidP="00752C34">
          <w:pPr>
            <w:pStyle w:val="af"/>
            <w:rPr>
              <w:sz w:val="12"/>
              <w:szCs w:val="12"/>
            </w:rPr>
          </w:pPr>
        </w:p>
      </w:tc>
    </w:tr>
  </w:tbl>
  <w:p w:rsidR="00BA31C0" w:rsidRDefault="0072756C" w:rsidP="00A02D05">
    <w:pPr>
      <w:pStyle w:val="af"/>
      <w:jc w:val="right"/>
    </w:pPr>
    <w:r>
      <w:t>Формат А4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567"/>
      <w:gridCol w:w="567"/>
      <w:gridCol w:w="850"/>
      <w:gridCol w:w="567"/>
      <w:gridCol w:w="5670"/>
      <w:gridCol w:w="534"/>
    </w:tblGrid>
    <w:tr w:rsidR="00BA31C0" w:rsidRPr="00CE6EDF">
      <w:trPr>
        <w:trHeight w:val="67"/>
      </w:trPr>
      <w:tc>
        <w:tcPr>
          <w:tcW w:w="568" w:type="dxa"/>
          <w:vAlign w:val="center"/>
        </w:tcPr>
        <w:p w:rsidR="00BA31C0" w:rsidRPr="002E17B1" w:rsidRDefault="0072756C" w:rsidP="00752C34">
          <w:pPr>
            <w:pStyle w:val="af"/>
            <w:rPr>
              <w:sz w:val="12"/>
              <w:szCs w:val="12"/>
            </w:rPr>
          </w:pPr>
          <w:r>
            <w:rPr>
              <w:noProof/>
            </w:rPr>
            <mc:AlternateContent>
              <mc:Choice Requires="wps">
                <w:drawing>
                  <wp:anchor distT="0" distB="0" distL="114300" distR="114300" simplePos="0" relativeHeight="251658240" behindDoc="0" locked="0" layoutInCell="1" allowOverlap="1">
                    <wp:simplePos x="0" y="0"/>
                    <wp:positionH relativeFrom="column">
                      <wp:posOffset>-391160</wp:posOffset>
                    </wp:positionH>
                    <wp:positionV relativeFrom="paragraph">
                      <wp:posOffset>-3002915</wp:posOffset>
                    </wp:positionV>
                    <wp:extent cx="390525" cy="34925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9250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BA31C0">
                                  <w:trPr>
                                    <w:cantSplit/>
                                    <w:trHeight w:val="1069"/>
                                  </w:trPr>
                                  <w:tc>
                                    <w:tcPr>
                                      <w:tcW w:w="236" w:type="dxa"/>
                                      <w:tcBorders>
                                        <w:left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Взам.инв.№</w:t>
                                      </w:r>
                                    </w:p>
                                  </w:tc>
                                  <w:tc>
                                    <w:tcPr>
                                      <w:tcW w:w="251" w:type="dxa"/>
                                      <w:shd w:val="clear" w:color="auto" w:fill="auto"/>
                                      <w:textDirection w:val="btLr"/>
                                    </w:tcPr>
                                    <w:p w:rsidR="00BA31C0" w:rsidRPr="00524AB7" w:rsidRDefault="0072756C" w:rsidP="00524AB7">
                                      <w:pPr>
                                        <w:ind w:left="113" w:right="113"/>
                                        <w:rPr>
                                          <w:b/>
                                          <w:bCs/>
                                          <w:szCs w:val="28"/>
                                        </w:rPr>
                                      </w:pPr>
                                    </w:p>
                                  </w:tc>
                                </w:tr>
                                <w:tr w:rsidR="00BA31C0">
                                  <w:trPr>
                                    <w:cantSplit/>
                                    <w:trHeight w:val="1910"/>
                                  </w:trPr>
                                  <w:tc>
                                    <w:tcPr>
                                      <w:tcW w:w="236" w:type="dxa"/>
                                      <w:tcBorders>
                                        <w:left w:val="single" w:sz="4" w:space="0" w:color="auto"/>
                                        <w:bottom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BA31C0" w:rsidRPr="00524AB7" w:rsidRDefault="0072756C" w:rsidP="00524AB7">
                                      <w:pPr>
                                        <w:ind w:left="113" w:right="113"/>
                                        <w:rPr>
                                          <w:b/>
                                          <w:bCs/>
                                          <w:szCs w:val="28"/>
                                        </w:rPr>
                                      </w:pPr>
                                    </w:p>
                                  </w:tc>
                                </w:tr>
                                <w:tr w:rsidR="00BA31C0">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BA31C0" w:rsidRPr="00524AB7" w:rsidRDefault="0072756C" w:rsidP="00524AB7">
                                      <w:pPr>
                                        <w:ind w:left="113" w:right="113"/>
                                        <w:rPr>
                                          <w:b/>
                                          <w:bCs/>
                                          <w:szCs w:val="28"/>
                                        </w:rPr>
                                      </w:pPr>
                                    </w:p>
                                  </w:tc>
                                </w:tr>
                              </w:tbl>
                              <w:p w:rsidR="00BA31C0" w:rsidRDefault="0072756C" w:rsidP="00403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9" type="#_x0000_t202" style="position:absolute;margin-left:-30.8pt;margin-top:-236.45pt;width:30.7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BA31C0">
                            <w:trPr>
                              <w:cantSplit/>
                              <w:trHeight w:val="1069"/>
                            </w:trPr>
                            <w:tc>
                              <w:tcPr>
                                <w:tcW w:w="236" w:type="dxa"/>
                                <w:tcBorders>
                                  <w:left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Взам.инв.№</w:t>
                                </w:r>
                              </w:p>
                            </w:tc>
                            <w:tc>
                              <w:tcPr>
                                <w:tcW w:w="251" w:type="dxa"/>
                                <w:shd w:val="clear" w:color="auto" w:fill="auto"/>
                                <w:textDirection w:val="btLr"/>
                              </w:tcPr>
                              <w:p w:rsidR="00BA31C0" w:rsidRPr="00524AB7" w:rsidRDefault="0072756C" w:rsidP="00524AB7">
                                <w:pPr>
                                  <w:ind w:left="113" w:right="113"/>
                                  <w:rPr>
                                    <w:b/>
                                    <w:bCs/>
                                    <w:szCs w:val="28"/>
                                  </w:rPr>
                                </w:pPr>
                              </w:p>
                            </w:tc>
                          </w:tr>
                          <w:tr w:rsidR="00BA31C0">
                            <w:trPr>
                              <w:cantSplit/>
                              <w:trHeight w:val="1910"/>
                            </w:trPr>
                            <w:tc>
                              <w:tcPr>
                                <w:tcW w:w="236" w:type="dxa"/>
                                <w:tcBorders>
                                  <w:left w:val="single" w:sz="4" w:space="0" w:color="auto"/>
                                  <w:bottom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BA31C0" w:rsidRPr="00524AB7" w:rsidRDefault="0072756C" w:rsidP="00524AB7">
                                <w:pPr>
                                  <w:ind w:left="113" w:right="113"/>
                                  <w:rPr>
                                    <w:b/>
                                    <w:bCs/>
                                    <w:szCs w:val="28"/>
                                  </w:rPr>
                                </w:pPr>
                              </w:p>
                            </w:tc>
                          </w:tr>
                          <w:tr w:rsidR="00BA31C0">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BA31C0" w:rsidRPr="00524AB7" w:rsidRDefault="0072756C" w:rsidP="00524AB7">
                                <w:pPr>
                                  <w:ind w:left="113" w:right="113"/>
                                  <w:rPr>
                                    <w:b/>
                                    <w:bCs/>
                                    <w:szCs w:val="28"/>
                                  </w:rPr>
                                </w:pPr>
                              </w:p>
                            </w:tc>
                          </w:tr>
                        </w:tbl>
                        <w:p w:rsidR="00BA31C0" w:rsidRDefault="0072756C" w:rsidP="00403D0D"/>
                      </w:txbxContent>
                    </v:textbox>
                  </v:shape>
                </w:pict>
              </mc:Fallback>
            </mc:AlternateContent>
          </w:r>
        </w:p>
      </w:tc>
      <w:tc>
        <w:tcPr>
          <w:tcW w:w="567" w:type="dxa"/>
          <w:vAlign w:val="center"/>
        </w:tcPr>
        <w:p w:rsidR="00BA31C0" w:rsidRPr="002E17B1" w:rsidRDefault="0072756C" w:rsidP="00752C34">
          <w:pPr>
            <w:pStyle w:val="af"/>
            <w:rPr>
              <w:sz w:val="12"/>
              <w:szCs w:val="12"/>
            </w:rPr>
          </w:pPr>
        </w:p>
      </w:tc>
      <w:tc>
        <w:tcPr>
          <w:tcW w:w="567" w:type="dxa"/>
          <w:vAlign w:val="center"/>
        </w:tcPr>
        <w:p w:rsidR="00BA31C0" w:rsidRPr="002E17B1" w:rsidRDefault="0072756C" w:rsidP="00752C34">
          <w:pPr>
            <w:pStyle w:val="af"/>
            <w:rPr>
              <w:sz w:val="12"/>
              <w:szCs w:val="12"/>
            </w:rPr>
          </w:pPr>
        </w:p>
      </w:tc>
      <w:tc>
        <w:tcPr>
          <w:tcW w:w="567" w:type="dxa"/>
          <w:vAlign w:val="center"/>
        </w:tcPr>
        <w:p w:rsidR="00BA31C0" w:rsidRPr="002E17B1" w:rsidRDefault="0072756C" w:rsidP="00752C34">
          <w:pPr>
            <w:pStyle w:val="af"/>
            <w:rPr>
              <w:sz w:val="12"/>
              <w:szCs w:val="12"/>
            </w:rPr>
          </w:pPr>
        </w:p>
      </w:tc>
      <w:tc>
        <w:tcPr>
          <w:tcW w:w="850" w:type="dxa"/>
        </w:tcPr>
        <w:p w:rsidR="00BA31C0" w:rsidRPr="002E17B1" w:rsidRDefault="0072756C" w:rsidP="00752C34">
          <w:pPr>
            <w:pStyle w:val="af"/>
            <w:rPr>
              <w:sz w:val="12"/>
              <w:szCs w:val="12"/>
            </w:rPr>
          </w:pPr>
        </w:p>
      </w:tc>
      <w:tc>
        <w:tcPr>
          <w:tcW w:w="567" w:type="dxa"/>
        </w:tcPr>
        <w:p w:rsidR="00BA31C0" w:rsidRPr="002E17B1" w:rsidRDefault="0072756C" w:rsidP="00752C34">
          <w:pPr>
            <w:pStyle w:val="af"/>
            <w:rPr>
              <w:sz w:val="12"/>
              <w:szCs w:val="12"/>
            </w:rPr>
          </w:pPr>
        </w:p>
      </w:tc>
      <w:tc>
        <w:tcPr>
          <w:tcW w:w="5670" w:type="dxa"/>
          <w:vMerge w:val="restart"/>
          <w:vAlign w:val="center"/>
        </w:tcPr>
        <w:p w:rsidR="00BA31C0" w:rsidRPr="006368BE" w:rsidRDefault="0072756C" w:rsidP="0017453B">
          <w:pPr>
            <w:pStyle w:val="af"/>
            <w:jc w:val="center"/>
          </w:pPr>
          <w:r w:rsidRPr="00CB233C">
            <w:t xml:space="preserve">Мероприятия по </w:t>
          </w:r>
          <w:r>
            <w:t>охране окружающей среды</w:t>
          </w:r>
        </w:p>
      </w:tc>
      <w:tc>
        <w:tcPr>
          <w:tcW w:w="534" w:type="dxa"/>
        </w:tcPr>
        <w:p w:rsidR="00BA31C0" w:rsidRPr="002E17B1" w:rsidRDefault="0072756C" w:rsidP="00752C34">
          <w:pPr>
            <w:pStyle w:val="af"/>
            <w:rPr>
              <w:sz w:val="12"/>
              <w:szCs w:val="12"/>
            </w:rPr>
          </w:pPr>
          <w:r>
            <w:rPr>
              <w:sz w:val="12"/>
              <w:szCs w:val="12"/>
            </w:rPr>
            <w:t>Лист</w:t>
          </w:r>
        </w:p>
      </w:tc>
    </w:tr>
    <w:tr w:rsidR="00BA31C0" w:rsidRPr="00CE6EDF">
      <w:trPr>
        <w:trHeight w:val="75"/>
      </w:trPr>
      <w:tc>
        <w:tcPr>
          <w:tcW w:w="568" w:type="dxa"/>
          <w:vAlign w:val="center"/>
        </w:tcPr>
        <w:p w:rsidR="00BA31C0" w:rsidRPr="002E17B1" w:rsidRDefault="0072756C" w:rsidP="00752C34">
          <w:pPr>
            <w:pStyle w:val="af"/>
            <w:rPr>
              <w:sz w:val="12"/>
              <w:szCs w:val="12"/>
            </w:rPr>
          </w:pPr>
        </w:p>
      </w:tc>
      <w:tc>
        <w:tcPr>
          <w:tcW w:w="567" w:type="dxa"/>
          <w:vAlign w:val="center"/>
        </w:tcPr>
        <w:p w:rsidR="00BA31C0" w:rsidRPr="002E17B1" w:rsidRDefault="0072756C" w:rsidP="00752C34">
          <w:pPr>
            <w:pStyle w:val="af"/>
            <w:rPr>
              <w:sz w:val="12"/>
              <w:szCs w:val="12"/>
            </w:rPr>
          </w:pPr>
        </w:p>
      </w:tc>
      <w:tc>
        <w:tcPr>
          <w:tcW w:w="567" w:type="dxa"/>
          <w:vAlign w:val="center"/>
        </w:tcPr>
        <w:p w:rsidR="00BA31C0" w:rsidRPr="002E17B1" w:rsidRDefault="0072756C" w:rsidP="00752C34">
          <w:pPr>
            <w:pStyle w:val="af"/>
            <w:rPr>
              <w:sz w:val="12"/>
              <w:szCs w:val="12"/>
            </w:rPr>
          </w:pPr>
        </w:p>
      </w:tc>
      <w:tc>
        <w:tcPr>
          <w:tcW w:w="567" w:type="dxa"/>
          <w:vAlign w:val="center"/>
        </w:tcPr>
        <w:p w:rsidR="00BA31C0" w:rsidRPr="002E17B1" w:rsidRDefault="0072756C" w:rsidP="00752C34">
          <w:pPr>
            <w:pStyle w:val="af"/>
            <w:rPr>
              <w:sz w:val="12"/>
              <w:szCs w:val="12"/>
            </w:rPr>
          </w:pPr>
        </w:p>
      </w:tc>
      <w:tc>
        <w:tcPr>
          <w:tcW w:w="850" w:type="dxa"/>
        </w:tcPr>
        <w:p w:rsidR="00BA31C0" w:rsidRPr="002E17B1" w:rsidRDefault="0072756C" w:rsidP="00752C34">
          <w:pPr>
            <w:pStyle w:val="af"/>
            <w:rPr>
              <w:sz w:val="12"/>
              <w:szCs w:val="12"/>
            </w:rPr>
          </w:pPr>
        </w:p>
      </w:tc>
      <w:tc>
        <w:tcPr>
          <w:tcW w:w="567" w:type="dxa"/>
        </w:tcPr>
        <w:p w:rsidR="00BA31C0" w:rsidRPr="002E17B1" w:rsidRDefault="0072756C" w:rsidP="00752C34">
          <w:pPr>
            <w:pStyle w:val="af"/>
            <w:rPr>
              <w:sz w:val="12"/>
              <w:szCs w:val="12"/>
            </w:rPr>
          </w:pPr>
        </w:p>
      </w:tc>
      <w:tc>
        <w:tcPr>
          <w:tcW w:w="5670" w:type="dxa"/>
          <w:vMerge/>
        </w:tcPr>
        <w:p w:rsidR="00BA31C0" w:rsidRPr="002E17B1" w:rsidRDefault="0072756C" w:rsidP="00752C34">
          <w:pPr>
            <w:pStyle w:val="af"/>
            <w:rPr>
              <w:sz w:val="12"/>
              <w:szCs w:val="12"/>
            </w:rPr>
          </w:pPr>
        </w:p>
      </w:tc>
      <w:tc>
        <w:tcPr>
          <w:tcW w:w="534" w:type="dxa"/>
          <w:vMerge w:val="restart"/>
        </w:tcPr>
        <w:p w:rsidR="00BA31C0" w:rsidRPr="002E17B1" w:rsidRDefault="0072756C" w:rsidP="00752C34">
          <w:pPr>
            <w:pStyle w:val="af"/>
            <w:rPr>
              <w:sz w:val="12"/>
              <w:szCs w:val="12"/>
            </w:rPr>
          </w:pPr>
          <w:r w:rsidRPr="00752C34">
            <w:fldChar w:fldCharType="begin"/>
          </w:r>
          <w:r w:rsidRPr="00752C34">
            <w:instrText>PAGE   \* MERGEFORMAT</w:instrText>
          </w:r>
          <w:r w:rsidRPr="00752C34">
            <w:fldChar w:fldCharType="separate"/>
          </w:r>
          <w:r>
            <w:rPr>
              <w:noProof/>
            </w:rPr>
            <w:t>8</w:t>
          </w:r>
          <w:r w:rsidRPr="00752C34">
            <w:fldChar w:fldCharType="end"/>
          </w:r>
        </w:p>
      </w:tc>
    </w:tr>
    <w:tr w:rsidR="00BA31C0" w:rsidRPr="00CE6EDF">
      <w:trPr>
        <w:trHeight w:val="135"/>
      </w:trPr>
      <w:tc>
        <w:tcPr>
          <w:tcW w:w="568" w:type="dxa"/>
        </w:tcPr>
        <w:p w:rsidR="00BA31C0" w:rsidRPr="002E17B1" w:rsidRDefault="0072756C" w:rsidP="00752C34">
          <w:pPr>
            <w:pStyle w:val="af"/>
            <w:rPr>
              <w:sz w:val="12"/>
              <w:szCs w:val="12"/>
            </w:rPr>
          </w:pPr>
          <w:r w:rsidRPr="002E17B1">
            <w:rPr>
              <w:sz w:val="12"/>
              <w:szCs w:val="12"/>
            </w:rPr>
            <w:t>Изм.</w:t>
          </w:r>
        </w:p>
      </w:tc>
      <w:tc>
        <w:tcPr>
          <w:tcW w:w="567" w:type="dxa"/>
        </w:tcPr>
        <w:p w:rsidR="00BA31C0" w:rsidRPr="002E17B1" w:rsidRDefault="0072756C" w:rsidP="00752C34">
          <w:pPr>
            <w:pStyle w:val="af"/>
            <w:rPr>
              <w:sz w:val="12"/>
              <w:szCs w:val="12"/>
            </w:rPr>
          </w:pPr>
          <w:r w:rsidRPr="002E17B1">
            <w:rPr>
              <w:sz w:val="12"/>
              <w:szCs w:val="12"/>
            </w:rPr>
            <w:t>Кол.уч</w:t>
          </w:r>
        </w:p>
      </w:tc>
      <w:tc>
        <w:tcPr>
          <w:tcW w:w="567" w:type="dxa"/>
        </w:tcPr>
        <w:p w:rsidR="00BA31C0" w:rsidRPr="002E17B1" w:rsidRDefault="0072756C" w:rsidP="00752C34">
          <w:pPr>
            <w:pStyle w:val="af"/>
            <w:rPr>
              <w:sz w:val="12"/>
              <w:szCs w:val="12"/>
            </w:rPr>
          </w:pPr>
          <w:r w:rsidRPr="002E17B1">
            <w:rPr>
              <w:sz w:val="12"/>
              <w:szCs w:val="12"/>
            </w:rPr>
            <w:t>Лист</w:t>
          </w:r>
        </w:p>
      </w:tc>
      <w:tc>
        <w:tcPr>
          <w:tcW w:w="567" w:type="dxa"/>
        </w:tcPr>
        <w:p w:rsidR="00BA31C0" w:rsidRPr="002E17B1" w:rsidRDefault="0072756C" w:rsidP="00752C34">
          <w:pPr>
            <w:pStyle w:val="af"/>
            <w:rPr>
              <w:sz w:val="12"/>
              <w:szCs w:val="12"/>
            </w:rPr>
          </w:pPr>
          <w:r w:rsidRPr="002E17B1">
            <w:rPr>
              <w:sz w:val="12"/>
              <w:szCs w:val="12"/>
            </w:rPr>
            <w:t>№док</w:t>
          </w:r>
        </w:p>
      </w:tc>
      <w:tc>
        <w:tcPr>
          <w:tcW w:w="850" w:type="dxa"/>
        </w:tcPr>
        <w:p w:rsidR="00BA31C0" w:rsidRPr="002E17B1" w:rsidRDefault="0072756C" w:rsidP="00752C34">
          <w:pPr>
            <w:pStyle w:val="af"/>
            <w:rPr>
              <w:sz w:val="12"/>
              <w:szCs w:val="12"/>
            </w:rPr>
          </w:pPr>
          <w:r w:rsidRPr="002E17B1">
            <w:rPr>
              <w:sz w:val="12"/>
              <w:szCs w:val="12"/>
            </w:rPr>
            <w:t>подп</w:t>
          </w:r>
        </w:p>
      </w:tc>
      <w:tc>
        <w:tcPr>
          <w:tcW w:w="567" w:type="dxa"/>
        </w:tcPr>
        <w:p w:rsidR="00BA31C0" w:rsidRPr="002E17B1" w:rsidRDefault="0072756C" w:rsidP="00752C34">
          <w:pPr>
            <w:pStyle w:val="af"/>
            <w:rPr>
              <w:sz w:val="12"/>
              <w:szCs w:val="12"/>
            </w:rPr>
          </w:pPr>
          <w:r w:rsidRPr="002E17B1">
            <w:rPr>
              <w:sz w:val="12"/>
              <w:szCs w:val="12"/>
            </w:rPr>
            <w:t>дата</w:t>
          </w:r>
        </w:p>
      </w:tc>
      <w:tc>
        <w:tcPr>
          <w:tcW w:w="5670" w:type="dxa"/>
          <w:vMerge/>
        </w:tcPr>
        <w:p w:rsidR="00BA31C0" w:rsidRPr="002E17B1" w:rsidRDefault="0072756C" w:rsidP="00752C34">
          <w:pPr>
            <w:pStyle w:val="af"/>
            <w:rPr>
              <w:sz w:val="12"/>
              <w:szCs w:val="12"/>
            </w:rPr>
          </w:pPr>
        </w:p>
      </w:tc>
      <w:tc>
        <w:tcPr>
          <w:tcW w:w="534" w:type="dxa"/>
          <w:vMerge/>
        </w:tcPr>
        <w:p w:rsidR="00BA31C0" w:rsidRPr="002E17B1" w:rsidRDefault="0072756C" w:rsidP="00752C34">
          <w:pPr>
            <w:pStyle w:val="af"/>
            <w:rPr>
              <w:sz w:val="12"/>
              <w:szCs w:val="12"/>
            </w:rPr>
          </w:pPr>
        </w:p>
      </w:tc>
    </w:tr>
  </w:tbl>
  <w:p w:rsidR="00BA31C0" w:rsidRDefault="0072756C" w:rsidP="00A02D05">
    <w:pPr>
      <w:pStyle w:val="af"/>
      <w:jc w:val="right"/>
    </w:pPr>
    <w:r>
      <w:t>Формат А4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567"/>
      <w:gridCol w:w="567"/>
      <w:gridCol w:w="850"/>
      <w:gridCol w:w="567"/>
      <w:gridCol w:w="5670"/>
      <w:gridCol w:w="534"/>
    </w:tblGrid>
    <w:tr w:rsidR="00BA31C0" w:rsidRPr="00CE6EDF">
      <w:trPr>
        <w:trHeight w:val="67"/>
      </w:trPr>
      <w:tc>
        <w:tcPr>
          <w:tcW w:w="568" w:type="dxa"/>
          <w:vAlign w:val="center"/>
        </w:tcPr>
        <w:p w:rsidR="00BA31C0" w:rsidRPr="002E17B1" w:rsidRDefault="0072756C" w:rsidP="00752C34">
          <w:pPr>
            <w:pStyle w:val="af"/>
            <w:rPr>
              <w:sz w:val="12"/>
              <w:szCs w:val="12"/>
            </w:rPr>
          </w:pPr>
          <w:r>
            <w:rPr>
              <w:noProof/>
            </w:rPr>
            <mc:AlternateContent>
              <mc:Choice Requires="wps">
                <w:drawing>
                  <wp:anchor distT="0" distB="0" distL="114300" distR="114300" simplePos="0" relativeHeight="251658240" behindDoc="0" locked="0" layoutInCell="1" allowOverlap="1">
                    <wp:simplePos x="0" y="0"/>
                    <wp:positionH relativeFrom="column">
                      <wp:posOffset>-391160</wp:posOffset>
                    </wp:positionH>
                    <wp:positionV relativeFrom="paragraph">
                      <wp:posOffset>-3002915</wp:posOffset>
                    </wp:positionV>
                    <wp:extent cx="390525" cy="34925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9250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BA31C0">
                                  <w:trPr>
                                    <w:cantSplit/>
                                    <w:trHeight w:val="1069"/>
                                  </w:trPr>
                                  <w:tc>
                                    <w:tcPr>
                                      <w:tcW w:w="236" w:type="dxa"/>
                                      <w:tcBorders>
                                        <w:left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Взам.инв.№</w:t>
                                      </w:r>
                                    </w:p>
                                  </w:tc>
                                  <w:tc>
                                    <w:tcPr>
                                      <w:tcW w:w="251" w:type="dxa"/>
                                      <w:shd w:val="clear" w:color="auto" w:fill="auto"/>
                                      <w:textDirection w:val="btLr"/>
                                    </w:tcPr>
                                    <w:p w:rsidR="00BA31C0" w:rsidRPr="00524AB7" w:rsidRDefault="0072756C" w:rsidP="00524AB7">
                                      <w:pPr>
                                        <w:ind w:left="113" w:right="113"/>
                                        <w:rPr>
                                          <w:b/>
                                          <w:bCs/>
                                          <w:szCs w:val="28"/>
                                        </w:rPr>
                                      </w:pPr>
                                    </w:p>
                                  </w:tc>
                                </w:tr>
                                <w:tr w:rsidR="00BA31C0">
                                  <w:trPr>
                                    <w:cantSplit/>
                                    <w:trHeight w:val="1910"/>
                                  </w:trPr>
                                  <w:tc>
                                    <w:tcPr>
                                      <w:tcW w:w="236" w:type="dxa"/>
                                      <w:tcBorders>
                                        <w:left w:val="single" w:sz="4" w:space="0" w:color="auto"/>
                                        <w:bottom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BA31C0" w:rsidRPr="00524AB7" w:rsidRDefault="0072756C" w:rsidP="00524AB7">
                                      <w:pPr>
                                        <w:ind w:left="113" w:right="113"/>
                                        <w:rPr>
                                          <w:b/>
                                          <w:bCs/>
                                          <w:szCs w:val="28"/>
                                        </w:rPr>
                                      </w:pPr>
                                    </w:p>
                                  </w:tc>
                                </w:tr>
                                <w:tr w:rsidR="00BA31C0">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BA31C0" w:rsidRPr="00524AB7" w:rsidRDefault="0072756C" w:rsidP="00524AB7">
                                      <w:pPr>
                                        <w:ind w:left="113" w:right="113"/>
                                        <w:rPr>
                                          <w:b/>
                                          <w:bCs/>
                                          <w:szCs w:val="28"/>
                                        </w:rPr>
                                      </w:pPr>
                                    </w:p>
                                  </w:tc>
                                </w:tr>
                              </w:tbl>
                              <w:p w:rsidR="00BA31C0" w:rsidRDefault="0072756C" w:rsidP="00403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30" type="#_x0000_t202" style="position:absolute;margin-left:-30.8pt;margin-top:-236.45pt;width:30.7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BA31C0">
                            <w:trPr>
                              <w:cantSplit/>
                              <w:trHeight w:val="1069"/>
                            </w:trPr>
                            <w:tc>
                              <w:tcPr>
                                <w:tcW w:w="236" w:type="dxa"/>
                                <w:tcBorders>
                                  <w:left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Взам.инв.№</w:t>
                                </w:r>
                              </w:p>
                            </w:tc>
                            <w:tc>
                              <w:tcPr>
                                <w:tcW w:w="251" w:type="dxa"/>
                                <w:shd w:val="clear" w:color="auto" w:fill="auto"/>
                                <w:textDirection w:val="btLr"/>
                              </w:tcPr>
                              <w:p w:rsidR="00BA31C0" w:rsidRPr="00524AB7" w:rsidRDefault="0072756C" w:rsidP="00524AB7">
                                <w:pPr>
                                  <w:ind w:left="113" w:right="113"/>
                                  <w:rPr>
                                    <w:b/>
                                    <w:bCs/>
                                    <w:szCs w:val="28"/>
                                  </w:rPr>
                                </w:pPr>
                              </w:p>
                            </w:tc>
                          </w:tr>
                          <w:tr w:rsidR="00BA31C0">
                            <w:trPr>
                              <w:cantSplit/>
                              <w:trHeight w:val="1910"/>
                            </w:trPr>
                            <w:tc>
                              <w:tcPr>
                                <w:tcW w:w="236" w:type="dxa"/>
                                <w:tcBorders>
                                  <w:left w:val="single" w:sz="4" w:space="0" w:color="auto"/>
                                  <w:bottom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BA31C0" w:rsidRPr="00524AB7" w:rsidRDefault="0072756C" w:rsidP="00524AB7">
                                <w:pPr>
                                  <w:ind w:left="113" w:right="113"/>
                                  <w:rPr>
                                    <w:b/>
                                    <w:bCs/>
                                    <w:szCs w:val="28"/>
                                  </w:rPr>
                                </w:pPr>
                              </w:p>
                            </w:tc>
                          </w:tr>
                          <w:tr w:rsidR="00BA31C0">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BA31C0" w:rsidRPr="00524AB7" w:rsidRDefault="0072756C" w:rsidP="00524AB7">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BA31C0" w:rsidRPr="00524AB7" w:rsidRDefault="0072756C" w:rsidP="00524AB7">
                                <w:pPr>
                                  <w:ind w:left="113" w:right="113"/>
                                  <w:rPr>
                                    <w:b/>
                                    <w:bCs/>
                                    <w:szCs w:val="28"/>
                                  </w:rPr>
                                </w:pPr>
                              </w:p>
                            </w:tc>
                          </w:tr>
                        </w:tbl>
                        <w:p w:rsidR="00BA31C0" w:rsidRDefault="0072756C" w:rsidP="00403D0D"/>
                      </w:txbxContent>
                    </v:textbox>
                  </v:shape>
                </w:pict>
              </mc:Fallback>
            </mc:AlternateContent>
          </w:r>
        </w:p>
      </w:tc>
      <w:tc>
        <w:tcPr>
          <w:tcW w:w="567" w:type="dxa"/>
          <w:vAlign w:val="center"/>
        </w:tcPr>
        <w:p w:rsidR="00BA31C0" w:rsidRPr="002E17B1" w:rsidRDefault="0072756C" w:rsidP="00752C34">
          <w:pPr>
            <w:pStyle w:val="af"/>
            <w:rPr>
              <w:sz w:val="12"/>
              <w:szCs w:val="12"/>
            </w:rPr>
          </w:pPr>
        </w:p>
      </w:tc>
      <w:tc>
        <w:tcPr>
          <w:tcW w:w="567" w:type="dxa"/>
          <w:vAlign w:val="center"/>
        </w:tcPr>
        <w:p w:rsidR="00BA31C0" w:rsidRPr="002E17B1" w:rsidRDefault="0072756C" w:rsidP="00752C34">
          <w:pPr>
            <w:pStyle w:val="af"/>
            <w:rPr>
              <w:sz w:val="12"/>
              <w:szCs w:val="12"/>
            </w:rPr>
          </w:pPr>
        </w:p>
      </w:tc>
      <w:tc>
        <w:tcPr>
          <w:tcW w:w="567" w:type="dxa"/>
          <w:vAlign w:val="center"/>
        </w:tcPr>
        <w:p w:rsidR="00BA31C0" w:rsidRPr="002E17B1" w:rsidRDefault="0072756C" w:rsidP="00752C34">
          <w:pPr>
            <w:pStyle w:val="af"/>
            <w:rPr>
              <w:sz w:val="12"/>
              <w:szCs w:val="12"/>
            </w:rPr>
          </w:pPr>
        </w:p>
      </w:tc>
      <w:tc>
        <w:tcPr>
          <w:tcW w:w="850" w:type="dxa"/>
        </w:tcPr>
        <w:p w:rsidR="00BA31C0" w:rsidRPr="002E17B1" w:rsidRDefault="0072756C" w:rsidP="00752C34">
          <w:pPr>
            <w:pStyle w:val="af"/>
            <w:rPr>
              <w:sz w:val="12"/>
              <w:szCs w:val="12"/>
            </w:rPr>
          </w:pPr>
        </w:p>
      </w:tc>
      <w:tc>
        <w:tcPr>
          <w:tcW w:w="567" w:type="dxa"/>
        </w:tcPr>
        <w:p w:rsidR="00BA31C0" w:rsidRPr="002E17B1" w:rsidRDefault="0072756C" w:rsidP="00752C34">
          <w:pPr>
            <w:pStyle w:val="af"/>
            <w:rPr>
              <w:sz w:val="12"/>
              <w:szCs w:val="12"/>
            </w:rPr>
          </w:pPr>
        </w:p>
      </w:tc>
      <w:tc>
        <w:tcPr>
          <w:tcW w:w="5670" w:type="dxa"/>
          <w:vMerge w:val="restart"/>
          <w:vAlign w:val="center"/>
        </w:tcPr>
        <w:p w:rsidR="00BA31C0" w:rsidRPr="006368BE" w:rsidRDefault="0072756C" w:rsidP="0017453B">
          <w:pPr>
            <w:pStyle w:val="af"/>
            <w:jc w:val="center"/>
          </w:pPr>
          <w:r w:rsidRPr="0017453B">
            <w:t>Мероприятия по предотвращению чрезвычайных ситуаций природного и техногенного характера</w:t>
          </w:r>
        </w:p>
      </w:tc>
      <w:tc>
        <w:tcPr>
          <w:tcW w:w="534" w:type="dxa"/>
        </w:tcPr>
        <w:p w:rsidR="00BA31C0" w:rsidRPr="002E17B1" w:rsidRDefault="0072756C" w:rsidP="00752C34">
          <w:pPr>
            <w:pStyle w:val="af"/>
            <w:rPr>
              <w:sz w:val="12"/>
              <w:szCs w:val="12"/>
            </w:rPr>
          </w:pPr>
          <w:r>
            <w:rPr>
              <w:sz w:val="12"/>
              <w:szCs w:val="12"/>
            </w:rPr>
            <w:t>Лист</w:t>
          </w:r>
        </w:p>
      </w:tc>
    </w:tr>
    <w:tr w:rsidR="00BA31C0" w:rsidRPr="00CE6EDF">
      <w:trPr>
        <w:trHeight w:val="75"/>
      </w:trPr>
      <w:tc>
        <w:tcPr>
          <w:tcW w:w="568" w:type="dxa"/>
          <w:vAlign w:val="center"/>
        </w:tcPr>
        <w:p w:rsidR="00BA31C0" w:rsidRPr="002E17B1" w:rsidRDefault="0072756C" w:rsidP="00752C34">
          <w:pPr>
            <w:pStyle w:val="af"/>
            <w:rPr>
              <w:sz w:val="12"/>
              <w:szCs w:val="12"/>
            </w:rPr>
          </w:pPr>
        </w:p>
      </w:tc>
      <w:tc>
        <w:tcPr>
          <w:tcW w:w="567" w:type="dxa"/>
          <w:vAlign w:val="center"/>
        </w:tcPr>
        <w:p w:rsidR="00BA31C0" w:rsidRPr="002E17B1" w:rsidRDefault="0072756C" w:rsidP="00752C34">
          <w:pPr>
            <w:pStyle w:val="af"/>
            <w:rPr>
              <w:sz w:val="12"/>
              <w:szCs w:val="12"/>
            </w:rPr>
          </w:pPr>
        </w:p>
      </w:tc>
      <w:tc>
        <w:tcPr>
          <w:tcW w:w="567" w:type="dxa"/>
          <w:vAlign w:val="center"/>
        </w:tcPr>
        <w:p w:rsidR="00BA31C0" w:rsidRPr="002E17B1" w:rsidRDefault="0072756C" w:rsidP="00752C34">
          <w:pPr>
            <w:pStyle w:val="af"/>
            <w:rPr>
              <w:sz w:val="12"/>
              <w:szCs w:val="12"/>
            </w:rPr>
          </w:pPr>
        </w:p>
      </w:tc>
      <w:tc>
        <w:tcPr>
          <w:tcW w:w="567" w:type="dxa"/>
          <w:vAlign w:val="center"/>
        </w:tcPr>
        <w:p w:rsidR="00BA31C0" w:rsidRPr="002E17B1" w:rsidRDefault="0072756C" w:rsidP="00752C34">
          <w:pPr>
            <w:pStyle w:val="af"/>
            <w:rPr>
              <w:sz w:val="12"/>
              <w:szCs w:val="12"/>
            </w:rPr>
          </w:pPr>
        </w:p>
      </w:tc>
      <w:tc>
        <w:tcPr>
          <w:tcW w:w="850" w:type="dxa"/>
        </w:tcPr>
        <w:p w:rsidR="00BA31C0" w:rsidRPr="002E17B1" w:rsidRDefault="0072756C" w:rsidP="00752C34">
          <w:pPr>
            <w:pStyle w:val="af"/>
            <w:rPr>
              <w:sz w:val="12"/>
              <w:szCs w:val="12"/>
            </w:rPr>
          </w:pPr>
        </w:p>
      </w:tc>
      <w:tc>
        <w:tcPr>
          <w:tcW w:w="567" w:type="dxa"/>
        </w:tcPr>
        <w:p w:rsidR="00BA31C0" w:rsidRPr="002E17B1" w:rsidRDefault="0072756C" w:rsidP="00752C34">
          <w:pPr>
            <w:pStyle w:val="af"/>
            <w:rPr>
              <w:sz w:val="12"/>
              <w:szCs w:val="12"/>
            </w:rPr>
          </w:pPr>
        </w:p>
      </w:tc>
      <w:tc>
        <w:tcPr>
          <w:tcW w:w="5670" w:type="dxa"/>
          <w:vMerge/>
        </w:tcPr>
        <w:p w:rsidR="00BA31C0" w:rsidRPr="002E17B1" w:rsidRDefault="0072756C" w:rsidP="00752C34">
          <w:pPr>
            <w:pStyle w:val="af"/>
            <w:rPr>
              <w:sz w:val="12"/>
              <w:szCs w:val="12"/>
            </w:rPr>
          </w:pPr>
        </w:p>
      </w:tc>
      <w:tc>
        <w:tcPr>
          <w:tcW w:w="534" w:type="dxa"/>
          <w:vMerge w:val="restart"/>
        </w:tcPr>
        <w:p w:rsidR="00BA31C0" w:rsidRPr="002E17B1" w:rsidRDefault="0072756C" w:rsidP="00752C34">
          <w:pPr>
            <w:pStyle w:val="af"/>
            <w:rPr>
              <w:sz w:val="12"/>
              <w:szCs w:val="12"/>
            </w:rPr>
          </w:pPr>
          <w:r w:rsidRPr="00752C34">
            <w:fldChar w:fldCharType="begin"/>
          </w:r>
          <w:r w:rsidRPr="00752C34">
            <w:instrText>PAGE   \* MERGEFORMAT</w:instrText>
          </w:r>
          <w:r w:rsidRPr="00752C34">
            <w:fldChar w:fldCharType="separate"/>
          </w:r>
          <w:r>
            <w:rPr>
              <w:noProof/>
            </w:rPr>
            <w:t>42</w:t>
          </w:r>
          <w:r w:rsidRPr="00752C34">
            <w:fldChar w:fldCharType="end"/>
          </w:r>
        </w:p>
      </w:tc>
    </w:tr>
    <w:tr w:rsidR="00BA31C0" w:rsidRPr="00CE6EDF">
      <w:trPr>
        <w:trHeight w:val="135"/>
      </w:trPr>
      <w:tc>
        <w:tcPr>
          <w:tcW w:w="568" w:type="dxa"/>
        </w:tcPr>
        <w:p w:rsidR="00BA31C0" w:rsidRPr="002E17B1" w:rsidRDefault="0072756C" w:rsidP="00752C34">
          <w:pPr>
            <w:pStyle w:val="af"/>
            <w:rPr>
              <w:sz w:val="12"/>
              <w:szCs w:val="12"/>
            </w:rPr>
          </w:pPr>
          <w:r w:rsidRPr="002E17B1">
            <w:rPr>
              <w:sz w:val="12"/>
              <w:szCs w:val="12"/>
            </w:rPr>
            <w:t>Изм.</w:t>
          </w:r>
        </w:p>
      </w:tc>
      <w:tc>
        <w:tcPr>
          <w:tcW w:w="567" w:type="dxa"/>
        </w:tcPr>
        <w:p w:rsidR="00BA31C0" w:rsidRPr="002E17B1" w:rsidRDefault="0072756C" w:rsidP="00752C34">
          <w:pPr>
            <w:pStyle w:val="af"/>
            <w:rPr>
              <w:sz w:val="12"/>
              <w:szCs w:val="12"/>
            </w:rPr>
          </w:pPr>
          <w:r w:rsidRPr="002E17B1">
            <w:rPr>
              <w:sz w:val="12"/>
              <w:szCs w:val="12"/>
            </w:rPr>
            <w:t>Кол.уч</w:t>
          </w:r>
        </w:p>
      </w:tc>
      <w:tc>
        <w:tcPr>
          <w:tcW w:w="567" w:type="dxa"/>
        </w:tcPr>
        <w:p w:rsidR="00BA31C0" w:rsidRPr="002E17B1" w:rsidRDefault="0072756C" w:rsidP="00752C34">
          <w:pPr>
            <w:pStyle w:val="af"/>
            <w:rPr>
              <w:sz w:val="12"/>
              <w:szCs w:val="12"/>
            </w:rPr>
          </w:pPr>
          <w:r w:rsidRPr="002E17B1">
            <w:rPr>
              <w:sz w:val="12"/>
              <w:szCs w:val="12"/>
            </w:rPr>
            <w:t>Лист</w:t>
          </w:r>
        </w:p>
      </w:tc>
      <w:tc>
        <w:tcPr>
          <w:tcW w:w="567" w:type="dxa"/>
        </w:tcPr>
        <w:p w:rsidR="00BA31C0" w:rsidRPr="002E17B1" w:rsidRDefault="0072756C" w:rsidP="00752C34">
          <w:pPr>
            <w:pStyle w:val="af"/>
            <w:rPr>
              <w:sz w:val="12"/>
              <w:szCs w:val="12"/>
            </w:rPr>
          </w:pPr>
          <w:r w:rsidRPr="002E17B1">
            <w:rPr>
              <w:sz w:val="12"/>
              <w:szCs w:val="12"/>
            </w:rPr>
            <w:t>№док</w:t>
          </w:r>
        </w:p>
      </w:tc>
      <w:tc>
        <w:tcPr>
          <w:tcW w:w="850" w:type="dxa"/>
        </w:tcPr>
        <w:p w:rsidR="00BA31C0" w:rsidRPr="002E17B1" w:rsidRDefault="0072756C" w:rsidP="00752C34">
          <w:pPr>
            <w:pStyle w:val="af"/>
            <w:rPr>
              <w:sz w:val="12"/>
              <w:szCs w:val="12"/>
            </w:rPr>
          </w:pPr>
          <w:r w:rsidRPr="002E17B1">
            <w:rPr>
              <w:sz w:val="12"/>
              <w:szCs w:val="12"/>
            </w:rPr>
            <w:t>подп</w:t>
          </w:r>
        </w:p>
      </w:tc>
      <w:tc>
        <w:tcPr>
          <w:tcW w:w="567" w:type="dxa"/>
        </w:tcPr>
        <w:p w:rsidR="00BA31C0" w:rsidRPr="002E17B1" w:rsidRDefault="0072756C" w:rsidP="00752C34">
          <w:pPr>
            <w:pStyle w:val="af"/>
            <w:rPr>
              <w:sz w:val="12"/>
              <w:szCs w:val="12"/>
            </w:rPr>
          </w:pPr>
          <w:r w:rsidRPr="002E17B1">
            <w:rPr>
              <w:sz w:val="12"/>
              <w:szCs w:val="12"/>
            </w:rPr>
            <w:t>дата</w:t>
          </w:r>
        </w:p>
      </w:tc>
      <w:tc>
        <w:tcPr>
          <w:tcW w:w="5670" w:type="dxa"/>
          <w:vMerge/>
        </w:tcPr>
        <w:p w:rsidR="00BA31C0" w:rsidRPr="002E17B1" w:rsidRDefault="0072756C" w:rsidP="00752C34">
          <w:pPr>
            <w:pStyle w:val="af"/>
            <w:rPr>
              <w:sz w:val="12"/>
              <w:szCs w:val="12"/>
            </w:rPr>
          </w:pPr>
        </w:p>
      </w:tc>
      <w:tc>
        <w:tcPr>
          <w:tcW w:w="534" w:type="dxa"/>
          <w:vMerge/>
        </w:tcPr>
        <w:p w:rsidR="00BA31C0" w:rsidRPr="002E17B1" w:rsidRDefault="0072756C" w:rsidP="00752C34">
          <w:pPr>
            <w:pStyle w:val="af"/>
            <w:rPr>
              <w:sz w:val="12"/>
              <w:szCs w:val="12"/>
            </w:rPr>
          </w:pPr>
        </w:p>
      </w:tc>
    </w:tr>
  </w:tbl>
  <w:p w:rsidR="00BA31C0" w:rsidRDefault="0072756C" w:rsidP="00A02D05">
    <w:pPr>
      <w:pStyle w:val="af"/>
      <w:jc w:val="right"/>
    </w:pPr>
    <w:r>
      <w:t>Формат А4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C0" w:rsidRDefault="0072756C">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C0" w:rsidRDefault="0072756C">
    <w:pPr>
      <w:pStyle w:val="af8"/>
      <w:jc w:val="right"/>
    </w:pPr>
    <w:r>
      <w:fldChar w:fldCharType="begin"/>
    </w:r>
    <w:r>
      <w:instrText>PAGE   \* MERGEFORMAT</w:instrText>
    </w:r>
    <w:r>
      <w:fldChar w:fldCharType="separate"/>
    </w:r>
    <w:r>
      <w:rPr>
        <w:noProof/>
      </w:rPr>
      <w:t>11</w:t>
    </w:r>
    <w:r>
      <w:fldChar w:fldCharType="end"/>
    </w:r>
  </w:p>
  <w:p w:rsidR="00BA31C0" w:rsidRDefault="0072756C">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C0" w:rsidRPr="00040A7E" w:rsidRDefault="0072756C" w:rsidP="00040A7E">
    <w:pPr>
      <w:pStyle w:val="a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C0" w:rsidRPr="00616066" w:rsidRDefault="0072756C" w:rsidP="00616066">
    <w:pPr>
      <w:pStyle w:val="af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C0" w:rsidRDefault="0072756C">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5A643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EA020220"/>
    <w:lvl w:ilvl="0">
      <w:numFmt w:val="bullet"/>
      <w:lvlText w:val="*"/>
      <w:lvlJc w:val="left"/>
      <w:pPr>
        <w:ind w:left="0" w:firstLine="0"/>
      </w:pPr>
    </w:lvl>
  </w:abstractNum>
  <w:abstractNum w:abstractNumId="2">
    <w:nsid w:val="00183A11"/>
    <w:multiLevelType w:val="hybridMultilevel"/>
    <w:tmpl w:val="9670EFC4"/>
    <w:lvl w:ilvl="0" w:tplc="05CCD2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9550CB"/>
    <w:multiLevelType w:val="hybridMultilevel"/>
    <w:tmpl w:val="A76C6D7A"/>
    <w:lvl w:ilvl="0" w:tplc="00000002">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54F3B"/>
    <w:multiLevelType w:val="hybridMultilevel"/>
    <w:tmpl w:val="9B709C16"/>
    <w:lvl w:ilvl="0" w:tplc="A79ED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73250"/>
    <w:multiLevelType w:val="hybridMultilevel"/>
    <w:tmpl w:val="BA0267B0"/>
    <w:lvl w:ilvl="0" w:tplc="EEB2A8F0">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338"/>
        </w:tabs>
        <w:ind w:left="-338" w:hanging="360"/>
      </w:pPr>
      <w:rPr>
        <w:rFonts w:ascii="Courier New" w:hAnsi="Courier New" w:cs="Courier New" w:hint="default"/>
      </w:rPr>
    </w:lvl>
    <w:lvl w:ilvl="2" w:tplc="04190005" w:tentative="1">
      <w:start w:val="1"/>
      <w:numFmt w:val="bullet"/>
      <w:lvlText w:val=""/>
      <w:lvlJc w:val="left"/>
      <w:pPr>
        <w:tabs>
          <w:tab w:val="num" w:pos="382"/>
        </w:tabs>
        <w:ind w:left="382" w:hanging="360"/>
      </w:pPr>
      <w:rPr>
        <w:rFonts w:ascii="Wingdings" w:hAnsi="Wingdings" w:hint="default"/>
      </w:rPr>
    </w:lvl>
    <w:lvl w:ilvl="3" w:tplc="04190001" w:tentative="1">
      <w:start w:val="1"/>
      <w:numFmt w:val="bullet"/>
      <w:lvlText w:val=""/>
      <w:lvlJc w:val="left"/>
      <w:pPr>
        <w:tabs>
          <w:tab w:val="num" w:pos="1102"/>
        </w:tabs>
        <w:ind w:left="1102" w:hanging="360"/>
      </w:pPr>
      <w:rPr>
        <w:rFonts w:ascii="Symbol" w:hAnsi="Symbol" w:hint="default"/>
      </w:rPr>
    </w:lvl>
    <w:lvl w:ilvl="4" w:tplc="04190003" w:tentative="1">
      <w:start w:val="1"/>
      <w:numFmt w:val="bullet"/>
      <w:lvlText w:val="o"/>
      <w:lvlJc w:val="left"/>
      <w:pPr>
        <w:tabs>
          <w:tab w:val="num" w:pos="1822"/>
        </w:tabs>
        <w:ind w:left="1822" w:hanging="360"/>
      </w:pPr>
      <w:rPr>
        <w:rFonts w:ascii="Courier New" w:hAnsi="Courier New" w:cs="Courier New" w:hint="default"/>
      </w:rPr>
    </w:lvl>
    <w:lvl w:ilvl="5" w:tplc="04190005" w:tentative="1">
      <w:start w:val="1"/>
      <w:numFmt w:val="bullet"/>
      <w:lvlText w:val=""/>
      <w:lvlJc w:val="left"/>
      <w:pPr>
        <w:tabs>
          <w:tab w:val="num" w:pos="2542"/>
        </w:tabs>
        <w:ind w:left="2542" w:hanging="360"/>
      </w:pPr>
      <w:rPr>
        <w:rFonts w:ascii="Wingdings" w:hAnsi="Wingdings" w:hint="default"/>
      </w:rPr>
    </w:lvl>
    <w:lvl w:ilvl="6" w:tplc="04190001" w:tentative="1">
      <w:start w:val="1"/>
      <w:numFmt w:val="bullet"/>
      <w:lvlText w:val=""/>
      <w:lvlJc w:val="left"/>
      <w:pPr>
        <w:tabs>
          <w:tab w:val="num" w:pos="3262"/>
        </w:tabs>
        <w:ind w:left="3262" w:hanging="360"/>
      </w:pPr>
      <w:rPr>
        <w:rFonts w:ascii="Symbol" w:hAnsi="Symbol" w:hint="default"/>
      </w:rPr>
    </w:lvl>
    <w:lvl w:ilvl="7" w:tplc="04190003" w:tentative="1">
      <w:start w:val="1"/>
      <w:numFmt w:val="bullet"/>
      <w:lvlText w:val="o"/>
      <w:lvlJc w:val="left"/>
      <w:pPr>
        <w:tabs>
          <w:tab w:val="num" w:pos="3982"/>
        </w:tabs>
        <w:ind w:left="3982" w:hanging="360"/>
      </w:pPr>
      <w:rPr>
        <w:rFonts w:ascii="Courier New" w:hAnsi="Courier New" w:cs="Courier New" w:hint="default"/>
      </w:rPr>
    </w:lvl>
    <w:lvl w:ilvl="8" w:tplc="04190005" w:tentative="1">
      <w:start w:val="1"/>
      <w:numFmt w:val="bullet"/>
      <w:lvlText w:val=""/>
      <w:lvlJc w:val="left"/>
      <w:pPr>
        <w:tabs>
          <w:tab w:val="num" w:pos="4702"/>
        </w:tabs>
        <w:ind w:left="4702" w:hanging="360"/>
      </w:pPr>
      <w:rPr>
        <w:rFonts w:ascii="Wingdings" w:hAnsi="Wingdings" w:hint="default"/>
      </w:rPr>
    </w:lvl>
  </w:abstractNum>
  <w:abstractNum w:abstractNumId="6">
    <w:nsid w:val="10303B8B"/>
    <w:multiLevelType w:val="hybridMultilevel"/>
    <w:tmpl w:val="1B62EAB4"/>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10340"/>
    <w:multiLevelType w:val="hybridMultilevel"/>
    <w:tmpl w:val="B5B8C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0360E3"/>
    <w:multiLevelType w:val="hybridMultilevel"/>
    <w:tmpl w:val="538A64EA"/>
    <w:lvl w:ilvl="0" w:tplc="6D34E9BE">
      <w:start w:val="1"/>
      <w:numFmt w:val="bullet"/>
      <w:lvlText w:val="-"/>
      <w:lvlJc w:val="left"/>
      <w:pPr>
        <w:tabs>
          <w:tab w:val="num" w:pos="1872"/>
        </w:tabs>
        <w:ind w:left="1872" w:hanging="360"/>
      </w:pPr>
      <w:rPr>
        <w:rFonts w:hAnsi="Txt"/>
        <w:b w:val="0"/>
        <w:bCs w:val="0"/>
        <w:i w:val="0"/>
        <w:iCs w:val="0"/>
        <w:caps w:val="0"/>
        <w:strike w:val="0"/>
        <w:dstrike w:val="0"/>
        <w:outline w:val="0"/>
        <w:shadow w:val="0"/>
        <w:emboss w:val="0"/>
        <w:imprint w:val="0"/>
        <w:vanish w:val="0"/>
        <w:webHidden w:val="0"/>
        <w:color w:val="auto"/>
        <w:sz w:val="28"/>
        <w:szCs w:val="28"/>
        <w:u w:val="none"/>
        <w:effect w:val="none"/>
        <w:vertAlign w:val="baseline"/>
        <w:specVanish w:val="0"/>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12045C5E"/>
    <w:multiLevelType w:val="multilevel"/>
    <w:tmpl w:val="6D38862C"/>
    <w:lvl w:ilvl="0">
      <w:start w:val="1"/>
      <w:numFmt w:val="decimal"/>
      <w:lvlText w:val="%1)"/>
      <w:lvlJc w:val="left"/>
      <w:rPr>
        <w:rFonts w:ascii="Times New Roman" w:hAnsi="Times New Roman" w:cs="Times New Roman"/>
        <w:b w:val="0"/>
        <w:bCs w:val="0"/>
        <w:i/>
        <w:iCs/>
        <w:smallCaps w:val="0"/>
        <w:strike w:val="0"/>
        <w:color w:val="000000"/>
        <w:spacing w:val="-10"/>
        <w:w w:val="100"/>
        <w:position w:val="0"/>
        <w:sz w:val="24"/>
        <w:szCs w:val="24"/>
        <w:u w:val="none"/>
      </w:rPr>
    </w:lvl>
    <w:lvl w:ilvl="1">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2">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3">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4">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5">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6">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7">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8">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abstractNum>
  <w:abstractNum w:abstractNumId="10">
    <w:nsid w:val="124F1DFE"/>
    <w:multiLevelType w:val="hybridMultilevel"/>
    <w:tmpl w:val="99A4B9A4"/>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CF04D1"/>
    <w:multiLevelType w:val="hybridMultilevel"/>
    <w:tmpl w:val="CECC06A6"/>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D372A7"/>
    <w:multiLevelType w:val="hybridMultilevel"/>
    <w:tmpl w:val="A194277A"/>
    <w:lvl w:ilvl="0" w:tplc="156E9C3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C665DF"/>
    <w:multiLevelType w:val="hybridMultilevel"/>
    <w:tmpl w:val="60E47F78"/>
    <w:styleLink w:val="11111113"/>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BED1065"/>
    <w:multiLevelType w:val="hybridMultilevel"/>
    <w:tmpl w:val="5C4C50CE"/>
    <w:lvl w:ilvl="0" w:tplc="0000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F00012"/>
    <w:multiLevelType w:val="hybridMultilevel"/>
    <w:tmpl w:val="C9EE3496"/>
    <w:lvl w:ilvl="0" w:tplc="05CCD2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550D5C"/>
    <w:multiLevelType w:val="hybridMultilevel"/>
    <w:tmpl w:val="47FE3284"/>
    <w:lvl w:ilvl="0" w:tplc="00000001">
      <w:start w:val="1"/>
      <w:numFmt w:val="bullet"/>
      <w:lvlText w:val="-"/>
      <w:lvlJc w:val="left"/>
      <w:pPr>
        <w:ind w:left="900" w:hanging="360"/>
      </w:pPr>
      <w:rPr>
        <w:rFonts w:ascii="Courier New" w:hAnsi="Courier New"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211B3DD4"/>
    <w:multiLevelType w:val="hybridMultilevel"/>
    <w:tmpl w:val="3FB213EA"/>
    <w:lvl w:ilvl="0" w:tplc="244E4B08">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26A95272"/>
    <w:multiLevelType w:val="multilevel"/>
    <w:tmpl w:val="44B07912"/>
    <w:lvl w:ilvl="0">
      <w:start w:val="1"/>
      <w:numFmt w:val="decimal"/>
      <w:lvlText w:val="%1."/>
      <w:lvlJc w:val="left"/>
      <w:pPr>
        <w:tabs>
          <w:tab w:val="num" w:pos="1145"/>
        </w:tabs>
        <w:ind w:left="1145" w:hanging="578"/>
      </w:pPr>
      <w:rPr>
        <w:rFonts w:hint="default"/>
      </w:rPr>
    </w:lvl>
    <w:lvl w:ilvl="1">
      <w:start w:val="1"/>
      <w:numFmt w:val="decimal"/>
      <w:lvlText w:val="%2."/>
      <w:lvlJc w:val="left"/>
      <w:pPr>
        <w:tabs>
          <w:tab w:val="num" w:pos="1647"/>
        </w:tabs>
        <w:ind w:left="1647" w:hanging="360"/>
      </w:pPr>
      <w:rPr>
        <w:rFonts w:ascii="Times New Roman" w:hAnsi="Times New Roman" w:hint="default"/>
        <w:caps w:val="0"/>
        <w:strike w:val="0"/>
        <w:dstrike w:val="0"/>
        <w:outline w:val="0"/>
        <w:shadow w:val="0"/>
        <w:emboss w:val="0"/>
        <w:imprint w:val="0"/>
        <w:vanish w:val="0"/>
        <w:sz w:val="24"/>
        <w:vertAlign w:val="baseline"/>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27257641"/>
    <w:multiLevelType w:val="hybridMultilevel"/>
    <w:tmpl w:val="D02CA4D8"/>
    <w:lvl w:ilvl="0" w:tplc="00000001">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920BE5"/>
    <w:multiLevelType w:val="multilevel"/>
    <w:tmpl w:val="EB580FB2"/>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nsid w:val="2B4A5F66"/>
    <w:multiLevelType w:val="hybridMultilevel"/>
    <w:tmpl w:val="641637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F004B9E"/>
    <w:multiLevelType w:val="hybridMultilevel"/>
    <w:tmpl w:val="5002DCD2"/>
    <w:lvl w:ilvl="0" w:tplc="A79ED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7C26F9"/>
    <w:multiLevelType w:val="hybridMultilevel"/>
    <w:tmpl w:val="7FECE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40D048C"/>
    <w:multiLevelType w:val="hybridMultilevel"/>
    <w:tmpl w:val="5F2A53B6"/>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5F650A"/>
    <w:multiLevelType w:val="hybridMultilevel"/>
    <w:tmpl w:val="1BEEE076"/>
    <w:lvl w:ilvl="0" w:tplc="A79ED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345307"/>
    <w:multiLevelType w:val="multilevel"/>
    <w:tmpl w:val="76E6F738"/>
    <w:lvl w:ilvl="0">
      <w:start w:val="1"/>
      <w:numFmt w:val="decimal"/>
      <w:pStyle w:val="S1"/>
      <w:lvlText w:val="%1."/>
      <w:lvlJc w:val="left"/>
      <w:pPr>
        <w:tabs>
          <w:tab w:val="num" w:pos="360"/>
        </w:tabs>
        <w:ind w:left="360" w:hanging="360"/>
      </w:pPr>
      <w:rPr>
        <w:rFonts w:hint="default"/>
        <w:b/>
        <w:color w:val="auto"/>
      </w:rPr>
    </w:lvl>
    <w:lvl w:ilvl="1">
      <w:start w:val="1"/>
      <w:numFmt w:val="decimal"/>
      <w:pStyle w:val="S2"/>
      <w:lvlText w:val="%1.%2"/>
      <w:lvlJc w:val="left"/>
      <w:pPr>
        <w:tabs>
          <w:tab w:val="num" w:pos="1070"/>
        </w:tabs>
        <w:ind w:left="1070" w:hanging="360"/>
      </w:pPr>
      <w:rPr>
        <w:rFonts w:hint="default"/>
        <w:b/>
        <w:sz w:val="24"/>
        <w:szCs w:val="24"/>
      </w:rPr>
    </w:lvl>
    <w:lvl w:ilvl="2">
      <w:start w:val="1"/>
      <w:numFmt w:val="decimal"/>
      <w:pStyle w:val="S3"/>
      <w:lvlText w:val="%1.%2.%3"/>
      <w:lvlJc w:val="left"/>
      <w:pPr>
        <w:tabs>
          <w:tab w:val="num" w:pos="1855"/>
        </w:tabs>
        <w:ind w:left="1855" w:hanging="720"/>
      </w:pPr>
      <w:rPr>
        <w:rFonts w:ascii="Times New Roman" w:hAnsi="Times New Roman" w:cs="Times New Roman" w:hint="default"/>
        <w:color w:val="auto"/>
      </w:rPr>
    </w:lvl>
    <w:lvl w:ilvl="3">
      <w:start w:val="1"/>
      <w:numFmt w:val="decimal"/>
      <w:pStyle w:val="S4"/>
      <w:lvlText w:val="%1.%2.%3.%4"/>
      <w:lvlJc w:val="left"/>
      <w:pPr>
        <w:tabs>
          <w:tab w:val="num" w:pos="1855"/>
        </w:tabs>
        <w:ind w:left="1855" w:hanging="720"/>
      </w:pPr>
      <w:rPr>
        <w:rFonts w:hint="default"/>
        <w:i/>
      </w:rPr>
    </w:lvl>
    <w:lvl w:ilvl="4">
      <w:start w:val="1"/>
      <w:numFmt w:val="decimal"/>
      <w:pStyle w:val="S5"/>
      <w:lvlText w:val="%1.%2.%3.%4.%5"/>
      <w:lvlJc w:val="left"/>
      <w:pPr>
        <w:tabs>
          <w:tab w:val="num" w:pos="1080"/>
        </w:tabs>
        <w:ind w:left="108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88F753A"/>
    <w:multiLevelType w:val="multilevel"/>
    <w:tmpl w:val="40B4C0C8"/>
    <w:styleLink w:val="11111112"/>
    <w:lvl w:ilvl="0">
      <w:start w:val="2"/>
      <w:numFmt w:val="decimal"/>
      <w:lvlText w:val="%1."/>
      <w:lvlJc w:val="left"/>
      <w:pPr>
        <w:ind w:left="480" w:hanging="480"/>
      </w:pPr>
      <w:rPr>
        <w:rFonts w:cs="Times New Roman" w:hint="default"/>
      </w:rPr>
    </w:lvl>
    <w:lvl w:ilvl="1">
      <w:start w:val="1"/>
      <w:numFmt w:val="decimal"/>
      <w:pStyle w:val="1"/>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38E14B73"/>
    <w:multiLevelType w:val="hybridMultilevel"/>
    <w:tmpl w:val="52CA845E"/>
    <w:lvl w:ilvl="0" w:tplc="000000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298716C"/>
    <w:multiLevelType w:val="hybridMultilevel"/>
    <w:tmpl w:val="FD5654EA"/>
    <w:lvl w:ilvl="0" w:tplc="64F81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AC703E"/>
    <w:multiLevelType w:val="multilevel"/>
    <w:tmpl w:val="AF7E03D6"/>
    <w:lvl w:ilvl="0">
      <w:start w:val="1"/>
      <w:numFmt w:val="decimal"/>
      <w:lvlText w:val="%1."/>
      <w:lvlJc w:val="left"/>
      <w:pPr>
        <w:ind w:left="720" w:hanging="360"/>
      </w:pPr>
    </w:lvl>
    <w:lvl w:ilvl="1">
      <w:start w:val="6"/>
      <w:numFmt w:val="decimal"/>
      <w:isLgl/>
      <w:lvlText w:val="%1.%2"/>
      <w:lvlJc w:val="left"/>
      <w:pPr>
        <w:ind w:left="1003" w:hanging="540"/>
      </w:pPr>
    </w:lvl>
    <w:lvl w:ilvl="2">
      <w:start w:val="1"/>
      <w:numFmt w:val="decimal"/>
      <w:isLgl/>
      <w:lvlText w:val="%1.%2.%3"/>
      <w:lvlJc w:val="left"/>
      <w:pPr>
        <w:ind w:left="1286" w:hanging="720"/>
      </w:p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418" w:hanging="1440"/>
      </w:pPr>
    </w:lvl>
    <w:lvl w:ilvl="7">
      <w:start w:val="1"/>
      <w:numFmt w:val="decimal"/>
      <w:isLgl/>
      <w:lvlText w:val="%1.%2.%3.%4.%5.%6.%7.%8"/>
      <w:lvlJc w:val="left"/>
      <w:pPr>
        <w:ind w:left="2521" w:hanging="1440"/>
      </w:pPr>
    </w:lvl>
    <w:lvl w:ilvl="8">
      <w:start w:val="1"/>
      <w:numFmt w:val="decimal"/>
      <w:isLgl/>
      <w:lvlText w:val="%1.%2.%3.%4.%5.%6.%7.%8.%9"/>
      <w:lvlJc w:val="left"/>
      <w:pPr>
        <w:ind w:left="2984" w:hanging="1800"/>
      </w:pPr>
    </w:lvl>
  </w:abstractNum>
  <w:abstractNum w:abstractNumId="31">
    <w:nsid w:val="46B37B3C"/>
    <w:multiLevelType w:val="multilevel"/>
    <w:tmpl w:val="BB4008CE"/>
    <w:lvl w:ilvl="0">
      <w:start w:val="1"/>
      <w:numFmt w:val="decimal"/>
      <w:lvlText w:val="%1."/>
      <w:lvlJc w:val="left"/>
      <w:pPr>
        <w:ind w:left="720" w:hanging="360"/>
      </w:pPr>
    </w:lvl>
    <w:lvl w:ilvl="1">
      <w:start w:val="9"/>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1908" w:hanging="720"/>
      </w:pPr>
    </w:lvl>
    <w:lvl w:ilvl="5">
      <w:start w:val="1"/>
      <w:numFmt w:val="decimal"/>
      <w:isLgl/>
      <w:lvlText w:val="%1.%2.%3.%4.%5.%6"/>
      <w:lvlJc w:val="left"/>
      <w:pPr>
        <w:ind w:left="2475" w:hanging="1080"/>
      </w:pPr>
    </w:lvl>
    <w:lvl w:ilvl="6">
      <w:start w:val="1"/>
      <w:numFmt w:val="decimal"/>
      <w:isLgl/>
      <w:lvlText w:val="%1.%2.%3.%4.%5.%6.%7"/>
      <w:lvlJc w:val="left"/>
      <w:pPr>
        <w:ind w:left="2682" w:hanging="1080"/>
      </w:pPr>
    </w:lvl>
    <w:lvl w:ilvl="7">
      <w:start w:val="1"/>
      <w:numFmt w:val="decimal"/>
      <w:isLgl/>
      <w:lvlText w:val="%1.%2.%3.%4.%5.%6.%7.%8"/>
      <w:lvlJc w:val="left"/>
      <w:pPr>
        <w:ind w:left="3249" w:hanging="1440"/>
      </w:pPr>
    </w:lvl>
    <w:lvl w:ilvl="8">
      <w:start w:val="1"/>
      <w:numFmt w:val="decimal"/>
      <w:isLgl/>
      <w:lvlText w:val="%1.%2.%3.%4.%5.%6.%7.%8.%9"/>
      <w:lvlJc w:val="left"/>
      <w:pPr>
        <w:ind w:left="3456" w:hanging="1440"/>
      </w:pPr>
    </w:lvl>
  </w:abstractNum>
  <w:abstractNum w:abstractNumId="32">
    <w:nsid w:val="49133509"/>
    <w:multiLevelType w:val="hybridMultilevel"/>
    <w:tmpl w:val="E9585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F05844"/>
    <w:multiLevelType w:val="hybridMultilevel"/>
    <w:tmpl w:val="BD74A2FC"/>
    <w:lvl w:ilvl="0" w:tplc="00000001">
      <w:start w:val="1"/>
      <w:numFmt w:val="bullet"/>
      <w:lvlText w:val="-"/>
      <w:lvlJc w:val="left"/>
      <w:pPr>
        <w:ind w:left="720" w:hanging="360"/>
      </w:pPr>
      <w:rPr>
        <w:rFonts w:ascii="Courier New" w:hAnsi="Courier New"/>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307034B"/>
    <w:multiLevelType w:val="multilevel"/>
    <w:tmpl w:val="D8BC2BFA"/>
    <w:lvl w:ilvl="0">
      <w:start w:val="1"/>
      <w:numFmt w:val="bullet"/>
      <w:lvlText w:val="-"/>
      <w:lvlJc w:val="left"/>
      <w:pPr>
        <w:tabs>
          <w:tab w:val="num" w:pos="720"/>
        </w:tabs>
        <w:ind w:left="720" w:hanging="360"/>
      </w:pPr>
      <w:rPr>
        <w:rFonts w:ascii="Courier New" w:hAnsi="Courier New" w:hint="default"/>
        <w:sz w:val="20"/>
      </w:rPr>
    </w:lvl>
    <w:lvl w:ilvl="1">
      <w:start w:val="3"/>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FF3548"/>
    <w:multiLevelType w:val="hybridMultilevel"/>
    <w:tmpl w:val="B0C4EC2C"/>
    <w:lvl w:ilvl="0" w:tplc="05CCD2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559A4001"/>
    <w:multiLevelType w:val="hybridMultilevel"/>
    <w:tmpl w:val="FE68A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5C38C0"/>
    <w:multiLevelType w:val="hybridMultilevel"/>
    <w:tmpl w:val="DAC0A8D4"/>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604263"/>
    <w:multiLevelType w:val="hybridMultilevel"/>
    <w:tmpl w:val="208E2EBA"/>
    <w:lvl w:ilvl="0" w:tplc="152A3C56">
      <w:start w:val="1"/>
      <w:numFmt w:val="bullet"/>
      <w:lvlText w:val=""/>
      <w:lvlJc w:val="left"/>
      <w:pPr>
        <w:tabs>
          <w:tab w:val="num" w:pos="1280"/>
        </w:tabs>
        <w:ind w:left="1280" w:hanging="284"/>
      </w:pPr>
      <w:rPr>
        <w:rFonts w:ascii="Symbol" w:hAnsi="Symbol" w:hint="default"/>
        <w:color w:val="auto"/>
        <w:sz w:val="18"/>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9">
    <w:nsid w:val="5768715A"/>
    <w:multiLevelType w:val="hybridMultilevel"/>
    <w:tmpl w:val="B2026C3E"/>
    <w:lvl w:ilvl="0" w:tplc="C2F00512">
      <w:start w:val="1"/>
      <w:numFmt w:val="bullet"/>
      <w:lvlText w:val=""/>
      <w:lvlJc w:val="left"/>
      <w:pPr>
        <w:tabs>
          <w:tab w:val="num" w:pos="1827"/>
        </w:tabs>
        <w:ind w:left="18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0">
    <w:nsid w:val="5A72178D"/>
    <w:multiLevelType w:val="hybridMultilevel"/>
    <w:tmpl w:val="6A605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05087E"/>
    <w:multiLevelType w:val="hybridMultilevel"/>
    <w:tmpl w:val="F73414F6"/>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306F36"/>
    <w:multiLevelType w:val="hybridMultilevel"/>
    <w:tmpl w:val="E9585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2D00BC"/>
    <w:multiLevelType w:val="hybridMultilevel"/>
    <w:tmpl w:val="FF5C0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5">
    <w:nsid w:val="680D0DD1"/>
    <w:multiLevelType w:val="hybridMultilevel"/>
    <w:tmpl w:val="CB0AFA44"/>
    <w:lvl w:ilvl="0" w:tplc="05CCD2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AA75515"/>
    <w:multiLevelType w:val="multilevel"/>
    <w:tmpl w:val="244006C6"/>
    <w:lvl w:ilvl="0">
      <w:start w:val="1"/>
      <w:numFmt w:val="decimal"/>
      <w:lvlText w:val="%1)"/>
      <w:lvlJc w:val="left"/>
      <w:rPr>
        <w:rFonts w:ascii="Times New Roman" w:hAnsi="Times New Roman" w:cs="Times New Roman"/>
        <w:b w:val="0"/>
        <w:bCs w:val="0"/>
        <w:i/>
        <w:iCs/>
        <w:smallCaps w:val="0"/>
        <w:strike w:val="0"/>
        <w:color w:val="000000"/>
        <w:spacing w:val="-10"/>
        <w:w w:val="100"/>
        <w:position w:val="0"/>
        <w:sz w:val="24"/>
        <w:szCs w:val="24"/>
        <w:u w:val="none"/>
      </w:rPr>
    </w:lvl>
    <w:lvl w:ilvl="1">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2">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3">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4">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5">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6">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7">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8">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abstractNum>
  <w:abstractNum w:abstractNumId="47">
    <w:nsid w:val="6C425F40"/>
    <w:multiLevelType w:val="hybridMultilevel"/>
    <w:tmpl w:val="B7E2D99E"/>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CAB1EBF"/>
    <w:multiLevelType w:val="hybridMultilevel"/>
    <w:tmpl w:val="402C6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FE4EA9"/>
    <w:multiLevelType w:val="hybridMultilevel"/>
    <w:tmpl w:val="55B43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04560C"/>
    <w:multiLevelType w:val="hybridMultilevel"/>
    <w:tmpl w:val="8C260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5A1619D"/>
    <w:multiLevelType w:val="hybridMultilevel"/>
    <w:tmpl w:val="2B42E80C"/>
    <w:lvl w:ilvl="0" w:tplc="A79EDB86">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99F1521"/>
    <w:multiLevelType w:val="hybridMultilevel"/>
    <w:tmpl w:val="6FE2BBBE"/>
    <w:lvl w:ilvl="0" w:tplc="00000001">
      <w:start w:val="1"/>
      <w:numFmt w:val="bullet"/>
      <w:lvlText w:val="-"/>
      <w:lvlJc w:val="left"/>
      <w:pPr>
        <w:ind w:left="720" w:hanging="360"/>
      </w:pPr>
      <w:rPr>
        <w:rFonts w:ascii="Courier New" w:hAnsi="Courier New"/>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D7242F1"/>
    <w:multiLevelType w:val="hybridMultilevel"/>
    <w:tmpl w:val="C74AFAD0"/>
    <w:lvl w:ilvl="0" w:tplc="64F8148C">
      <w:start w:val="1"/>
      <w:numFmt w:val="bullet"/>
      <w:lvlText w:val=""/>
      <w:lvlJc w:val="left"/>
      <w:pPr>
        <w:ind w:left="720" w:hanging="360"/>
      </w:pPr>
      <w:rPr>
        <w:rFonts w:ascii="Symbol" w:hAnsi="Symbol" w:hint="default"/>
      </w:rPr>
    </w:lvl>
    <w:lvl w:ilvl="1" w:tplc="64F8148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6110C9"/>
    <w:multiLevelType w:val="hybridMultilevel"/>
    <w:tmpl w:val="4A54EEB6"/>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FE679D1"/>
    <w:multiLevelType w:val="hybridMultilevel"/>
    <w:tmpl w:val="FF5C0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3"/>
  </w:num>
  <w:num w:numId="3">
    <w:abstractNumId w:val="44"/>
  </w:num>
  <w:num w:numId="4">
    <w:abstractNumId w:val="38"/>
  </w:num>
  <w:num w:numId="5">
    <w:abstractNumId w:val="15"/>
  </w:num>
  <w:num w:numId="6">
    <w:abstractNumId w:val="0"/>
  </w:num>
  <w:num w:numId="7">
    <w:abstractNumId w:val="45"/>
  </w:num>
  <w:num w:numId="8">
    <w:abstractNumId w:val="1"/>
    <w:lvlOverride w:ilvl="0">
      <w:lvl w:ilvl="0">
        <w:numFmt w:val="bullet"/>
        <w:lvlText w:val="-"/>
        <w:legacy w:legacy="1" w:legacySpace="0" w:legacyIndent="281"/>
        <w:lvlJc w:val="left"/>
        <w:pPr>
          <w:ind w:left="0" w:firstLine="0"/>
        </w:pPr>
        <w:rPr>
          <w:rFonts w:ascii="Courier New" w:hAnsi="Courier New" w:cs="Courier New" w:hint="default"/>
        </w:rPr>
      </w:lvl>
    </w:lvlOverride>
  </w:num>
  <w:num w:numId="9">
    <w:abstractNumId w:val="12"/>
  </w:num>
  <w:num w:numId="10">
    <w:abstractNumId w:val="8"/>
  </w:num>
  <w:num w:numId="11">
    <w:abstractNumId w:val="17"/>
  </w:num>
  <w:num w:numId="12">
    <w:abstractNumId w:val="23"/>
  </w:num>
  <w:num w:numId="13">
    <w:abstractNumId w:val="21"/>
  </w:num>
  <w:num w:numId="14">
    <w:abstractNumId w:val="31"/>
  </w:num>
  <w:num w:numId="15">
    <w:abstractNumId w:val="30"/>
  </w:num>
  <w:num w:numId="16">
    <w:abstractNumId w:val="37"/>
  </w:num>
  <w:num w:numId="17">
    <w:abstractNumId w:val="36"/>
  </w:num>
  <w:num w:numId="18">
    <w:abstractNumId w:val="55"/>
  </w:num>
  <w:num w:numId="19">
    <w:abstractNumId w:val="43"/>
  </w:num>
  <w:num w:numId="20">
    <w:abstractNumId w:val="47"/>
  </w:num>
  <w:num w:numId="21">
    <w:abstractNumId w:val="52"/>
  </w:num>
  <w:num w:numId="22">
    <w:abstractNumId w:val="39"/>
  </w:num>
  <w:num w:numId="23">
    <w:abstractNumId w:val="32"/>
  </w:num>
  <w:num w:numId="24">
    <w:abstractNumId w:val="4"/>
  </w:num>
  <w:num w:numId="25">
    <w:abstractNumId w:val="25"/>
  </w:num>
  <w:num w:numId="26">
    <w:abstractNumId w:val="51"/>
  </w:num>
  <w:num w:numId="27">
    <w:abstractNumId w:val="41"/>
  </w:num>
  <w:num w:numId="28">
    <w:abstractNumId w:val="26"/>
  </w:num>
  <w:num w:numId="29">
    <w:abstractNumId w:val="7"/>
  </w:num>
  <w:num w:numId="30">
    <w:abstractNumId w:val="22"/>
  </w:num>
  <w:num w:numId="31">
    <w:abstractNumId w:val="54"/>
  </w:num>
  <w:num w:numId="32">
    <w:abstractNumId w:val="6"/>
  </w:num>
  <w:num w:numId="33">
    <w:abstractNumId w:val="14"/>
  </w:num>
  <w:num w:numId="34">
    <w:abstractNumId w:val="11"/>
  </w:num>
  <w:num w:numId="35">
    <w:abstractNumId w:val="24"/>
  </w:num>
  <w:num w:numId="36">
    <w:abstractNumId w:val="35"/>
  </w:num>
  <w:num w:numId="37">
    <w:abstractNumId w:val="2"/>
  </w:num>
  <w:num w:numId="38">
    <w:abstractNumId w:val="18"/>
  </w:num>
  <w:num w:numId="39">
    <w:abstractNumId w:val="34"/>
  </w:num>
  <w:num w:numId="40">
    <w:abstractNumId w:val="48"/>
  </w:num>
  <w:num w:numId="41">
    <w:abstractNumId w:val="28"/>
  </w:num>
  <w:num w:numId="42">
    <w:abstractNumId w:val="50"/>
  </w:num>
  <w:num w:numId="43">
    <w:abstractNumId w:val="42"/>
  </w:num>
  <w:num w:numId="44">
    <w:abstractNumId w:val="9"/>
  </w:num>
  <w:num w:numId="45">
    <w:abstractNumId w:val="16"/>
  </w:num>
  <w:num w:numId="46">
    <w:abstractNumId w:val="46"/>
  </w:num>
  <w:num w:numId="47">
    <w:abstractNumId w:val="19"/>
  </w:num>
  <w:num w:numId="48">
    <w:abstractNumId w:val="3"/>
  </w:num>
  <w:num w:numId="49">
    <w:abstractNumId w:val="33"/>
  </w:num>
  <w:num w:numId="50">
    <w:abstractNumId w:val="10"/>
  </w:num>
  <w:num w:numId="51">
    <w:abstractNumId w:val="5"/>
  </w:num>
  <w:num w:numId="52">
    <w:abstractNumId w:val="29"/>
  </w:num>
  <w:num w:numId="53">
    <w:abstractNumId w:val="40"/>
  </w:num>
  <w:num w:numId="54">
    <w:abstractNumId w:val="49"/>
  </w:num>
  <w:num w:numId="55">
    <w:abstractNumId w:val="53"/>
  </w:num>
  <w:num w:numId="56">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8E"/>
    <w:rsid w:val="000D5C79"/>
    <w:rsid w:val="001A0AAA"/>
    <w:rsid w:val="001C7FCD"/>
    <w:rsid w:val="00292C55"/>
    <w:rsid w:val="002C4287"/>
    <w:rsid w:val="002F2700"/>
    <w:rsid w:val="002F3457"/>
    <w:rsid w:val="003D2205"/>
    <w:rsid w:val="0043234B"/>
    <w:rsid w:val="0043585C"/>
    <w:rsid w:val="005042AB"/>
    <w:rsid w:val="00507C8E"/>
    <w:rsid w:val="00591769"/>
    <w:rsid w:val="005A1108"/>
    <w:rsid w:val="00652E2D"/>
    <w:rsid w:val="006A54EC"/>
    <w:rsid w:val="006F0A68"/>
    <w:rsid w:val="006F5D53"/>
    <w:rsid w:val="00710974"/>
    <w:rsid w:val="0072756C"/>
    <w:rsid w:val="00747112"/>
    <w:rsid w:val="007C30F6"/>
    <w:rsid w:val="007C7B76"/>
    <w:rsid w:val="007E053A"/>
    <w:rsid w:val="007E60EA"/>
    <w:rsid w:val="008E63B0"/>
    <w:rsid w:val="009A5875"/>
    <w:rsid w:val="009B63E7"/>
    <w:rsid w:val="00A62A52"/>
    <w:rsid w:val="00B166E1"/>
    <w:rsid w:val="00B33590"/>
    <w:rsid w:val="00BF3544"/>
    <w:rsid w:val="00CE6CA3"/>
    <w:rsid w:val="00D031FD"/>
    <w:rsid w:val="00D41C53"/>
    <w:rsid w:val="00D65D59"/>
    <w:rsid w:val="00DA7B0D"/>
    <w:rsid w:val="00E6601A"/>
    <w:rsid w:val="00EB3214"/>
    <w:rsid w:val="00F0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uiPriority w:val="99"/>
    <w:qFormat/>
    <w:rsid w:val="0072756C"/>
    <w:pPr>
      <w:keepNext/>
      <w:keepLines/>
      <w:spacing w:before="480" w:after="0" w:line="480" w:lineRule="auto"/>
      <w:contextualSpacing/>
      <w:outlineLvl w:val="0"/>
    </w:pPr>
    <w:rPr>
      <w:rFonts w:ascii="Times New Roman" w:eastAsia="Times New Roman" w:hAnsi="Times New Roman" w:cs="Times New Roman"/>
      <w:b/>
      <w:bCs/>
      <w:sz w:val="28"/>
      <w:szCs w:val="28"/>
      <w:lang w:eastAsia="ru-RU"/>
    </w:rPr>
  </w:style>
  <w:style w:type="paragraph" w:styleId="2">
    <w:name w:val="heading 2"/>
    <w:basedOn w:val="a1"/>
    <w:link w:val="20"/>
    <w:uiPriority w:val="99"/>
    <w:qFormat/>
    <w:rsid w:val="007275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9"/>
    <w:semiHidden/>
    <w:unhideWhenUsed/>
    <w:qFormat/>
    <w:rsid w:val="0072756C"/>
    <w:pPr>
      <w:keepNext/>
      <w:keepLines/>
      <w:spacing w:before="200" w:after="0"/>
      <w:outlineLvl w:val="2"/>
    </w:pPr>
    <w:rPr>
      <w:rFonts w:ascii="Cambria" w:eastAsia="Times New Roman" w:hAnsi="Cambria" w:cs="Times New Roman"/>
      <w:b/>
      <w:bCs/>
      <w:color w:val="4F81BD"/>
      <w:sz w:val="28"/>
      <w:szCs w:val="24"/>
    </w:rPr>
  </w:style>
  <w:style w:type="paragraph" w:styleId="4">
    <w:name w:val="heading 4"/>
    <w:basedOn w:val="a1"/>
    <w:next w:val="a1"/>
    <w:link w:val="40"/>
    <w:uiPriority w:val="99"/>
    <w:qFormat/>
    <w:rsid w:val="0072756C"/>
    <w:pPr>
      <w:keepNext/>
      <w:keepLines/>
      <w:spacing w:before="200" w:after="0"/>
      <w:outlineLvl w:val="3"/>
    </w:pPr>
    <w:rPr>
      <w:rFonts w:ascii="Cambria" w:eastAsia="Calibri" w:hAnsi="Cambria" w:cs="Cambria"/>
      <w:b/>
      <w:bCs/>
      <w:i/>
      <w:iCs/>
      <w:color w:val="4F81BD"/>
      <w:sz w:val="20"/>
      <w:szCs w:val="20"/>
      <w:lang w:eastAsia="ru-RU"/>
    </w:rPr>
  </w:style>
  <w:style w:type="paragraph" w:styleId="5">
    <w:name w:val="heading 5"/>
    <w:basedOn w:val="a1"/>
    <w:next w:val="a1"/>
    <w:link w:val="50"/>
    <w:uiPriority w:val="99"/>
    <w:qFormat/>
    <w:rsid w:val="0072756C"/>
    <w:pPr>
      <w:keepNext/>
      <w:keepLines/>
      <w:spacing w:before="200" w:after="0"/>
      <w:outlineLvl w:val="4"/>
    </w:pPr>
    <w:rPr>
      <w:rFonts w:ascii="Cambria" w:eastAsia="Calibri" w:hAnsi="Cambria" w:cs="Cambria"/>
      <w:color w:val="243F60"/>
      <w:sz w:val="20"/>
      <w:szCs w:val="20"/>
      <w:lang w:eastAsia="ru-RU"/>
    </w:rPr>
  </w:style>
  <w:style w:type="paragraph" w:styleId="6">
    <w:name w:val="heading 6"/>
    <w:basedOn w:val="a1"/>
    <w:next w:val="a1"/>
    <w:link w:val="60"/>
    <w:uiPriority w:val="99"/>
    <w:qFormat/>
    <w:rsid w:val="0072756C"/>
    <w:pPr>
      <w:keepNext/>
      <w:keepLines/>
      <w:spacing w:before="200" w:after="0"/>
      <w:outlineLvl w:val="5"/>
    </w:pPr>
    <w:rPr>
      <w:rFonts w:ascii="Cambria" w:eastAsia="Calibri" w:hAnsi="Cambria" w:cs="Cambria"/>
      <w:i/>
      <w:iCs/>
      <w:color w:val="243F60"/>
      <w:sz w:val="20"/>
      <w:szCs w:val="20"/>
      <w:lang w:eastAsia="ru-RU"/>
    </w:rPr>
  </w:style>
  <w:style w:type="paragraph" w:styleId="7">
    <w:name w:val="heading 7"/>
    <w:basedOn w:val="a1"/>
    <w:next w:val="a1"/>
    <w:link w:val="70"/>
    <w:uiPriority w:val="99"/>
    <w:qFormat/>
    <w:rsid w:val="0072756C"/>
    <w:pPr>
      <w:keepNext/>
      <w:keepLines/>
      <w:spacing w:before="200" w:after="0"/>
      <w:outlineLvl w:val="6"/>
    </w:pPr>
    <w:rPr>
      <w:rFonts w:ascii="Cambria" w:eastAsia="Calibri" w:hAnsi="Cambria" w:cs="Cambria"/>
      <w:i/>
      <w:iCs/>
      <w:color w:val="404040"/>
      <w:sz w:val="20"/>
      <w:szCs w:val="20"/>
      <w:lang w:eastAsia="ru-RU"/>
    </w:rPr>
  </w:style>
  <w:style w:type="paragraph" w:styleId="8">
    <w:name w:val="heading 8"/>
    <w:basedOn w:val="a1"/>
    <w:next w:val="a1"/>
    <w:link w:val="80"/>
    <w:uiPriority w:val="99"/>
    <w:qFormat/>
    <w:rsid w:val="0072756C"/>
    <w:pPr>
      <w:keepNext/>
      <w:keepLines/>
      <w:spacing w:before="200" w:after="0"/>
      <w:outlineLvl w:val="7"/>
    </w:pPr>
    <w:rPr>
      <w:rFonts w:ascii="Cambria" w:eastAsia="Calibri" w:hAnsi="Cambria" w:cs="Cambria"/>
      <w:color w:val="404040"/>
      <w:sz w:val="20"/>
      <w:szCs w:val="20"/>
      <w:lang w:eastAsia="ru-RU"/>
    </w:rPr>
  </w:style>
  <w:style w:type="paragraph" w:styleId="9">
    <w:name w:val="heading 9"/>
    <w:basedOn w:val="a1"/>
    <w:next w:val="a1"/>
    <w:link w:val="90"/>
    <w:uiPriority w:val="99"/>
    <w:qFormat/>
    <w:rsid w:val="0072756C"/>
    <w:pPr>
      <w:keepNext/>
      <w:keepLines/>
      <w:spacing w:before="200" w:after="0"/>
      <w:outlineLvl w:val="8"/>
    </w:pPr>
    <w:rPr>
      <w:rFonts w:ascii="Cambria" w:eastAsia="Calibri" w:hAnsi="Cambria" w:cs="Cambria"/>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72756C"/>
    <w:rPr>
      <w:rFonts w:ascii="Times New Roman" w:eastAsia="Times New Roman" w:hAnsi="Times New Roman" w:cs="Times New Roman"/>
      <w:b/>
      <w:bCs/>
      <w:sz w:val="28"/>
      <w:szCs w:val="28"/>
      <w:lang w:eastAsia="ru-RU"/>
    </w:rPr>
  </w:style>
  <w:style w:type="character" w:customStyle="1" w:styleId="20">
    <w:name w:val="Заголовок 2 Знак"/>
    <w:basedOn w:val="a2"/>
    <w:link w:val="2"/>
    <w:uiPriority w:val="99"/>
    <w:rsid w:val="0072756C"/>
    <w:rPr>
      <w:rFonts w:ascii="Times New Roman" w:eastAsia="Times New Roman" w:hAnsi="Times New Roman" w:cs="Times New Roman"/>
      <w:b/>
      <w:bCs/>
      <w:sz w:val="36"/>
      <w:szCs w:val="36"/>
      <w:lang w:eastAsia="ru-RU"/>
    </w:rPr>
  </w:style>
  <w:style w:type="paragraph" w:customStyle="1" w:styleId="31">
    <w:name w:val="Заголовок 31"/>
    <w:basedOn w:val="a1"/>
    <w:next w:val="a1"/>
    <w:uiPriority w:val="99"/>
    <w:unhideWhenUsed/>
    <w:qFormat/>
    <w:locked/>
    <w:rsid w:val="0072756C"/>
    <w:pPr>
      <w:keepNext/>
      <w:keepLines/>
      <w:spacing w:before="200" w:after="0" w:line="240" w:lineRule="auto"/>
      <w:contextualSpacing/>
      <w:jc w:val="both"/>
      <w:outlineLvl w:val="2"/>
    </w:pPr>
    <w:rPr>
      <w:rFonts w:ascii="Cambria" w:eastAsia="Times New Roman" w:hAnsi="Cambria" w:cs="Times New Roman"/>
      <w:b/>
      <w:bCs/>
      <w:color w:val="4F81BD"/>
      <w:sz w:val="28"/>
      <w:szCs w:val="24"/>
      <w:lang w:eastAsia="ru-RU"/>
    </w:rPr>
  </w:style>
  <w:style w:type="character" w:customStyle="1" w:styleId="40">
    <w:name w:val="Заголовок 4 Знак"/>
    <w:basedOn w:val="a2"/>
    <w:link w:val="4"/>
    <w:uiPriority w:val="99"/>
    <w:rsid w:val="0072756C"/>
    <w:rPr>
      <w:rFonts w:ascii="Cambria" w:eastAsia="Calibri" w:hAnsi="Cambria" w:cs="Cambria"/>
      <w:b/>
      <w:bCs/>
      <w:i/>
      <w:iCs/>
      <w:color w:val="4F81BD"/>
      <w:sz w:val="20"/>
      <w:szCs w:val="20"/>
      <w:lang w:eastAsia="ru-RU"/>
    </w:rPr>
  </w:style>
  <w:style w:type="character" w:customStyle="1" w:styleId="50">
    <w:name w:val="Заголовок 5 Знак"/>
    <w:basedOn w:val="a2"/>
    <w:link w:val="5"/>
    <w:uiPriority w:val="99"/>
    <w:rsid w:val="0072756C"/>
    <w:rPr>
      <w:rFonts w:ascii="Cambria" w:eastAsia="Calibri" w:hAnsi="Cambria" w:cs="Cambria"/>
      <w:color w:val="243F60"/>
      <w:sz w:val="20"/>
      <w:szCs w:val="20"/>
      <w:lang w:eastAsia="ru-RU"/>
    </w:rPr>
  </w:style>
  <w:style w:type="character" w:customStyle="1" w:styleId="60">
    <w:name w:val="Заголовок 6 Знак"/>
    <w:basedOn w:val="a2"/>
    <w:link w:val="6"/>
    <w:uiPriority w:val="99"/>
    <w:rsid w:val="0072756C"/>
    <w:rPr>
      <w:rFonts w:ascii="Cambria" w:eastAsia="Calibri" w:hAnsi="Cambria" w:cs="Cambria"/>
      <w:i/>
      <w:iCs/>
      <w:color w:val="243F60"/>
      <w:sz w:val="20"/>
      <w:szCs w:val="20"/>
      <w:lang w:eastAsia="ru-RU"/>
    </w:rPr>
  </w:style>
  <w:style w:type="character" w:customStyle="1" w:styleId="70">
    <w:name w:val="Заголовок 7 Знак"/>
    <w:basedOn w:val="a2"/>
    <w:link w:val="7"/>
    <w:uiPriority w:val="99"/>
    <w:rsid w:val="0072756C"/>
    <w:rPr>
      <w:rFonts w:ascii="Cambria" w:eastAsia="Calibri" w:hAnsi="Cambria" w:cs="Cambria"/>
      <w:i/>
      <w:iCs/>
      <w:color w:val="404040"/>
      <w:sz w:val="20"/>
      <w:szCs w:val="20"/>
      <w:lang w:eastAsia="ru-RU"/>
    </w:rPr>
  </w:style>
  <w:style w:type="character" w:customStyle="1" w:styleId="80">
    <w:name w:val="Заголовок 8 Знак"/>
    <w:basedOn w:val="a2"/>
    <w:link w:val="8"/>
    <w:uiPriority w:val="99"/>
    <w:rsid w:val="0072756C"/>
    <w:rPr>
      <w:rFonts w:ascii="Cambria" w:eastAsia="Calibri" w:hAnsi="Cambria" w:cs="Cambria"/>
      <w:color w:val="404040"/>
      <w:sz w:val="20"/>
      <w:szCs w:val="20"/>
      <w:lang w:eastAsia="ru-RU"/>
    </w:rPr>
  </w:style>
  <w:style w:type="character" w:customStyle="1" w:styleId="90">
    <w:name w:val="Заголовок 9 Знак"/>
    <w:basedOn w:val="a2"/>
    <w:link w:val="9"/>
    <w:uiPriority w:val="99"/>
    <w:rsid w:val="0072756C"/>
    <w:rPr>
      <w:rFonts w:ascii="Cambria" w:eastAsia="Calibri" w:hAnsi="Cambria" w:cs="Cambria"/>
      <w:i/>
      <w:iCs/>
      <w:color w:val="404040"/>
      <w:sz w:val="20"/>
      <w:szCs w:val="20"/>
      <w:lang w:eastAsia="ru-RU"/>
    </w:rPr>
  </w:style>
  <w:style w:type="numbering" w:customStyle="1" w:styleId="12">
    <w:name w:val="Нет списка1"/>
    <w:next w:val="a4"/>
    <w:uiPriority w:val="99"/>
    <w:semiHidden/>
    <w:unhideWhenUsed/>
    <w:rsid w:val="0072756C"/>
  </w:style>
  <w:style w:type="character" w:styleId="a5">
    <w:name w:val="Strong"/>
    <w:uiPriority w:val="99"/>
    <w:qFormat/>
    <w:rsid w:val="0072756C"/>
    <w:rPr>
      <w:rFonts w:cs="Times New Roman"/>
      <w:b/>
      <w:bCs/>
    </w:rPr>
  </w:style>
  <w:style w:type="paragraph" w:styleId="a6">
    <w:name w:val="No Spacing"/>
    <w:link w:val="a7"/>
    <w:autoRedefine/>
    <w:uiPriority w:val="1"/>
    <w:qFormat/>
    <w:rsid w:val="0072756C"/>
    <w:pPr>
      <w:widowControl w:val="0"/>
      <w:spacing w:after="0" w:line="240" w:lineRule="auto"/>
      <w:jc w:val="both"/>
    </w:pPr>
    <w:rPr>
      <w:rFonts w:ascii="Times New Roman" w:eastAsia="Calibri" w:hAnsi="Times New Roman" w:cs="Times New Roman"/>
      <w:lang w:eastAsia="ru-RU"/>
    </w:rPr>
  </w:style>
  <w:style w:type="character" w:customStyle="1" w:styleId="a7">
    <w:name w:val="Без интервала Знак"/>
    <w:link w:val="a6"/>
    <w:uiPriority w:val="1"/>
    <w:locked/>
    <w:rsid w:val="0072756C"/>
    <w:rPr>
      <w:rFonts w:ascii="Times New Roman" w:eastAsia="Calibri" w:hAnsi="Times New Roman" w:cs="Times New Roman"/>
      <w:lang w:eastAsia="ru-RU"/>
    </w:rPr>
  </w:style>
  <w:style w:type="paragraph" w:styleId="a8">
    <w:name w:val="List Paragraph"/>
    <w:aliases w:val="Название таблицы,ПАРАГРАФ,Абзац списка1"/>
    <w:basedOn w:val="a1"/>
    <w:link w:val="a9"/>
    <w:qFormat/>
    <w:rsid w:val="0072756C"/>
    <w:pPr>
      <w:spacing w:after="0" w:line="240" w:lineRule="auto"/>
      <w:ind w:left="720"/>
      <w:contextualSpacing/>
      <w:jc w:val="right"/>
    </w:pPr>
    <w:rPr>
      <w:rFonts w:ascii="Times New Roman" w:eastAsia="Times New Roman" w:hAnsi="Times New Roman" w:cs="Times New Roman"/>
      <w:sz w:val="28"/>
      <w:szCs w:val="24"/>
      <w:lang w:eastAsia="ru-RU"/>
    </w:rPr>
  </w:style>
  <w:style w:type="character" w:styleId="aa">
    <w:name w:val="Subtle Emphasis"/>
    <w:uiPriority w:val="99"/>
    <w:qFormat/>
    <w:rsid w:val="0072756C"/>
    <w:rPr>
      <w:rFonts w:cs="Times New Roman"/>
      <w:i/>
      <w:color w:val="808080"/>
    </w:rPr>
  </w:style>
  <w:style w:type="paragraph" w:styleId="ab">
    <w:name w:val="TOC Heading"/>
    <w:basedOn w:val="10"/>
    <w:next w:val="a1"/>
    <w:uiPriority w:val="39"/>
    <w:qFormat/>
    <w:rsid w:val="0072756C"/>
    <w:pPr>
      <w:spacing w:line="276" w:lineRule="auto"/>
      <w:contextualSpacing w:val="0"/>
      <w:outlineLvl w:val="9"/>
    </w:pPr>
    <w:rPr>
      <w:rFonts w:ascii="Cambria" w:hAnsi="Cambria"/>
      <w:color w:val="365F91"/>
    </w:rPr>
  </w:style>
  <w:style w:type="paragraph" w:customStyle="1" w:styleId="1">
    <w:name w:val="Подзаголовок 1"/>
    <w:basedOn w:val="ac"/>
    <w:link w:val="13"/>
    <w:uiPriority w:val="99"/>
    <w:rsid w:val="0072756C"/>
    <w:pPr>
      <w:numPr>
        <w:ilvl w:val="1"/>
        <w:numId w:val="1"/>
      </w:numPr>
      <w:spacing w:after="0" w:line="480" w:lineRule="auto"/>
      <w:contextualSpacing w:val="0"/>
      <w:outlineLvl w:val="1"/>
    </w:pPr>
    <w:rPr>
      <w:rFonts w:eastAsia="Times New Roman"/>
      <w:b/>
      <w:szCs w:val="28"/>
    </w:rPr>
  </w:style>
  <w:style w:type="paragraph" w:styleId="ac">
    <w:name w:val="Body Text"/>
    <w:basedOn w:val="a1"/>
    <w:link w:val="ad"/>
    <w:uiPriority w:val="99"/>
    <w:rsid w:val="0072756C"/>
    <w:pPr>
      <w:spacing w:after="120" w:line="240" w:lineRule="auto"/>
      <w:contextualSpacing/>
      <w:jc w:val="both"/>
    </w:pPr>
    <w:rPr>
      <w:rFonts w:ascii="Times New Roman" w:eastAsia="Calibri" w:hAnsi="Times New Roman" w:cs="Times New Roman"/>
      <w:sz w:val="28"/>
      <w:szCs w:val="24"/>
      <w:lang w:eastAsia="ru-RU"/>
    </w:rPr>
  </w:style>
  <w:style w:type="character" w:customStyle="1" w:styleId="ad">
    <w:name w:val="Основной текст Знак"/>
    <w:basedOn w:val="a2"/>
    <w:link w:val="ac"/>
    <w:uiPriority w:val="99"/>
    <w:rsid w:val="0072756C"/>
    <w:rPr>
      <w:rFonts w:ascii="Times New Roman" w:eastAsia="Calibri" w:hAnsi="Times New Roman" w:cs="Times New Roman"/>
      <w:sz w:val="28"/>
      <w:szCs w:val="24"/>
      <w:lang w:eastAsia="ru-RU"/>
    </w:rPr>
  </w:style>
  <w:style w:type="character" w:customStyle="1" w:styleId="13">
    <w:name w:val="Подзаголовок 1 Знак"/>
    <w:link w:val="1"/>
    <w:uiPriority w:val="99"/>
    <w:locked/>
    <w:rsid w:val="0072756C"/>
    <w:rPr>
      <w:rFonts w:ascii="Times New Roman" w:eastAsia="Times New Roman" w:hAnsi="Times New Roman" w:cs="Times New Roman"/>
      <w:b/>
      <w:sz w:val="28"/>
      <w:szCs w:val="28"/>
      <w:lang w:eastAsia="ru-RU"/>
    </w:rPr>
  </w:style>
  <w:style w:type="table" w:styleId="ae">
    <w:name w:val="Table Grid"/>
    <w:basedOn w:val="a3"/>
    <w:uiPriority w:val="59"/>
    <w:rsid w:val="0072756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7275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oterChar">
    <w:name w:val="Footer Char"/>
    <w:uiPriority w:val="99"/>
    <w:locked/>
    <w:rsid w:val="0072756C"/>
    <w:rPr>
      <w:rFonts w:ascii="Times New Roman" w:hAnsi="Times New Roman"/>
      <w:sz w:val="24"/>
    </w:rPr>
  </w:style>
  <w:style w:type="paragraph" w:styleId="af">
    <w:name w:val="footer"/>
    <w:basedOn w:val="a1"/>
    <w:link w:val="af0"/>
    <w:rsid w:val="0072756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Нижний колонтитул Знак"/>
    <w:basedOn w:val="a2"/>
    <w:link w:val="af"/>
    <w:rsid w:val="0072756C"/>
    <w:rPr>
      <w:rFonts w:ascii="Times New Roman" w:eastAsia="Calibri" w:hAnsi="Times New Roman" w:cs="Times New Roman"/>
      <w:sz w:val="24"/>
      <w:szCs w:val="24"/>
      <w:lang w:eastAsia="ru-RU"/>
    </w:rPr>
  </w:style>
  <w:style w:type="character" w:customStyle="1" w:styleId="DocumentMapChar">
    <w:name w:val="Document Map Char"/>
    <w:uiPriority w:val="99"/>
    <w:semiHidden/>
    <w:locked/>
    <w:rsid w:val="0072756C"/>
    <w:rPr>
      <w:rFonts w:ascii="Tahoma" w:hAnsi="Tahoma"/>
      <w:shd w:val="clear" w:color="auto" w:fill="000080"/>
    </w:rPr>
  </w:style>
  <w:style w:type="paragraph" w:styleId="af1">
    <w:name w:val="Document Map"/>
    <w:basedOn w:val="a1"/>
    <w:link w:val="af2"/>
    <w:uiPriority w:val="99"/>
    <w:semiHidden/>
    <w:rsid w:val="0072756C"/>
    <w:pPr>
      <w:shd w:val="clear" w:color="auto" w:fill="000080"/>
      <w:spacing w:after="0" w:line="240" w:lineRule="auto"/>
    </w:pPr>
    <w:rPr>
      <w:rFonts w:ascii="Tahoma" w:eastAsia="Calibri" w:hAnsi="Tahoma" w:cs="Times New Roman"/>
      <w:sz w:val="20"/>
      <w:szCs w:val="20"/>
      <w:lang w:eastAsia="ru-RU"/>
    </w:rPr>
  </w:style>
  <w:style w:type="character" w:customStyle="1" w:styleId="af2">
    <w:name w:val="Схема документа Знак"/>
    <w:basedOn w:val="a2"/>
    <w:link w:val="af1"/>
    <w:uiPriority w:val="99"/>
    <w:semiHidden/>
    <w:rsid w:val="0072756C"/>
    <w:rPr>
      <w:rFonts w:ascii="Tahoma" w:eastAsia="Calibri" w:hAnsi="Tahoma" w:cs="Times New Roman"/>
      <w:sz w:val="20"/>
      <w:szCs w:val="20"/>
      <w:shd w:val="clear" w:color="auto" w:fill="000080"/>
      <w:lang w:eastAsia="ru-RU"/>
    </w:rPr>
  </w:style>
  <w:style w:type="character" w:customStyle="1" w:styleId="BalloonTextChar">
    <w:name w:val="Balloon Text Char"/>
    <w:uiPriority w:val="99"/>
    <w:semiHidden/>
    <w:locked/>
    <w:rsid w:val="0072756C"/>
    <w:rPr>
      <w:rFonts w:ascii="Tahoma" w:hAnsi="Tahoma"/>
      <w:sz w:val="16"/>
    </w:rPr>
  </w:style>
  <w:style w:type="paragraph" w:styleId="af3">
    <w:name w:val="Balloon Text"/>
    <w:basedOn w:val="a1"/>
    <w:link w:val="af4"/>
    <w:uiPriority w:val="99"/>
    <w:semiHidden/>
    <w:rsid w:val="0072756C"/>
    <w:pPr>
      <w:spacing w:after="0" w:line="240" w:lineRule="auto"/>
    </w:pPr>
    <w:rPr>
      <w:rFonts w:ascii="Tahoma" w:eastAsia="Calibri" w:hAnsi="Tahoma" w:cs="Times New Roman"/>
      <w:sz w:val="16"/>
      <w:szCs w:val="16"/>
      <w:lang w:eastAsia="ru-RU"/>
    </w:rPr>
  </w:style>
  <w:style w:type="character" w:customStyle="1" w:styleId="af4">
    <w:name w:val="Текст выноски Знак"/>
    <w:basedOn w:val="a2"/>
    <w:link w:val="af3"/>
    <w:uiPriority w:val="99"/>
    <w:semiHidden/>
    <w:rsid w:val="0072756C"/>
    <w:rPr>
      <w:rFonts w:ascii="Tahoma" w:eastAsia="Calibri" w:hAnsi="Tahoma" w:cs="Times New Roman"/>
      <w:sz w:val="16"/>
      <w:szCs w:val="16"/>
      <w:lang w:eastAsia="ru-RU"/>
    </w:rPr>
  </w:style>
  <w:style w:type="paragraph" w:customStyle="1" w:styleId="style13222631300000000552consplusnormal">
    <w:name w:val="style_13222631300000000552consplusnormal"/>
    <w:basedOn w:val="a1"/>
    <w:uiPriority w:val="99"/>
    <w:rsid w:val="00727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uiPriority w:val="99"/>
    <w:rsid w:val="0072756C"/>
    <w:rPr>
      <w:rFonts w:cs="Times New Roman"/>
    </w:rPr>
  </w:style>
  <w:style w:type="character" w:customStyle="1" w:styleId="apple-converted-space">
    <w:name w:val="apple-converted-space"/>
    <w:rsid w:val="0072756C"/>
    <w:rPr>
      <w:rFonts w:cs="Times New Roman"/>
    </w:rPr>
  </w:style>
  <w:style w:type="character" w:customStyle="1" w:styleId="reference-text">
    <w:name w:val="reference-text"/>
    <w:uiPriority w:val="99"/>
    <w:rsid w:val="0072756C"/>
    <w:rPr>
      <w:rFonts w:cs="Times New Roman"/>
    </w:rPr>
  </w:style>
  <w:style w:type="character" w:styleId="af5">
    <w:name w:val="Hyperlink"/>
    <w:uiPriority w:val="99"/>
    <w:rsid w:val="0072756C"/>
    <w:rPr>
      <w:rFonts w:cs="Times New Roman"/>
      <w:color w:val="0000FF"/>
      <w:u w:val="single"/>
    </w:rPr>
  </w:style>
  <w:style w:type="paragraph" w:styleId="af6">
    <w:name w:val="Normal (Web)"/>
    <w:aliases w:val="Обычный (Web)1,Обычный (веб) Знак Знак,Обычный (Web) Знак Знак Знак,Обычный (Web)"/>
    <w:basedOn w:val="a1"/>
    <w:link w:val="af7"/>
    <w:uiPriority w:val="99"/>
    <w:qFormat/>
    <w:rsid w:val="00727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aliases w:val="ВерхКолонтитул,Знак6 Знак Знак,Знак6 Знак,Название 2"/>
    <w:basedOn w:val="a1"/>
    <w:link w:val="af9"/>
    <w:rsid w:val="0072756C"/>
    <w:pPr>
      <w:tabs>
        <w:tab w:val="center" w:pos="4677"/>
        <w:tab w:val="right" w:pos="9355"/>
      </w:tabs>
      <w:spacing w:after="0" w:line="240" w:lineRule="auto"/>
      <w:contextualSpacing/>
      <w:jc w:val="both"/>
    </w:pPr>
    <w:rPr>
      <w:rFonts w:ascii="Times New Roman" w:eastAsia="Calibri" w:hAnsi="Times New Roman" w:cs="Times New Roman"/>
      <w:sz w:val="28"/>
      <w:szCs w:val="24"/>
      <w:lang w:eastAsia="ru-RU"/>
    </w:rPr>
  </w:style>
  <w:style w:type="character" w:customStyle="1" w:styleId="af9">
    <w:name w:val="Верхний колонтитул Знак"/>
    <w:aliases w:val="ВерхКолонтитул Знак1,Знак6 Знак Знак Знак2,Знак6 Знак Знак1,Название 2 Знак"/>
    <w:basedOn w:val="a2"/>
    <w:link w:val="af8"/>
    <w:rsid w:val="0072756C"/>
    <w:rPr>
      <w:rFonts w:ascii="Times New Roman" w:eastAsia="Calibri" w:hAnsi="Times New Roman" w:cs="Times New Roman"/>
      <w:sz w:val="28"/>
      <w:szCs w:val="24"/>
      <w:lang w:eastAsia="ru-RU"/>
    </w:rPr>
  </w:style>
  <w:style w:type="character" w:customStyle="1" w:styleId="r">
    <w:name w:val="r"/>
    <w:uiPriority w:val="99"/>
    <w:rsid w:val="0072756C"/>
    <w:rPr>
      <w:rFonts w:cs="Times New Roman"/>
    </w:rPr>
  </w:style>
  <w:style w:type="character" w:customStyle="1" w:styleId="afa">
    <w:name w:val="ВерхКолонтитул Знак"/>
    <w:aliases w:val="Знак6 Знак Знак Знак,Знак6 Знак Знак Знак1"/>
    <w:uiPriority w:val="99"/>
    <w:rsid w:val="0072756C"/>
    <w:rPr>
      <w:rFonts w:cs="Times New Roman"/>
      <w:lang w:val="ru-RU" w:eastAsia="ru-RU" w:bidi="ar-SA"/>
    </w:rPr>
  </w:style>
  <w:style w:type="character" w:customStyle="1" w:styleId="30">
    <w:name w:val="Заголовок 3 Знак"/>
    <w:basedOn w:val="a2"/>
    <w:link w:val="3"/>
    <w:uiPriority w:val="99"/>
    <w:rsid w:val="0072756C"/>
    <w:rPr>
      <w:rFonts w:ascii="Cambria" w:eastAsia="Times New Roman" w:hAnsi="Cambria" w:cs="Times New Roman"/>
      <w:b/>
      <w:bCs/>
      <w:color w:val="4F81BD"/>
      <w:sz w:val="28"/>
      <w:szCs w:val="24"/>
    </w:rPr>
  </w:style>
  <w:style w:type="paragraph" w:styleId="21">
    <w:name w:val="toc 2"/>
    <w:basedOn w:val="a1"/>
    <w:next w:val="a1"/>
    <w:autoRedefine/>
    <w:uiPriority w:val="39"/>
    <w:rsid w:val="0072756C"/>
    <w:pPr>
      <w:spacing w:after="100" w:line="240" w:lineRule="auto"/>
      <w:ind w:left="280"/>
      <w:contextualSpacing/>
      <w:jc w:val="both"/>
    </w:pPr>
    <w:rPr>
      <w:rFonts w:ascii="Times New Roman" w:eastAsia="Calibri" w:hAnsi="Times New Roman" w:cs="Times New Roman"/>
      <w:sz w:val="28"/>
      <w:szCs w:val="24"/>
      <w:lang w:eastAsia="ru-RU"/>
    </w:rPr>
  </w:style>
  <w:style w:type="paragraph" w:styleId="afb">
    <w:name w:val="Body Text Indent"/>
    <w:basedOn w:val="a1"/>
    <w:link w:val="afc"/>
    <w:uiPriority w:val="99"/>
    <w:unhideWhenUsed/>
    <w:rsid w:val="0072756C"/>
    <w:pPr>
      <w:spacing w:after="120" w:line="240" w:lineRule="auto"/>
      <w:ind w:left="283"/>
      <w:contextualSpacing/>
      <w:jc w:val="both"/>
    </w:pPr>
    <w:rPr>
      <w:rFonts w:ascii="Times New Roman" w:eastAsia="Calibri" w:hAnsi="Times New Roman" w:cs="Times New Roman"/>
      <w:sz w:val="28"/>
      <w:szCs w:val="24"/>
      <w:lang w:eastAsia="ru-RU"/>
    </w:rPr>
  </w:style>
  <w:style w:type="character" w:customStyle="1" w:styleId="afc">
    <w:name w:val="Основной текст с отступом Знак"/>
    <w:basedOn w:val="a2"/>
    <w:link w:val="afb"/>
    <w:uiPriority w:val="99"/>
    <w:rsid w:val="0072756C"/>
    <w:rPr>
      <w:rFonts w:ascii="Times New Roman" w:eastAsia="Calibri" w:hAnsi="Times New Roman" w:cs="Times New Roman"/>
      <w:sz w:val="28"/>
      <w:szCs w:val="24"/>
      <w:lang w:eastAsia="ru-RU"/>
    </w:rPr>
  </w:style>
  <w:style w:type="paragraph" w:styleId="afd">
    <w:name w:val="caption"/>
    <w:basedOn w:val="a1"/>
    <w:next w:val="a1"/>
    <w:uiPriority w:val="99"/>
    <w:qFormat/>
    <w:rsid w:val="0072756C"/>
    <w:pPr>
      <w:spacing w:line="240" w:lineRule="auto"/>
    </w:pPr>
    <w:rPr>
      <w:rFonts w:ascii="Calibri" w:eastAsia="Calibri" w:hAnsi="Calibri" w:cs="Calibri"/>
      <w:b/>
      <w:bCs/>
      <w:color w:val="4F81BD"/>
      <w:sz w:val="18"/>
      <w:szCs w:val="18"/>
      <w:lang w:eastAsia="ru-RU"/>
    </w:rPr>
  </w:style>
  <w:style w:type="paragraph" w:styleId="afe">
    <w:name w:val="Title"/>
    <w:basedOn w:val="a1"/>
    <w:next w:val="a1"/>
    <w:link w:val="aff"/>
    <w:uiPriority w:val="99"/>
    <w:qFormat/>
    <w:rsid w:val="0072756C"/>
    <w:pPr>
      <w:pBdr>
        <w:bottom w:val="single" w:sz="8" w:space="4" w:color="4F81BD"/>
      </w:pBdr>
      <w:spacing w:after="300" w:line="240" w:lineRule="auto"/>
    </w:pPr>
    <w:rPr>
      <w:rFonts w:ascii="Cambria" w:eastAsia="Calibri" w:hAnsi="Cambria" w:cs="Cambria"/>
      <w:color w:val="17365D"/>
      <w:spacing w:val="5"/>
      <w:kern w:val="28"/>
      <w:sz w:val="52"/>
      <w:szCs w:val="52"/>
      <w:lang w:eastAsia="ru-RU"/>
    </w:rPr>
  </w:style>
  <w:style w:type="character" w:customStyle="1" w:styleId="aff">
    <w:name w:val="Название Знак"/>
    <w:basedOn w:val="a2"/>
    <w:link w:val="afe"/>
    <w:uiPriority w:val="99"/>
    <w:rsid w:val="0072756C"/>
    <w:rPr>
      <w:rFonts w:ascii="Cambria" w:eastAsia="Calibri" w:hAnsi="Cambria" w:cs="Cambria"/>
      <w:color w:val="17365D"/>
      <w:spacing w:val="5"/>
      <w:kern w:val="28"/>
      <w:sz w:val="52"/>
      <w:szCs w:val="52"/>
      <w:lang w:eastAsia="ru-RU"/>
    </w:rPr>
  </w:style>
  <w:style w:type="paragraph" w:styleId="aff0">
    <w:name w:val="Subtitle"/>
    <w:basedOn w:val="a1"/>
    <w:next w:val="a1"/>
    <w:link w:val="aff1"/>
    <w:uiPriority w:val="99"/>
    <w:qFormat/>
    <w:rsid w:val="0072756C"/>
    <w:pPr>
      <w:numPr>
        <w:ilvl w:val="1"/>
      </w:numPr>
    </w:pPr>
    <w:rPr>
      <w:rFonts w:ascii="Cambria" w:eastAsia="Calibri" w:hAnsi="Cambria" w:cs="Cambria"/>
      <w:i/>
      <w:iCs/>
      <w:color w:val="4F81BD"/>
      <w:spacing w:val="15"/>
      <w:sz w:val="24"/>
      <w:szCs w:val="24"/>
      <w:lang w:eastAsia="ru-RU"/>
    </w:rPr>
  </w:style>
  <w:style w:type="character" w:customStyle="1" w:styleId="aff1">
    <w:name w:val="Подзаголовок Знак"/>
    <w:basedOn w:val="a2"/>
    <w:link w:val="aff0"/>
    <w:uiPriority w:val="99"/>
    <w:rsid w:val="0072756C"/>
    <w:rPr>
      <w:rFonts w:ascii="Cambria" w:eastAsia="Calibri" w:hAnsi="Cambria" w:cs="Cambria"/>
      <w:i/>
      <w:iCs/>
      <w:color w:val="4F81BD"/>
      <w:spacing w:val="15"/>
      <w:sz w:val="24"/>
      <w:szCs w:val="24"/>
      <w:lang w:eastAsia="ru-RU"/>
    </w:rPr>
  </w:style>
  <w:style w:type="character" w:styleId="aff2">
    <w:name w:val="Emphasis"/>
    <w:uiPriority w:val="99"/>
    <w:qFormat/>
    <w:rsid w:val="0072756C"/>
    <w:rPr>
      <w:i/>
      <w:iCs/>
    </w:rPr>
  </w:style>
  <w:style w:type="paragraph" w:styleId="22">
    <w:name w:val="Quote"/>
    <w:basedOn w:val="a1"/>
    <w:next w:val="a1"/>
    <w:link w:val="23"/>
    <w:uiPriority w:val="99"/>
    <w:qFormat/>
    <w:rsid w:val="0072756C"/>
    <w:rPr>
      <w:rFonts w:ascii="Calibri" w:eastAsia="Calibri" w:hAnsi="Calibri" w:cs="Calibri"/>
      <w:i/>
      <w:iCs/>
      <w:color w:val="000000"/>
      <w:sz w:val="20"/>
      <w:szCs w:val="20"/>
      <w:lang w:eastAsia="ru-RU"/>
    </w:rPr>
  </w:style>
  <w:style w:type="character" w:customStyle="1" w:styleId="23">
    <w:name w:val="Цитата 2 Знак"/>
    <w:basedOn w:val="a2"/>
    <w:link w:val="22"/>
    <w:uiPriority w:val="99"/>
    <w:rsid w:val="0072756C"/>
    <w:rPr>
      <w:rFonts w:ascii="Calibri" w:eastAsia="Calibri" w:hAnsi="Calibri" w:cs="Calibri"/>
      <w:i/>
      <w:iCs/>
      <w:color w:val="000000"/>
      <w:sz w:val="20"/>
      <w:szCs w:val="20"/>
      <w:lang w:eastAsia="ru-RU"/>
    </w:rPr>
  </w:style>
  <w:style w:type="paragraph" w:styleId="aff3">
    <w:name w:val="Intense Quote"/>
    <w:basedOn w:val="a1"/>
    <w:next w:val="a1"/>
    <w:link w:val="aff4"/>
    <w:uiPriority w:val="99"/>
    <w:qFormat/>
    <w:rsid w:val="0072756C"/>
    <w:pPr>
      <w:pBdr>
        <w:bottom w:val="single" w:sz="4" w:space="4" w:color="4F81BD"/>
      </w:pBdr>
      <w:spacing w:before="200" w:after="280"/>
      <w:ind w:left="936" w:right="936"/>
    </w:pPr>
    <w:rPr>
      <w:rFonts w:ascii="Calibri" w:eastAsia="Calibri" w:hAnsi="Calibri" w:cs="Calibri"/>
      <w:b/>
      <w:bCs/>
      <w:i/>
      <w:iCs/>
      <w:color w:val="4F81BD"/>
      <w:sz w:val="20"/>
      <w:szCs w:val="20"/>
      <w:lang w:eastAsia="ru-RU"/>
    </w:rPr>
  </w:style>
  <w:style w:type="character" w:customStyle="1" w:styleId="aff4">
    <w:name w:val="Выделенная цитата Знак"/>
    <w:basedOn w:val="a2"/>
    <w:link w:val="aff3"/>
    <w:uiPriority w:val="99"/>
    <w:rsid w:val="0072756C"/>
    <w:rPr>
      <w:rFonts w:ascii="Calibri" w:eastAsia="Calibri" w:hAnsi="Calibri" w:cs="Calibri"/>
      <w:b/>
      <w:bCs/>
      <w:i/>
      <w:iCs/>
      <w:color w:val="4F81BD"/>
      <w:sz w:val="20"/>
      <w:szCs w:val="20"/>
      <w:lang w:eastAsia="ru-RU"/>
    </w:rPr>
  </w:style>
  <w:style w:type="character" w:styleId="aff5">
    <w:name w:val="Intense Emphasis"/>
    <w:uiPriority w:val="99"/>
    <w:qFormat/>
    <w:rsid w:val="0072756C"/>
    <w:rPr>
      <w:b/>
      <w:bCs/>
      <w:i/>
      <w:iCs/>
      <w:color w:val="4F81BD"/>
    </w:rPr>
  </w:style>
  <w:style w:type="character" w:styleId="aff6">
    <w:name w:val="Subtle Reference"/>
    <w:uiPriority w:val="99"/>
    <w:qFormat/>
    <w:rsid w:val="0072756C"/>
    <w:rPr>
      <w:smallCaps/>
      <w:color w:val="auto"/>
      <w:u w:val="single"/>
    </w:rPr>
  </w:style>
  <w:style w:type="character" w:styleId="aff7">
    <w:name w:val="Intense Reference"/>
    <w:uiPriority w:val="99"/>
    <w:qFormat/>
    <w:rsid w:val="0072756C"/>
    <w:rPr>
      <w:b/>
      <w:bCs/>
      <w:smallCaps/>
      <w:color w:val="auto"/>
      <w:spacing w:val="5"/>
      <w:u w:val="single"/>
    </w:rPr>
  </w:style>
  <w:style w:type="character" w:styleId="aff8">
    <w:name w:val="Book Title"/>
    <w:uiPriority w:val="99"/>
    <w:qFormat/>
    <w:rsid w:val="0072756C"/>
    <w:rPr>
      <w:b/>
      <w:bCs/>
      <w:smallCaps/>
      <w:spacing w:val="5"/>
    </w:rPr>
  </w:style>
  <w:style w:type="paragraph" w:styleId="24">
    <w:name w:val="Body Text 2"/>
    <w:basedOn w:val="a1"/>
    <w:link w:val="25"/>
    <w:uiPriority w:val="99"/>
    <w:rsid w:val="0072756C"/>
    <w:pPr>
      <w:spacing w:after="0" w:line="240" w:lineRule="auto"/>
      <w:jc w:val="both"/>
    </w:pPr>
    <w:rPr>
      <w:rFonts w:ascii="Times New Roman" w:eastAsia="Calibri" w:hAnsi="Times New Roman" w:cs="Times New Roman"/>
      <w:sz w:val="20"/>
      <w:szCs w:val="20"/>
      <w:lang w:eastAsia="ru-RU"/>
    </w:rPr>
  </w:style>
  <w:style w:type="character" w:customStyle="1" w:styleId="25">
    <w:name w:val="Основной текст 2 Знак"/>
    <w:basedOn w:val="a2"/>
    <w:link w:val="24"/>
    <w:uiPriority w:val="99"/>
    <w:rsid w:val="0072756C"/>
    <w:rPr>
      <w:rFonts w:ascii="Times New Roman" w:eastAsia="Calibri" w:hAnsi="Times New Roman" w:cs="Times New Roman"/>
      <w:sz w:val="20"/>
      <w:szCs w:val="20"/>
      <w:lang w:eastAsia="ru-RU"/>
    </w:rPr>
  </w:style>
  <w:style w:type="character" w:customStyle="1" w:styleId="26">
    <w:name w:val="Основной текст с отступом 2 Знак"/>
    <w:link w:val="27"/>
    <w:uiPriority w:val="99"/>
    <w:semiHidden/>
    <w:rsid w:val="0072756C"/>
    <w:rPr>
      <w:rFonts w:ascii="Times New Roman" w:hAnsi="Times New Roman"/>
    </w:rPr>
  </w:style>
  <w:style w:type="paragraph" w:styleId="27">
    <w:name w:val="Body Text Indent 2"/>
    <w:basedOn w:val="a1"/>
    <w:link w:val="26"/>
    <w:uiPriority w:val="99"/>
    <w:semiHidden/>
    <w:rsid w:val="0072756C"/>
    <w:pPr>
      <w:spacing w:after="120" w:line="480" w:lineRule="auto"/>
      <w:ind w:left="283"/>
    </w:pPr>
    <w:rPr>
      <w:rFonts w:ascii="Times New Roman" w:hAnsi="Times New Roman"/>
    </w:rPr>
  </w:style>
  <w:style w:type="character" w:customStyle="1" w:styleId="210">
    <w:name w:val="Основной текст с отступом 2 Знак1"/>
    <w:basedOn w:val="a2"/>
    <w:uiPriority w:val="99"/>
    <w:semiHidden/>
    <w:rsid w:val="0072756C"/>
  </w:style>
  <w:style w:type="paragraph" w:customStyle="1" w:styleId="aff9">
    <w:name w:val="Знак Знак Знак Знак"/>
    <w:basedOn w:val="a1"/>
    <w:uiPriority w:val="99"/>
    <w:rsid w:val="0072756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
    <w:name w:val="Знак Знак Знак Знак Знак1 Знак"/>
    <w:basedOn w:val="a1"/>
    <w:rsid w:val="0072756C"/>
    <w:pPr>
      <w:spacing w:after="160" w:line="240" w:lineRule="exact"/>
    </w:pPr>
    <w:rPr>
      <w:rFonts w:ascii="Verdana" w:eastAsia="Times New Roman" w:hAnsi="Verdana" w:cs="Verdana"/>
      <w:sz w:val="24"/>
      <w:szCs w:val="24"/>
      <w:lang w:val="en-US"/>
    </w:rPr>
  </w:style>
  <w:style w:type="paragraph" w:customStyle="1" w:styleId="TablNL">
    <w:name w:val="Tabl_N_L"/>
    <w:basedOn w:val="a1"/>
    <w:uiPriority w:val="99"/>
    <w:rsid w:val="0072756C"/>
    <w:pPr>
      <w:tabs>
        <w:tab w:val="left" w:pos="11907"/>
      </w:tabs>
      <w:spacing w:after="0" w:line="360" w:lineRule="auto"/>
      <w:ind w:firstLine="567"/>
      <w:jc w:val="both"/>
    </w:pPr>
    <w:rPr>
      <w:rFonts w:ascii="NTTimes/Cyrillic" w:eastAsia="Times New Roman" w:hAnsi="NTTimes/Cyrillic" w:cs="NTTimes/Cyrillic"/>
      <w:sz w:val="24"/>
      <w:szCs w:val="24"/>
      <w:lang w:eastAsia="ru-RU"/>
    </w:rPr>
  </w:style>
  <w:style w:type="paragraph" w:styleId="15">
    <w:name w:val="toc 1"/>
    <w:basedOn w:val="a1"/>
    <w:next w:val="a1"/>
    <w:autoRedefine/>
    <w:uiPriority w:val="39"/>
    <w:rsid w:val="0072756C"/>
    <w:pPr>
      <w:spacing w:after="0" w:line="240" w:lineRule="auto"/>
    </w:pPr>
    <w:rPr>
      <w:rFonts w:ascii="Times New Roman" w:eastAsia="Times New Roman" w:hAnsi="Times New Roman" w:cs="Times New Roman"/>
      <w:sz w:val="20"/>
      <w:szCs w:val="20"/>
      <w:lang w:eastAsia="ru-RU"/>
    </w:rPr>
  </w:style>
  <w:style w:type="paragraph" w:customStyle="1" w:styleId="bodytext">
    <w:name w:val="bodytext"/>
    <w:basedOn w:val="a1"/>
    <w:rsid w:val="00727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a">
    <w:name w:val="page number"/>
    <w:basedOn w:val="a2"/>
    <w:rsid w:val="0072756C"/>
  </w:style>
  <w:style w:type="table" w:customStyle="1" w:styleId="16">
    <w:name w:val="Сетка таблицы1"/>
    <w:basedOn w:val="a3"/>
    <w:next w:val="ae"/>
    <w:rsid w:val="007275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uiPriority w:val="59"/>
    <w:rsid w:val="0072756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3"/>
    <w:next w:val="ae"/>
    <w:uiPriority w:val="59"/>
    <w:rsid w:val="0072756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3"/>
    <w:next w:val="ae"/>
    <w:uiPriority w:val="59"/>
    <w:rsid w:val="007275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w:basedOn w:val="a1"/>
    <w:unhideWhenUsed/>
    <w:rsid w:val="0072756C"/>
    <w:pPr>
      <w:numPr>
        <w:numId w:val="3"/>
      </w:numPr>
      <w:tabs>
        <w:tab w:val="left" w:pos="992"/>
      </w:tabs>
      <w:snapToGrid w:val="0"/>
      <w:spacing w:after="0" w:line="240" w:lineRule="auto"/>
      <w:ind w:left="0" w:firstLine="709"/>
      <w:jc w:val="both"/>
    </w:pPr>
    <w:rPr>
      <w:rFonts w:ascii="Calibri" w:eastAsia="Calibri" w:hAnsi="Calibri" w:cs="Times New Roman"/>
      <w:sz w:val="24"/>
      <w:szCs w:val="24"/>
      <w:lang w:eastAsia="ru-RU"/>
    </w:rPr>
  </w:style>
  <w:style w:type="numbering" w:customStyle="1" w:styleId="1111111">
    <w:name w:val="1 / 1.1 / 1.1.11"/>
    <w:rsid w:val="0072756C"/>
    <w:pPr>
      <w:numPr>
        <w:numId w:val="3"/>
      </w:numPr>
    </w:pPr>
  </w:style>
  <w:style w:type="numbering" w:customStyle="1" w:styleId="11111111">
    <w:name w:val="1 / 1.1 / 1.1.111"/>
    <w:rsid w:val="0072756C"/>
  </w:style>
  <w:style w:type="numbering" w:customStyle="1" w:styleId="11111112">
    <w:name w:val="1 / 1.1 / 1.1.112"/>
    <w:rsid w:val="0072756C"/>
    <w:pPr>
      <w:numPr>
        <w:numId w:val="1"/>
      </w:numPr>
    </w:pPr>
  </w:style>
  <w:style w:type="numbering" w:customStyle="1" w:styleId="11111113">
    <w:name w:val="1 / 1.1 / 1.1.113"/>
    <w:rsid w:val="0072756C"/>
    <w:pPr>
      <w:numPr>
        <w:numId w:val="2"/>
      </w:numPr>
    </w:pPr>
  </w:style>
  <w:style w:type="character" w:customStyle="1" w:styleId="af7">
    <w:name w:val="Обычный (веб) Знак"/>
    <w:aliases w:val="Обычный (Web)1 Знак,Обычный (веб) Знак Знак Знак,Обычный (Web) Знак Знак Знак Знак,Обычный (Web) Знак"/>
    <w:link w:val="af6"/>
    <w:uiPriority w:val="99"/>
    <w:rsid w:val="0072756C"/>
    <w:rPr>
      <w:rFonts w:ascii="Times New Roman" w:eastAsia="Times New Roman" w:hAnsi="Times New Roman" w:cs="Times New Roman"/>
      <w:sz w:val="24"/>
      <w:szCs w:val="24"/>
      <w:lang w:eastAsia="ru-RU"/>
    </w:rPr>
  </w:style>
  <w:style w:type="paragraph" w:styleId="33">
    <w:name w:val="toc 3"/>
    <w:basedOn w:val="a1"/>
    <w:next w:val="a1"/>
    <w:autoRedefine/>
    <w:uiPriority w:val="39"/>
    <w:rsid w:val="0072756C"/>
    <w:pPr>
      <w:spacing w:after="0" w:line="240" w:lineRule="auto"/>
      <w:ind w:left="400"/>
    </w:pPr>
    <w:rPr>
      <w:rFonts w:ascii="Times New Roman" w:eastAsia="Times New Roman" w:hAnsi="Times New Roman" w:cs="Times New Roman"/>
      <w:sz w:val="20"/>
      <w:szCs w:val="20"/>
      <w:lang w:eastAsia="ru-RU"/>
    </w:rPr>
  </w:style>
  <w:style w:type="paragraph" w:styleId="42">
    <w:name w:val="toc 4"/>
    <w:basedOn w:val="a1"/>
    <w:next w:val="a1"/>
    <w:autoRedefine/>
    <w:uiPriority w:val="39"/>
    <w:rsid w:val="0072756C"/>
    <w:pPr>
      <w:spacing w:after="0" w:line="240" w:lineRule="auto"/>
      <w:ind w:left="600"/>
    </w:pPr>
    <w:rPr>
      <w:rFonts w:ascii="Times New Roman" w:eastAsia="Times New Roman" w:hAnsi="Times New Roman" w:cs="Times New Roman"/>
      <w:sz w:val="20"/>
      <w:szCs w:val="20"/>
      <w:lang w:eastAsia="ru-RU"/>
    </w:rPr>
  </w:style>
  <w:style w:type="paragraph" w:customStyle="1" w:styleId="ConsPlusTitle">
    <w:name w:val="ConsPlusTitle"/>
    <w:uiPriority w:val="99"/>
    <w:rsid w:val="007275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01">
    <w:name w:val="А. Основной текст 0 Знак Знак1"/>
    <w:link w:val="101"/>
    <w:locked/>
    <w:rsid w:val="0072756C"/>
    <w:rPr>
      <w:color w:val="000000"/>
      <w:kern w:val="24"/>
      <w:sz w:val="24"/>
      <w:szCs w:val="24"/>
    </w:rPr>
  </w:style>
  <w:style w:type="paragraph" w:customStyle="1" w:styleId="101">
    <w:name w:val="1. Основной текст 01"/>
    <w:aliases w:val="95 ПК1,А. Основной текст 01,1 Основной текст 01,Основной текст 01"/>
    <w:basedOn w:val="a1"/>
    <w:link w:val="01"/>
    <w:rsid w:val="0072756C"/>
    <w:pPr>
      <w:spacing w:after="0" w:line="240" w:lineRule="auto"/>
      <w:ind w:firstLine="539"/>
      <w:jc w:val="both"/>
    </w:pPr>
    <w:rPr>
      <w:color w:val="000000"/>
      <w:kern w:val="24"/>
      <w:sz w:val="24"/>
      <w:szCs w:val="24"/>
    </w:rPr>
  </w:style>
  <w:style w:type="character" w:customStyle="1" w:styleId="FontStyle34">
    <w:name w:val="Font Style34"/>
    <w:rsid w:val="0072756C"/>
    <w:rPr>
      <w:rFonts w:ascii="Times New Roman" w:hAnsi="Times New Roman" w:cs="Times New Roman"/>
      <w:sz w:val="22"/>
      <w:szCs w:val="22"/>
    </w:rPr>
  </w:style>
  <w:style w:type="paragraph" w:customStyle="1" w:styleId="Style5">
    <w:name w:val="Style5"/>
    <w:basedOn w:val="a1"/>
    <w:qFormat/>
    <w:rsid w:val="0072756C"/>
    <w:pPr>
      <w:widowControl w:val="0"/>
      <w:suppressAutoHyphens/>
      <w:autoSpaceDE w:val="0"/>
      <w:spacing w:after="0" w:line="260" w:lineRule="exact"/>
      <w:ind w:firstLine="394"/>
      <w:jc w:val="both"/>
    </w:pPr>
    <w:rPr>
      <w:rFonts w:ascii="Times New Roman" w:eastAsia="Times New Roman" w:hAnsi="Times New Roman" w:cs="Times New Roman"/>
      <w:sz w:val="24"/>
      <w:szCs w:val="24"/>
      <w:lang w:eastAsia="ar-SA"/>
    </w:rPr>
  </w:style>
  <w:style w:type="character" w:customStyle="1" w:styleId="WW8Num17z3">
    <w:name w:val="WW8Num17z3"/>
    <w:rsid w:val="0072756C"/>
    <w:rPr>
      <w:rFonts w:ascii="Symbol" w:hAnsi="Symbol"/>
    </w:rPr>
  </w:style>
  <w:style w:type="character" w:customStyle="1" w:styleId="ConsPlusNormal0">
    <w:name w:val="ConsPlusNormal Знак"/>
    <w:link w:val="ConsPlusNormal"/>
    <w:rsid w:val="0072756C"/>
    <w:rPr>
      <w:rFonts w:ascii="Arial" w:eastAsia="Times New Roman" w:hAnsi="Arial" w:cs="Arial"/>
      <w:sz w:val="20"/>
      <w:szCs w:val="20"/>
      <w:lang w:eastAsia="ru-RU"/>
    </w:rPr>
  </w:style>
  <w:style w:type="paragraph" w:customStyle="1" w:styleId="310">
    <w:name w:val="Основной текст 31"/>
    <w:basedOn w:val="a1"/>
    <w:rsid w:val="0072756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Style21">
    <w:name w:val="Style21"/>
    <w:basedOn w:val="a1"/>
    <w:rsid w:val="0072756C"/>
    <w:pPr>
      <w:widowControl w:val="0"/>
      <w:suppressAutoHyphens/>
      <w:autoSpaceDE w:val="0"/>
      <w:spacing w:after="0" w:line="274" w:lineRule="exact"/>
      <w:ind w:firstLine="367"/>
      <w:jc w:val="both"/>
    </w:pPr>
    <w:rPr>
      <w:rFonts w:ascii="Times New Roman" w:eastAsia="Times New Roman" w:hAnsi="Times New Roman" w:cs="Times New Roman"/>
      <w:sz w:val="24"/>
      <w:szCs w:val="24"/>
      <w:lang w:eastAsia="ar-SA"/>
    </w:rPr>
  </w:style>
  <w:style w:type="character" w:customStyle="1" w:styleId="17">
    <w:name w:val="Название1"/>
    <w:rsid w:val="0072756C"/>
  </w:style>
  <w:style w:type="paragraph" w:customStyle="1" w:styleId="u">
    <w:name w:val="u"/>
    <w:basedOn w:val="a1"/>
    <w:rsid w:val="00727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1"/>
    <w:rsid w:val="0072756C"/>
    <w:pPr>
      <w:widowControl w:val="0"/>
      <w:spacing w:after="0" w:line="240" w:lineRule="auto"/>
      <w:jc w:val="both"/>
    </w:pPr>
    <w:rPr>
      <w:rFonts w:ascii="Times New Roman" w:eastAsia="Times New Roman" w:hAnsi="Times New Roman" w:cs="Times New Roman"/>
      <w:sz w:val="28"/>
      <w:szCs w:val="20"/>
      <w:lang w:eastAsia="ru-RU"/>
    </w:rPr>
  </w:style>
  <w:style w:type="paragraph" w:styleId="34">
    <w:name w:val="Body Text 3"/>
    <w:basedOn w:val="a1"/>
    <w:link w:val="35"/>
    <w:rsid w:val="0072756C"/>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2"/>
    <w:link w:val="34"/>
    <w:rsid w:val="0072756C"/>
    <w:rPr>
      <w:rFonts w:ascii="Times New Roman" w:eastAsia="Times New Roman" w:hAnsi="Times New Roman" w:cs="Times New Roman"/>
      <w:sz w:val="16"/>
      <w:szCs w:val="16"/>
      <w:lang w:eastAsia="ar-SA"/>
    </w:rPr>
  </w:style>
  <w:style w:type="character" w:customStyle="1" w:styleId="apple-style-span">
    <w:name w:val="apple-style-span"/>
    <w:rsid w:val="0072756C"/>
  </w:style>
  <w:style w:type="character" w:customStyle="1" w:styleId="FontStyle13">
    <w:name w:val="Font Style13"/>
    <w:rsid w:val="0072756C"/>
    <w:rPr>
      <w:rFonts w:ascii="Bookman Old Style" w:hAnsi="Bookman Old Style" w:cs="Bookman Old Style"/>
      <w:sz w:val="16"/>
      <w:szCs w:val="16"/>
    </w:rPr>
  </w:style>
  <w:style w:type="paragraph" w:customStyle="1" w:styleId="311">
    <w:name w:val="Знак3 Знак Знак Знак Знак Знак Знак Знак Знак Знак1 Знак Знак Знак"/>
    <w:basedOn w:val="a1"/>
    <w:rsid w:val="0072756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b">
    <w:name w:val="Абзац Знак"/>
    <w:link w:val="affc"/>
    <w:locked/>
    <w:rsid w:val="0072756C"/>
    <w:rPr>
      <w:rFonts w:ascii="Times New Roman" w:eastAsia="Times New Roman" w:hAnsi="Times New Roman"/>
      <w:sz w:val="24"/>
      <w:szCs w:val="24"/>
    </w:rPr>
  </w:style>
  <w:style w:type="paragraph" w:customStyle="1" w:styleId="affc">
    <w:name w:val="Абзац"/>
    <w:basedOn w:val="a1"/>
    <w:link w:val="affb"/>
    <w:qFormat/>
    <w:rsid w:val="0072756C"/>
    <w:pPr>
      <w:spacing w:before="120" w:after="60" w:line="240" w:lineRule="auto"/>
      <w:ind w:firstLine="567"/>
      <w:jc w:val="both"/>
    </w:pPr>
    <w:rPr>
      <w:rFonts w:ascii="Times New Roman" w:eastAsia="Times New Roman" w:hAnsi="Times New Roman"/>
      <w:sz w:val="24"/>
      <w:szCs w:val="24"/>
    </w:rPr>
  </w:style>
  <w:style w:type="character" w:customStyle="1" w:styleId="affd">
    <w:name w:val="Текст основной Знак"/>
    <w:link w:val="affe"/>
    <w:locked/>
    <w:rsid w:val="0072756C"/>
    <w:rPr>
      <w:rFonts w:ascii="Arial" w:hAnsi="Arial" w:cs="Arial"/>
      <w:sz w:val="24"/>
    </w:rPr>
  </w:style>
  <w:style w:type="paragraph" w:customStyle="1" w:styleId="affe">
    <w:name w:val="Текст основной"/>
    <w:basedOn w:val="a1"/>
    <w:link w:val="affd"/>
    <w:rsid w:val="0072756C"/>
    <w:pPr>
      <w:spacing w:after="0" w:line="240" w:lineRule="auto"/>
      <w:ind w:firstLine="575"/>
      <w:jc w:val="both"/>
    </w:pPr>
    <w:rPr>
      <w:rFonts w:ascii="Arial" w:hAnsi="Arial" w:cs="Arial"/>
      <w:sz w:val="24"/>
    </w:rPr>
  </w:style>
  <w:style w:type="character" w:customStyle="1" w:styleId="a9">
    <w:name w:val="Абзац списка Знак"/>
    <w:aliases w:val="Название таблицы Знак,ПАРАГРАФ Знак,Абзац списка1 Знак"/>
    <w:link w:val="a8"/>
    <w:locked/>
    <w:rsid w:val="0072756C"/>
    <w:rPr>
      <w:rFonts w:ascii="Times New Roman" w:eastAsia="Times New Roman" w:hAnsi="Times New Roman" w:cs="Times New Roman"/>
      <w:sz w:val="28"/>
      <w:szCs w:val="24"/>
      <w:lang w:eastAsia="ru-RU"/>
    </w:rPr>
  </w:style>
  <w:style w:type="character" w:customStyle="1" w:styleId="FontStyle48">
    <w:name w:val="Font Style48"/>
    <w:rsid w:val="0072756C"/>
    <w:rPr>
      <w:rFonts w:ascii="Times New Roman" w:hAnsi="Times New Roman" w:cs="Times New Roman" w:hint="default"/>
      <w:sz w:val="12"/>
      <w:szCs w:val="12"/>
    </w:rPr>
  </w:style>
  <w:style w:type="character" w:customStyle="1" w:styleId="afff">
    <w:name w:val="Современный Знак"/>
    <w:link w:val="afff0"/>
    <w:locked/>
    <w:rsid w:val="0072756C"/>
    <w:rPr>
      <w:rFonts w:ascii="Times New Roman" w:eastAsia="Times New Roman" w:hAnsi="Times New Roman"/>
      <w:b/>
      <w:sz w:val="24"/>
      <w:lang w:eastAsia="ja-JP"/>
    </w:rPr>
  </w:style>
  <w:style w:type="paragraph" w:customStyle="1" w:styleId="afff0">
    <w:name w:val="Современный"/>
    <w:link w:val="afff"/>
    <w:rsid w:val="0072756C"/>
    <w:pPr>
      <w:spacing w:after="0" w:line="240" w:lineRule="auto"/>
      <w:jc w:val="center"/>
    </w:pPr>
    <w:rPr>
      <w:rFonts w:ascii="Times New Roman" w:eastAsia="Times New Roman" w:hAnsi="Times New Roman"/>
      <w:b/>
      <w:sz w:val="24"/>
      <w:lang w:eastAsia="ja-JP"/>
    </w:rPr>
  </w:style>
  <w:style w:type="paragraph" w:styleId="a">
    <w:name w:val="List Bullet"/>
    <w:basedOn w:val="a1"/>
    <w:semiHidden/>
    <w:unhideWhenUsed/>
    <w:rsid w:val="0072756C"/>
    <w:pPr>
      <w:numPr>
        <w:numId w:val="6"/>
      </w:numPr>
      <w:spacing w:after="0" w:line="240" w:lineRule="auto"/>
      <w:contextualSpacing/>
    </w:pPr>
    <w:rPr>
      <w:rFonts w:ascii="Times New Roman" w:eastAsia="Times New Roman" w:hAnsi="Times New Roman" w:cs="Times New Roman"/>
      <w:sz w:val="20"/>
      <w:szCs w:val="20"/>
      <w:lang w:eastAsia="ru-RU"/>
    </w:rPr>
  </w:style>
  <w:style w:type="character" w:customStyle="1" w:styleId="S">
    <w:name w:val="S_Маркированный Знак Знак"/>
    <w:link w:val="S0"/>
    <w:locked/>
    <w:rsid w:val="0072756C"/>
    <w:rPr>
      <w:rFonts w:ascii="Times New Roman" w:eastAsia="Times New Roman" w:hAnsi="Times New Roman"/>
      <w:sz w:val="24"/>
      <w:szCs w:val="24"/>
    </w:rPr>
  </w:style>
  <w:style w:type="paragraph" w:customStyle="1" w:styleId="S0">
    <w:name w:val="S_Маркированный"/>
    <w:basedOn w:val="a"/>
    <w:link w:val="S"/>
    <w:qFormat/>
    <w:rsid w:val="0072756C"/>
    <w:pPr>
      <w:spacing w:line="360" w:lineRule="auto"/>
      <w:contextualSpacing w:val="0"/>
      <w:jc w:val="both"/>
    </w:pPr>
    <w:rPr>
      <w:rFonts w:cstheme="minorBidi"/>
      <w:sz w:val="24"/>
      <w:szCs w:val="24"/>
      <w:lang w:eastAsia="en-US"/>
    </w:rPr>
  </w:style>
  <w:style w:type="paragraph" w:customStyle="1" w:styleId="29">
    <w:name w:val="Обычный2"/>
    <w:link w:val="Normal"/>
    <w:rsid w:val="0072756C"/>
    <w:pPr>
      <w:spacing w:after="0" w:line="240" w:lineRule="auto"/>
    </w:pPr>
    <w:rPr>
      <w:rFonts w:ascii="Times New Roman" w:eastAsia="Times New Roman" w:hAnsi="Times New Roman" w:cs="Times New Roman"/>
      <w:szCs w:val="24"/>
      <w:lang w:eastAsia="ru-RU"/>
    </w:rPr>
  </w:style>
  <w:style w:type="character" w:customStyle="1" w:styleId="Normal">
    <w:name w:val="Normal Знак"/>
    <w:link w:val="29"/>
    <w:rsid w:val="0072756C"/>
    <w:rPr>
      <w:rFonts w:ascii="Times New Roman" w:eastAsia="Times New Roman" w:hAnsi="Times New Roman" w:cs="Times New Roman"/>
      <w:szCs w:val="24"/>
      <w:lang w:eastAsia="ru-RU"/>
    </w:rPr>
  </w:style>
  <w:style w:type="paragraph" w:styleId="36">
    <w:name w:val="Body Text Indent 3"/>
    <w:basedOn w:val="a1"/>
    <w:link w:val="37"/>
    <w:uiPriority w:val="99"/>
    <w:semiHidden/>
    <w:unhideWhenUsed/>
    <w:rsid w:val="0072756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7">
    <w:name w:val="Основной текст с отступом 3 Знак"/>
    <w:basedOn w:val="a2"/>
    <w:link w:val="36"/>
    <w:uiPriority w:val="99"/>
    <w:semiHidden/>
    <w:rsid w:val="0072756C"/>
    <w:rPr>
      <w:rFonts w:ascii="Times New Roman" w:eastAsia="Times New Roman" w:hAnsi="Times New Roman" w:cs="Times New Roman"/>
      <w:sz w:val="16"/>
      <w:szCs w:val="16"/>
      <w:lang w:eastAsia="ar-SA"/>
    </w:rPr>
  </w:style>
  <w:style w:type="paragraph" w:customStyle="1" w:styleId="Style23">
    <w:name w:val="Style23"/>
    <w:basedOn w:val="a1"/>
    <w:rsid w:val="0072756C"/>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1">
    <w:name w:val="S_Заголовок 1"/>
    <w:basedOn w:val="a1"/>
    <w:rsid w:val="0072756C"/>
    <w:pPr>
      <w:numPr>
        <w:numId w:val="28"/>
      </w:numPr>
      <w:spacing w:after="0" w:line="240" w:lineRule="auto"/>
    </w:pPr>
    <w:rPr>
      <w:rFonts w:ascii="Arial" w:eastAsia="Times New Roman" w:hAnsi="Arial" w:cs="Times New Roman"/>
      <w:b/>
      <w:caps/>
      <w:sz w:val="28"/>
      <w:szCs w:val="24"/>
      <w:lang w:eastAsia="ru-RU"/>
    </w:rPr>
  </w:style>
  <w:style w:type="paragraph" w:customStyle="1" w:styleId="S2">
    <w:name w:val="S_Заголовок 2"/>
    <w:basedOn w:val="2"/>
    <w:rsid w:val="0072756C"/>
    <w:pPr>
      <w:numPr>
        <w:ilvl w:val="1"/>
        <w:numId w:val="28"/>
      </w:numPr>
      <w:spacing w:before="120" w:beforeAutospacing="0" w:after="120" w:afterAutospacing="0"/>
      <w:jc w:val="both"/>
    </w:pPr>
    <w:rPr>
      <w:rFonts w:ascii="Arial" w:hAnsi="Arial"/>
      <w:bCs w:val="0"/>
      <w:sz w:val="28"/>
      <w:szCs w:val="24"/>
    </w:rPr>
  </w:style>
  <w:style w:type="paragraph" w:customStyle="1" w:styleId="S3">
    <w:name w:val="S_Заголовок 3"/>
    <w:basedOn w:val="3"/>
    <w:rsid w:val="0072756C"/>
    <w:pPr>
      <w:numPr>
        <w:ilvl w:val="2"/>
        <w:numId w:val="28"/>
      </w:numPr>
      <w:tabs>
        <w:tab w:val="clear" w:pos="1855"/>
      </w:tabs>
      <w:ind w:left="0" w:firstLine="0"/>
    </w:pPr>
  </w:style>
  <w:style w:type="paragraph" w:customStyle="1" w:styleId="S4">
    <w:name w:val="S_Заголовок 4"/>
    <w:basedOn w:val="4"/>
    <w:rsid w:val="0072756C"/>
    <w:pPr>
      <w:keepNext w:val="0"/>
      <w:keepLines w:val="0"/>
      <w:numPr>
        <w:ilvl w:val="3"/>
        <w:numId w:val="28"/>
      </w:numPr>
      <w:spacing w:before="0" w:line="240" w:lineRule="auto"/>
    </w:pPr>
    <w:rPr>
      <w:rFonts w:ascii="Arial" w:eastAsia="Times New Roman" w:hAnsi="Arial" w:cs="Times New Roman"/>
      <w:bCs w:val="0"/>
      <w:iCs w:val="0"/>
      <w:color w:val="auto"/>
      <w:sz w:val="24"/>
      <w:szCs w:val="24"/>
    </w:rPr>
  </w:style>
  <w:style w:type="paragraph" w:customStyle="1" w:styleId="S5">
    <w:name w:val="S_Заголовок 5"/>
    <w:basedOn w:val="5"/>
    <w:rsid w:val="0072756C"/>
    <w:pPr>
      <w:keepNext w:val="0"/>
      <w:keepLines w:val="0"/>
      <w:numPr>
        <w:ilvl w:val="4"/>
        <w:numId w:val="28"/>
      </w:numPr>
      <w:spacing w:before="0" w:line="240" w:lineRule="auto"/>
    </w:pPr>
    <w:rPr>
      <w:rFonts w:ascii="Times New Roman" w:eastAsia="Times New Roman" w:hAnsi="Times New Roman" w:cs="Times New Roman"/>
      <w:color w:val="auto"/>
      <w:sz w:val="24"/>
      <w:szCs w:val="24"/>
    </w:rPr>
  </w:style>
  <w:style w:type="character" w:customStyle="1" w:styleId="18">
    <w:name w:val="Знак Знак Знак1"/>
    <w:rsid w:val="0072756C"/>
    <w:rPr>
      <w:sz w:val="24"/>
      <w:szCs w:val="24"/>
      <w:lang w:val="ru-RU" w:eastAsia="ar-SA" w:bidi="ar-SA"/>
    </w:rPr>
  </w:style>
  <w:style w:type="character" w:customStyle="1" w:styleId="19">
    <w:name w:val="Основной текст Знак1"/>
    <w:uiPriority w:val="99"/>
    <w:rsid w:val="0072756C"/>
    <w:rPr>
      <w:rFonts w:ascii="Times New Roman" w:eastAsia="Times New Roman" w:hAnsi="Times New Roman"/>
      <w:sz w:val="28"/>
    </w:rPr>
  </w:style>
  <w:style w:type="character" w:customStyle="1" w:styleId="afff1">
    <w:name w:val="Подпись к таблице_"/>
    <w:link w:val="1a"/>
    <w:uiPriority w:val="99"/>
    <w:rsid w:val="0072756C"/>
    <w:rPr>
      <w:rFonts w:ascii="Times New Roman" w:hAnsi="Times New Roman"/>
      <w:shd w:val="clear" w:color="auto" w:fill="FFFFFF"/>
    </w:rPr>
  </w:style>
  <w:style w:type="paragraph" w:customStyle="1" w:styleId="1a">
    <w:name w:val="Подпись к таблице1"/>
    <w:basedOn w:val="a1"/>
    <w:link w:val="afff1"/>
    <w:uiPriority w:val="99"/>
    <w:rsid w:val="0072756C"/>
    <w:pPr>
      <w:widowControl w:val="0"/>
      <w:shd w:val="clear" w:color="auto" w:fill="FFFFFF"/>
      <w:spacing w:after="0" w:line="240" w:lineRule="atLeast"/>
    </w:pPr>
    <w:rPr>
      <w:rFonts w:ascii="Times New Roman" w:hAnsi="Times New Roman"/>
    </w:rPr>
  </w:style>
  <w:style w:type="character" w:customStyle="1" w:styleId="130">
    <w:name w:val="Основной текст (13)_"/>
    <w:link w:val="131"/>
    <w:uiPriority w:val="99"/>
    <w:rsid w:val="0072756C"/>
    <w:rPr>
      <w:rFonts w:ascii="Times New Roman" w:hAnsi="Times New Roman"/>
      <w:i/>
      <w:iCs/>
      <w:spacing w:val="-10"/>
      <w:sz w:val="19"/>
      <w:szCs w:val="19"/>
      <w:shd w:val="clear" w:color="auto" w:fill="FFFFFF"/>
    </w:rPr>
  </w:style>
  <w:style w:type="paragraph" w:customStyle="1" w:styleId="131">
    <w:name w:val="Основной текст (13)"/>
    <w:basedOn w:val="a1"/>
    <w:link w:val="130"/>
    <w:uiPriority w:val="99"/>
    <w:rsid w:val="0072756C"/>
    <w:pPr>
      <w:widowControl w:val="0"/>
      <w:shd w:val="clear" w:color="auto" w:fill="FFFFFF"/>
      <w:spacing w:before="1200" w:after="0" w:line="240" w:lineRule="atLeast"/>
      <w:jc w:val="right"/>
    </w:pPr>
    <w:rPr>
      <w:rFonts w:ascii="Times New Roman" w:hAnsi="Times New Roman"/>
      <w:i/>
      <w:iCs/>
      <w:spacing w:val="-10"/>
      <w:sz w:val="19"/>
      <w:szCs w:val="19"/>
    </w:rPr>
  </w:style>
  <w:style w:type="character" w:customStyle="1" w:styleId="51">
    <w:name w:val="Основной текст (5)_"/>
    <w:link w:val="52"/>
    <w:uiPriority w:val="99"/>
    <w:rsid w:val="0072756C"/>
    <w:rPr>
      <w:rFonts w:ascii="Times New Roman" w:hAnsi="Times New Roman"/>
      <w:b/>
      <w:bCs/>
      <w:sz w:val="23"/>
      <w:szCs w:val="23"/>
      <w:shd w:val="clear" w:color="auto" w:fill="FFFFFF"/>
    </w:rPr>
  </w:style>
  <w:style w:type="paragraph" w:customStyle="1" w:styleId="52">
    <w:name w:val="Основной текст (5)"/>
    <w:basedOn w:val="a1"/>
    <w:link w:val="51"/>
    <w:uiPriority w:val="99"/>
    <w:rsid w:val="0072756C"/>
    <w:pPr>
      <w:widowControl w:val="0"/>
      <w:shd w:val="clear" w:color="auto" w:fill="FFFFFF"/>
      <w:spacing w:before="180" w:after="120" w:line="403" w:lineRule="exact"/>
      <w:ind w:hanging="400"/>
      <w:jc w:val="center"/>
    </w:pPr>
    <w:rPr>
      <w:rFonts w:ascii="Times New Roman" w:hAnsi="Times New Roman"/>
      <w:b/>
      <w:bCs/>
      <w:sz w:val="23"/>
      <w:szCs w:val="23"/>
    </w:rPr>
  </w:style>
  <w:style w:type="character" w:customStyle="1" w:styleId="312">
    <w:name w:val="Заголовок 3 Знак1"/>
    <w:basedOn w:val="a2"/>
    <w:link w:val="3"/>
    <w:uiPriority w:val="9"/>
    <w:semiHidden/>
    <w:rsid w:val="0072756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uiPriority w:val="99"/>
    <w:qFormat/>
    <w:rsid w:val="0072756C"/>
    <w:pPr>
      <w:keepNext/>
      <w:keepLines/>
      <w:spacing w:before="480" w:after="0" w:line="480" w:lineRule="auto"/>
      <w:contextualSpacing/>
      <w:outlineLvl w:val="0"/>
    </w:pPr>
    <w:rPr>
      <w:rFonts w:ascii="Times New Roman" w:eastAsia="Times New Roman" w:hAnsi="Times New Roman" w:cs="Times New Roman"/>
      <w:b/>
      <w:bCs/>
      <w:sz w:val="28"/>
      <w:szCs w:val="28"/>
      <w:lang w:eastAsia="ru-RU"/>
    </w:rPr>
  </w:style>
  <w:style w:type="paragraph" w:styleId="2">
    <w:name w:val="heading 2"/>
    <w:basedOn w:val="a1"/>
    <w:link w:val="20"/>
    <w:uiPriority w:val="99"/>
    <w:qFormat/>
    <w:rsid w:val="007275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9"/>
    <w:semiHidden/>
    <w:unhideWhenUsed/>
    <w:qFormat/>
    <w:rsid w:val="0072756C"/>
    <w:pPr>
      <w:keepNext/>
      <w:keepLines/>
      <w:spacing w:before="200" w:after="0"/>
      <w:outlineLvl w:val="2"/>
    </w:pPr>
    <w:rPr>
      <w:rFonts w:ascii="Cambria" w:eastAsia="Times New Roman" w:hAnsi="Cambria" w:cs="Times New Roman"/>
      <w:b/>
      <w:bCs/>
      <w:color w:val="4F81BD"/>
      <w:sz w:val="28"/>
      <w:szCs w:val="24"/>
    </w:rPr>
  </w:style>
  <w:style w:type="paragraph" w:styleId="4">
    <w:name w:val="heading 4"/>
    <w:basedOn w:val="a1"/>
    <w:next w:val="a1"/>
    <w:link w:val="40"/>
    <w:uiPriority w:val="99"/>
    <w:qFormat/>
    <w:rsid w:val="0072756C"/>
    <w:pPr>
      <w:keepNext/>
      <w:keepLines/>
      <w:spacing w:before="200" w:after="0"/>
      <w:outlineLvl w:val="3"/>
    </w:pPr>
    <w:rPr>
      <w:rFonts w:ascii="Cambria" w:eastAsia="Calibri" w:hAnsi="Cambria" w:cs="Cambria"/>
      <w:b/>
      <w:bCs/>
      <w:i/>
      <w:iCs/>
      <w:color w:val="4F81BD"/>
      <w:sz w:val="20"/>
      <w:szCs w:val="20"/>
      <w:lang w:eastAsia="ru-RU"/>
    </w:rPr>
  </w:style>
  <w:style w:type="paragraph" w:styleId="5">
    <w:name w:val="heading 5"/>
    <w:basedOn w:val="a1"/>
    <w:next w:val="a1"/>
    <w:link w:val="50"/>
    <w:uiPriority w:val="99"/>
    <w:qFormat/>
    <w:rsid w:val="0072756C"/>
    <w:pPr>
      <w:keepNext/>
      <w:keepLines/>
      <w:spacing w:before="200" w:after="0"/>
      <w:outlineLvl w:val="4"/>
    </w:pPr>
    <w:rPr>
      <w:rFonts w:ascii="Cambria" w:eastAsia="Calibri" w:hAnsi="Cambria" w:cs="Cambria"/>
      <w:color w:val="243F60"/>
      <w:sz w:val="20"/>
      <w:szCs w:val="20"/>
      <w:lang w:eastAsia="ru-RU"/>
    </w:rPr>
  </w:style>
  <w:style w:type="paragraph" w:styleId="6">
    <w:name w:val="heading 6"/>
    <w:basedOn w:val="a1"/>
    <w:next w:val="a1"/>
    <w:link w:val="60"/>
    <w:uiPriority w:val="99"/>
    <w:qFormat/>
    <w:rsid w:val="0072756C"/>
    <w:pPr>
      <w:keepNext/>
      <w:keepLines/>
      <w:spacing w:before="200" w:after="0"/>
      <w:outlineLvl w:val="5"/>
    </w:pPr>
    <w:rPr>
      <w:rFonts w:ascii="Cambria" w:eastAsia="Calibri" w:hAnsi="Cambria" w:cs="Cambria"/>
      <w:i/>
      <w:iCs/>
      <w:color w:val="243F60"/>
      <w:sz w:val="20"/>
      <w:szCs w:val="20"/>
      <w:lang w:eastAsia="ru-RU"/>
    </w:rPr>
  </w:style>
  <w:style w:type="paragraph" w:styleId="7">
    <w:name w:val="heading 7"/>
    <w:basedOn w:val="a1"/>
    <w:next w:val="a1"/>
    <w:link w:val="70"/>
    <w:uiPriority w:val="99"/>
    <w:qFormat/>
    <w:rsid w:val="0072756C"/>
    <w:pPr>
      <w:keepNext/>
      <w:keepLines/>
      <w:spacing w:before="200" w:after="0"/>
      <w:outlineLvl w:val="6"/>
    </w:pPr>
    <w:rPr>
      <w:rFonts w:ascii="Cambria" w:eastAsia="Calibri" w:hAnsi="Cambria" w:cs="Cambria"/>
      <w:i/>
      <w:iCs/>
      <w:color w:val="404040"/>
      <w:sz w:val="20"/>
      <w:szCs w:val="20"/>
      <w:lang w:eastAsia="ru-RU"/>
    </w:rPr>
  </w:style>
  <w:style w:type="paragraph" w:styleId="8">
    <w:name w:val="heading 8"/>
    <w:basedOn w:val="a1"/>
    <w:next w:val="a1"/>
    <w:link w:val="80"/>
    <w:uiPriority w:val="99"/>
    <w:qFormat/>
    <w:rsid w:val="0072756C"/>
    <w:pPr>
      <w:keepNext/>
      <w:keepLines/>
      <w:spacing w:before="200" w:after="0"/>
      <w:outlineLvl w:val="7"/>
    </w:pPr>
    <w:rPr>
      <w:rFonts w:ascii="Cambria" w:eastAsia="Calibri" w:hAnsi="Cambria" w:cs="Cambria"/>
      <w:color w:val="404040"/>
      <w:sz w:val="20"/>
      <w:szCs w:val="20"/>
      <w:lang w:eastAsia="ru-RU"/>
    </w:rPr>
  </w:style>
  <w:style w:type="paragraph" w:styleId="9">
    <w:name w:val="heading 9"/>
    <w:basedOn w:val="a1"/>
    <w:next w:val="a1"/>
    <w:link w:val="90"/>
    <w:uiPriority w:val="99"/>
    <w:qFormat/>
    <w:rsid w:val="0072756C"/>
    <w:pPr>
      <w:keepNext/>
      <w:keepLines/>
      <w:spacing w:before="200" w:after="0"/>
      <w:outlineLvl w:val="8"/>
    </w:pPr>
    <w:rPr>
      <w:rFonts w:ascii="Cambria" w:eastAsia="Calibri" w:hAnsi="Cambria" w:cs="Cambria"/>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72756C"/>
    <w:rPr>
      <w:rFonts w:ascii="Times New Roman" w:eastAsia="Times New Roman" w:hAnsi="Times New Roman" w:cs="Times New Roman"/>
      <w:b/>
      <w:bCs/>
      <w:sz w:val="28"/>
      <w:szCs w:val="28"/>
      <w:lang w:eastAsia="ru-RU"/>
    </w:rPr>
  </w:style>
  <w:style w:type="character" w:customStyle="1" w:styleId="20">
    <w:name w:val="Заголовок 2 Знак"/>
    <w:basedOn w:val="a2"/>
    <w:link w:val="2"/>
    <w:uiPriority w:val="99"/>
    <w:rsid w:val="0072756C"/>
    <w:rPr>
      <w:rFonts w:ascii="Times New Roman" w:eastAsia="Times New Roman" w:hAnsi="Times New Roman" w:cs="Times New Roman"/>
      <w:b/>
      <w:bCs/>
      <w:sz w:val="36"/>
      <w:szCs w:val="36"/>
      <w:lang w:eastAsia="ru-RU"/>
    </w:rPr>
  </w:style>
  <w:style w:type="paragraph" w:customStyle="1" w:styleId="31">
    <w:name w:val="Заголовок 31"/>
    <w:basedOn w:val="a1"/>
    <w:next w:val="a1"/>
    <w:uiPriority w:val="99"/>
    <w:unhideWhenUsed/>
    <w:qFormat/>
    <w:locked/>
    <w:rsid w:val="0072756C"/>
    <w:pPr>
      <w:keepNext/>
      <w:keepLines/>
      <w:spacing w:before="200" w:after="0" w:line="240" w:lineRule="auto"/>
      <w:contextualSpacing/>
      <w:jc w:val="both"/>
      <w:outlineLvl w:val="2"/>
    </w:pPr>
    <w:rPr>
      <w:rFonts w:ascii="Cambria" w:eastAsia="Times New Roman" w:hAnsi="Cambria" w:cs="Times New Roman"/>
      <w:b/>
      <w:bCs/>
      <w:color w:val="4F81BD"/>
      <w:sz w:val="28"/>
      <w:szCs w:val="24"/>
      <w:lang w:eastAsia="ru-RU"/>
    </w:rPr>
  </w:style>
  <w:style w:type="character" w:customStyle="1" w:styleId="40">
    <w:name w:val="Заголовок 4 Знак"/>
    <w:basedOn w:val="a2"/>
    <w:link w:val="4"/>
    <w:uiPriority w:val="99"/>
    <w:rsid w:val="0072756C"/>
    <w:rPr>
      <w:rFonts w:ascii="Cambria" w:eastAsia="Calibri" w:hAnsi="Cambria" w:cs="Cambria"/>
      <w:b/>
      <w:bCs/>
      <w:i/>
      <w:iCs/>
      <w:color w:val="4F81BD"/>
      <w:sz w:val="20"/>
      <w:szCs w:val="20"/>
      <w:lang w:eastAsia="ru-RU"/>
    </w:rPr>
  </w:style>
  <w:style w:type="character" w:customStyle="1" w:styleId="50">
    <w:name w:val="Заголовок 5 Знак"/>
    <w:basedOn w:val="a2"/>
    <w:link w:val="5"/>
    <w:uiPriority w:val="99"/>
    <w:rsid w:val="0072756C"/>
    <w:rPr>
      <w:rFonts w:ascii="Cambria" w:eastAsia="Calibri" w:hAnsi="Cambria" w:cs="Cambria"/>
      <w:color w:val="243F60"/>
      <w:sz w:val="20"/>
      <w:szCs w:val="20"/>
      <w:lang w:eastAsia="ru-RU"/>
    </w:rPr>
  </w:style>
  <w:style w:type="character" w:customStyle="1" w:styleId="60">
    <w:name w:val="Заголовок 6 Знак"/>
    <w:basedOn w:val="a2"/>
    <w:link w:val="6"/>
    <w:uiPriority w:val="99"/>
    <w:rsid w:val="0072756C"/>
    <w:rPr>
      <w:rFonts w:ascii="Cambria" w:eastAsia="Calibri" w:hAnsi="Cambria" w:cs="Cambria"/>
      <w:i/>
      <w:iCs/>
      <w:color w:val="243F60"/>
      <w:sz w:val="20"/>
      <w:szCs w:val="20"/>
      <w:lang w:eastAsia="ru-RU"/>
    </w:rPr>
  </w:style>
  <w:style w:type="character" w:customStyle="1" w:styleId="70">
    <w:name w:val="Заголовок 7 Знак"/>
    <w:basedOn w:val="a2"/>
    <w:link w:val="7"/>
    <w:uiPriority w:val="99"/>
    <w:rsid w:val="0072756C"/>
    <w:rPr>
      <w:rFonts w:ascii="Cambria" w:eastAsia="Calibri" w:hAnsi="Cambria" w:cs="Cambria"/>
      <w:i/>
      <w:iCs/>
      <w:color w:val="404040"/>
      <w:sz w:val="20"/>
      <w:szCs w:val="20"/>
      <w:lang w:eastAsia="ru-RU"/>
    </w:rPr>
  </w:style>
  <w:style w:type="character" w:customStyle="1" w:styleId="80">
    <w:name w:val="Заголовок 8 Знак"/>
    <w:basedOn w:val="a2"/>
    <w:link w:val="8"/>
    <w:uiPriority w:val="99"/>
    <w:rsid w:val="0072756C"/>
    <w:rPr>
      <w:rFonts w:ascii="Cambria" w:eastAsia="Calibri" w:hAnsi="Cambria" w:cs="Cambria"/>
      <w:color w:val="404040"/>
      <w:sz w:val="20"/>
      <w:szCs w:val="20"/>
      <w:lang w:eastAsia="ru-RU"/>
    </w:rPr>
  </w:style>
  <w:style w:type="character" w:customStyle="1" w:styleId="90">
    <w:name w:val="Заголовок 9 Знак"/>
    <w:basedOn w:val="a2"/>
    <w:link w:val="9"/>
    <w:uiPriority w:val="99"/>
    <w:rsid w:val="0072756C"/>
    <w:rPr>
      <w:rFonts w:ascii="Cambria" w:eastAsia="Calibri" w:hAnsi="Cambria" w:cs="Cambria"/>
      <w:i/>
      <w:iCs/>
      <w:color w:val="404040"/>
      <w:sz w:val="20"/>
      <w:szCs w:val="20"/>
      <w:lang w:eastAsia="ru-RU"/>
    </w:rPr>
  </w:style>
  <w:style w:type="numbering" w:customStyle="1" w:styleId="12">
    <w:name w:val="Нет списка1"/>
    <w:next w:val="a4"/>
    <w:uiPriority w:val="99"/>
    <w:semiHidden/>
    <w:unhideWhenUsed/>
    <w:rsid w:val="0072756C"/>
  </w:style>
  <w:style w:type="character" w:styleId="a5">
    <w:name w:val="Strong"/>
    <w:uiPriority w:val="99"/>
    <w:qFormat/>
    <w:rsid w:val="0072756C"/>
    <w:rPr>
      <w:rFonts w:cs="Times New Roman"/>
      <w:b/>
      <w:bCs/>
    </w:rPr>
  </w:style>
  <w:style w:type="paragraph" w:styleId="a6">
    <w:name w:val="No Spacing"/>
    <w:link w:val="a7"/>
    <w:autoRedefine/>
    <w:uiPriority w:val="1"/>
    <w:qFormat/>
    <w:rsid w:val="0072756C"/>
    <w:pPr>
      <w:widowControl w:val="0"/>
      <w:spacing w:after="0" w:line="240" w:lineRule="auto"/>
      <w:jc w:val="both"/>
    </w:pPr>
    <w:rPr>
      <w:rFonts w:ascii="Times New Roman" w:eastAsia="Calibri" w:hAnsi="Times New Roman" w:cs="Times New Roman"/>
      <w:lang w:eastAsia="ru-RU"/>
    </w:rPr>
  </w:style>
  <w:style w:type="character" w:customStyle="1" w:styleId="a7">
    <w:name w:val="Без интервала Знак"/>
    <w:link w:val="a6"/>
    <w:uiPriority w:val="1"/>
    <w:locked/>
    <w:rsid w:val="0072756C"/>
    <w:rPr>
      <w:rFonts w:ascii="Times New Roman" w:eastAsia="Calibri" w:hAnsi="Times New Roman" w:cs="Times New Roman"/>
      <w:lang w:eastAsia="ru-RU"/>
    </w:rPr>
  </w:style>
  <w:style w:type="paragraph" w:styleId="a8">
    <w:name w:val="List Paragraph"/>
    <w:aliases w:val="Название таблицы,ПАРАГРАФ,Абзац списка1"/>
    <w:basedOn w:val="a1"/>
    <w:link w:val="a9"/>
    <w:qFormat/>
    <w:rsid w:val="0072756C"/>
    <w:pPr>
      <w:spacing w:after="0" w:line="240" w:lineRule="auto"/>
      <w:ind w:left="720"/>
      <w:contextualSpacing/>
      <w:jc w:val="right"/>
    </w:pPr>
    <w:rPr>
      <w:rFonts w:ascii="Times New Roman" w:eastAsia="Times New Roman" w:hAnsi="Times New Roman" w:cs="Times New Roman"/>
      <w:sz w:val="28"/>
      <w:szCs w:val="24"/>
      <w:lang w:eastAsia="ru-RU"/>
    </w:rPr>
  </w:style>
  <w:style w:type="character" w:styleId="aa">
    <w:name w:val="Subtle Emphasis"/>
    <w:uiPriority w:val="99"/>
    <w:qFormat/>
    <w:rsid w:val="0072756C"/>
    <w:rPr>
      <w:rFonts w:cs="Times New Roman"/>
      <w:i/>
      <w:color w:val="808080"/>
    </w:rPr>
  </w:style>
  <w:style w:type="paragraph" w:styleId="ab">
    <w:name w:val="TOC Heading"/>
    <w:basedOn w:val="10"/>
    <w:next w:val="a1"/>
    <w:uiPriority w:val="39"/>
    <w:qFormat/>
    <w:rsid w:val="0072756C"/>
    <w:pPr>
      <w:spacing w:line="276" w:lineRule="auto"/>
      <w:contextualSpacing w:val="0"/>
      <w:outlineLvl w:val="9"/>
    </w:pPr>
    <w:rPr>
      <w:rFonts w:ascii="Cambria" w:hAnsi="Cambria"/>
      <w:color w:val="365F91"/>
    </w:rPr>
  </w:style>
  <w:style w:type="paragraph" w:customStyle="1" w:styleId="1">
    <w:name w:val="Подзаголовок 1"/>
    <w:basedOn w:val="ac"/>
    <w:link w:val="13"/>
    <w:uiPriority w:val="99"/>
    <w:rsid w:val="0072756C"/>
    <w:pPr>
      <w:numPr>
        <w:ilvl w:val="1"/>
        <w:numId w:val="1"/>
      </w:numPr>
      <w:spacing w:after="0" w:line="480" w:lineRule="auto"/>
      <w:contextualSpacing w:val="0"/>
      <w:outlineLvl w:val="1"/>
    </w:pPr>
    <w:rPr>
      <w:rFonts w:eastAsia="Times New Roman"/>
      <w:b/>
      <w:szCs w:val="28"/>
    </w:rPr>
  </w:style>
  <w:style w:type="paragraph" w:styleId="ac">
    <w:name w:val="Body Text"/>
    <w:basedOn w:val="a1"/>
    <w:link w:val="ad"/>
    <w:uiPriority w:val="99"/>
    <w:rsid w:val="0072756C"/>
    <w:pPr>
      <w:spacing w:after="120" w:line="240" w:lineRule="auto"/>
      <w:contextualSpacing/>
      <w:jc w:val="both"/>
    </w:pPr>
    <w:rPr>
      <w:rFonts w:ascii="Times New Roman" w:eastAsia="Calibri" w:hAnsi="Times New Roman" w:cs="Times New Roman"/>
      <w:sz w:val="28"/>
      <w:szCs w:val="24"/>
      <w:lang w:eastAsia="ru-RU"/>
    </w:rPr>
  </w:style>
  <w:style w:type="character" w:customStyle="1" w:styleId="ad">
    <w:name w:val="Основной текст Знак"/>
    <w:basedOn w:val="a2"/>
    <w:link w:val="ac"/>
    <w:uiPriority w:val="99"/>
    <w:rsid w:val="0072756C"/>
    <w:rPr>
      <w:rFonts w:ascii="Times New Roman" w:eastAsia="Calibri" w:hAnsi="Times New Roman" w:cs="Times New Roman"/>
      <w:sz w:val="28"/>
      <w:szCs w:val="24"/>
      <w:lang w:eastAsia="ru-RU"/>
    </w:rPr>
  </w:style>
  <w:style w:type="character" w:customStyle="1" w:styleId="13">
    <w:name w:val="Подзаголовок 1 Знак"/>
    <w:link w:val="1"/>
    <w:uiPriority w:val="99"/>
    <w:locked/>
    <w:rsid w:val="0072756C"/>
    <w:rPr>
      <w:rFonts w:ascii="Times New Roman" w:eastAsia="Times New Roman" w:hAnsi="Times New Roman" w:cs="Times New Roman"/>
      <w:b/>
      <w:sz w:val="28"/>
      <w:szCs w:val="28"/>
      <w:lang w:eastAsia="ru-RU"/>
    </w:rPr>
  </w:style>
  <w:style w:type="table" w:styleId="ae">
    <w:name w:val="Table Grid"/>
    <w:basedOn w:val="a3"/>
    <w:uiPriority w:val="59"/>
    <w:rsid w:val="0072756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7275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oterChar">
    <w:name w:val="Footer Char"/>
    <w:uiPriority w:val="99"/>
    <w:locked/>
    <w:rsid w:val="0072756C"/>
    <w:rPr>
      <w:rFonts w:ascii="Times New Roman" w:hAnsi="Times New Roman"/>
      <w:sz w:val="24"/>
    </w:rPr>
  </w:style>
  <w:style w:type="paragraph" w:styleId="af">
    <w:name w:val="footer"/>
    <w:basedOn w:val="a1"/>
    <w:link w:val="af0"/>
    <w:rsid w:val="0072756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Нижний колонтитул Знак"/>
    <w:basedOn w:val="a2"/>
    <w:link w:val="af"/>
    <w:rsid w:val="0072756C"/>
    <w:rPr>
      <w:rFonts w:ascii="Times New Roman" w:eastAsia="Calibri" w:hAnsi="Times New Roman" w:cs="Times New Roman"/>
      <w:sz w:val="24"/>
      <w:szCs w:val="24"/>
      <w:lang w:eastAsia="ru-RU"/>
    </w:rPr>
  </w:style>
  <w:style w:type="character" w:customStyle="1" w:styleId="DocumentMapChar">
    <w:name w:val="Document Map Char"/>
    <w:uiPriority w:val="99"/>
    <w:semiHidden/>
    <w:locked/>
    <w:rsid w:val="0072756C"/>
    <w:rPr>
      <w:rFonts w:ascii="Tahoma" w:hAnsi="Tahoma"/>
      <w:shd w:val="clear" w:color="auto" w:fill="000080"/>
    </w:rPr>
  </w:style>
  <w:style w:type="paragraph" w:styleId="af1">
    <w:name w:val="Document Map"/>
    <w:basedOn w:val="a1"/>
    <w:link w:val="af2"/>
    <w:uiPriority w:val="99"/>
    <w:semiHidden/>
    <w:rsid w:val="0072756C"/>
    <w:pPr>
      <w:shd w:val="clear" w:color="auto" w:fill="000080"/>
      <w:spacing w:after="0" w:line="240" w:lineRule="auto"/>
    </w:pPr>
    <w:rPr>
      <w:rFonts w:ascii="Tahoma" w:eastAsia="Calibri" w:hAnsi="Tahoma" w:cs="Times New Roman"/>
      <w:sz w:val="20"/>
      <w:szCs w:val="20"/>
      <w:lang w:eastAsia="ru-RU"/>
    </w:rPr>
  </w:style>
  <w:style w:type="character" w:customStyle="1" w:styleId="af2">
    <w:name w:val="Схема документа Знак"/>
    <w:basedOn w:val="a2"/>
    <w:link w:val="af1"/>
    <w:uiPriority w:val="99"/>
    <w:semiHidden/>
    <w:rsid w:val="0072756C"/>
    <w:rPr>
      <w:rFonts w:ascii="Tahoma" w:eastAsia="Calibri" w:hAnsi="Tahoma" w:cs="Times New Roman"/>
      <w:sz w:val="20"/>
      <w:szCs w:val="20"/>
      <w:shd w:val="clear" w:color="auto" w:fill="000080"/>
      <w:lang w:eastAsia="ru-RU"/>
    </w:rPr>
  </w:style>
  <w:style w:type="character" w:customStyle="1" w:styleId="BalloonTextChar">
    <w:name w:val="Balloon Text Char"/>
    <w:uiPriority w:val="99"/>
    <w:semiHidden/>
    <w:locked/>
    <w:rsid w:val="0072756C"/>
    <w:rPr>
      <w:rFonts w:ascii="Tahoma" w:hAnsi="Tahoma"/>
      <w:sz w:val="16"/>
    </w:rPr>
  </w:style>
  <w:style w:type="paragraph" w:styleId="af3">
    <w:name w:val="Balloon Text"/>
    <w:basedOn w:val="a1"/>
    <w:link w:val="af4"/>
    <w:uiPriority w:val="99"/>
    <w:semiHidden/>
    <w:rsid w:val="0072756C"/>
    <w:pPr>
      <w:spacing w:after="0" w:line="240" w:lineRule="auto"/>
    </w:pPr>
    <w:rPr>
      <w:rFonts w:ascii="Tahoma" w:eastAsia="Calibri" w:hAnsi="Tahoma" w:cs="Times New Roman"/>
      <w:sz w:val="16"/>
      <w:szCs w:val="16"/>
      <w:lang w:eastAsia="ru-RU"/>
    </w:rPr>
  </w:style>
  <w:style w:type="character" w:customStyle="1" w:styleId="af4">
    <w:name w:val="Текст выноски Знак"/>
    <w:basedOn w:val="a2"/>
    <w:link w:val="af3"/>
    <w:uiPriority w:val="99"/>
    <w:semiHidden/>
    <w:rsid w:val="0072756C"/>
    <w:rPr>
      <w:rFonts w:ascii="Tahoma" w:eastAsia="Calibri" w:hAnsi="Tahoma" w:cs="Times New Roman"/>
      <w:sz w:val="16"/>
      <w:szCs w:val="16"/>
      <w:lang w:eastAsia="ru-RU"/>
    </w:rPr>
  </w:style>
  <w:style w:type="paragraph" w:customStyle="1" w:styleId="style13222631300000000552consplusnormal">
    <w:name w:val="style_13222631300000000552consplusnormal"/>
    <w:basedOn w:val="a1"/>
    <w:uiPriority w:val="99"/>
    <w:rsid w:val="00727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uiPriority w:val="99"/>
    <w:rsid w:val="0072756C"/>
    <w:rPr>
      <w:rFonts w:cs="Times New Roman"/>
    </w:rPr>
  </w:style>
  <w:style w:type="character" w:customStyle="1" w:styleId="apple-converted-space">
    <w:name w:val="apple-converted-space"/>
    <w:rsid w:val="0072756C"/>
    <w:rPr>
      <w:rFonts w:cs="Times New Roman"/>
    </w:rPr>
  </w:style>
  <w:style w:type="character" w:customStyle="1" w:styleId="reference-text">
    <w:name w:val="reference-text"/>
    <w:uiPriority w:val="99"/>
    <w:rsid w:val="0072756C"/>
    <w:rPr>
      <w:rFonts w:cs="Times New Roman"/>
    </w:rPr>
  </w:style>
  <w:style w:type="character" w:styleId="af5">
    <w:name w:val="Hyperlink"/>
    <w:uiPriority w:val="99"/>
    <w:rsid w:val="0072756C"/>
    <w:rPr>
      <w:rFonts w:cs="Times New Roman"/>
      <w:color w:val="0000FF"/>
      <w:u w:val="single"/>
    </w:rPr>
  </w:style>
  <w:style w:type="paragraph" w:styleId="af6">
    <w:name w:val="Normal (Web)"/>
    <w:aliases w:val="Обычный (Web)1,Обычный (веб) Знак Знак,Обычный (Web) Знак Знак Знак,Обычный (Web)"/>
    <w:basedOn w:val="a1"/>
    <w:link w:val="af7"/>
    <w:uiPriority w:val="99"/>
    <w:qFormat/>
    <w:rsid w:val="00727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aliases w:val="ВерхКолонтитул,Знак6 Знак Знак,Знак6 Знак,Название 2"/>
    <w:basedOn w:val="a1"/>
    <w:link w:val="af9"/>
    <w:rsid w:val="0072756C"/>
    <w:pPr>
      <w:tabs>
        <w:tab w:val="center" w:pos="4677"/>
        <w:tab w:val="right" w:pos="9355"/>
      </w:tabs>
      <w:spacing w:after="0" w:line="240" w:lineRule="auto"/>
      <w:contextualSpacing/>
      <w:jc w:val="both"/>
    </w:pPr>
    <w:rPr>
      <w:rFonts w:ascii="Times New Roman" w:eastAsia="Calibri" w:hAnsi="Times New Roman" w:cs="Times New Roman"/>
      <w:sz w:val="28"/>
      <w:szCs w:val="24"/>
      <w:lang w:eastAsia="ru-RU"/>
    </w:rPr>
  </w:style>
  <w:style w:type="character" w:customStyle="1" w:styleId="af9">
    <w:name w:val="Верхний колонтитул Знак"/>
    <w:aliases w:val="ВерхКолонтитул Знак1,Знак6 Знак Знак Знак2,Знак6 Знак Знак1,Название 2 Знак"/>
    <w:basedOn w:val="a2"/>
    <w:link w:val="af8"/>
    <w:rsid w:val="0072756C"/>
    <w:rPr>
      <w:rFonts w:ascii="Times New Roman" w:eastAsia="Calibri" w:hAnsi="Times New Roman" w:cs="Times New Roman"/>
      <w:sz w:val="28"/>
      <w:szCs w:val="24"/>
      <w:lang w:eastAsia="ru-RU"/>
    </w:rPr>
  </w:style>
  <w:style w:type="character" w:customStyle="1" w:styleId="r">
    <w:name w:val="r"/>
    <w:uiPriority w:val="99"/>
    <w:rsid w:val="0072756C"/>
    <w:rPr>
      <w:rFonts w:cs="Times New Roman"/>
    </w:rPr>
  </w:style>
  <w:style w:type="character" w:customStyle="1" w:styleId="afa">
    <w:name w:val="ВерхКолонтитул Знак"/>
    <w:aliases w:val="Знак6 Знак Знак Знак,Знак6 Знак Знак Знак1"/>
    <w:uiPriority w:val="99"/>
    <w:rsid w:val="0072756C"/>
    <w:rPr>
      <w:rFonts w:cs="Times New Roman"/>
      <w:lang w:val="ru-RU" w:eastAsia="ru-RU" w:bidi="ar-SA"/>
    </w:rPr>
  </w:style>
  <w:style w:type="character" w:customStyle="1" w:styleId="30">
    <w:name w:val="Заголовок 3 Знак"/>
    <w:basedOn w:val="a2"/>
    <w:link w:val="3"/>
    <w:uiPriority w:val="99"/>
    <w:rsid w:val="0072756C"/>
    <w:rPr>
      <w:rFonts w:ascii="Cambria" w:eastAsia="Times New Roman" w:hAnsi="Cambria" w:cs="Times New Roman"/>
      <w:b/>
      <w:bCs/>
      <w:color w:val="4F81BD"/>
      <w:sz w:val="28"/>
      <w:szCs w:val="24"/>
    </w:rPr>
  </w:style>
  <w:style w:type="paragraph" w:styleId="21">
    <w:name w:val="toc 2"/>
    <w:basedOn w:val="a1"/>
    <w:next w:val="a1"/>
    <w:autoRedefine/>
    <w:uiPriority w:val="39"/>
    <w:rsid w:val="0072756C"/>
    <w:pPr>
      <w:spacing w:after="100" w:line="240" w:lineRule="auto"/>
      <w:ind w:left="280"/>
      <w:contextualSpacing/>
      <w:jc w:val="both"/>
    </w:pPr>
    <w:rPr>
      <w:rFonts w:ascii="Times New Roman" w:eastAsia="Calibri" w:hAnsi="Times New Roman" w:cs="Times New Roman"/>
      <w:sz w:val="28"/>
      <w:szCs w:val="24"/>
      <w:lang w:eastAsia="ru-RU"/>
    </w:rPr>
  </w:style>
  <w:style w:type="paragraph" w:styleId="afb">
    <w:name w:val="Body Text Indent"/>
    <w:basedOn w:val="a1"/>
    <w:link w:val="afc"/>
    <w:uiPriority w:val="99"/>
    <w:unhideWhenUsed/>
    <w:rsid w:val="0072756C"/>
    <w:pPr>
      <w:spacing w:after="120" w:line="240" w:lineRule="auto"/>
      <w:ind w:left="283"/>
      <w:contextualSpacing/>
      <w:jc w:val="both"/>
    </w:pPr>
    <w:rPr>
      <w:rFonts w:ascii="Times New Roman" w:eastAsia="Calibri" w:hAnsi="Times New Roman" w:cs="Times New Roman"/>
      <w:sz w:val="28"/>
      <w:szCs w:val="24"/>
      <w:lang w:eastAsia="ru-RU"/>
    </w:rPr>
  </w:style>
  <w:style w:type="character" w:customStyle="1" w:styleId="afc">
    <w:name w:val="Основной текст с отступом Знак"/>
    <w:basedOn w:val="a2"/>
    <w:link w:val="afb"/>
    <w:uiPriority w:val="99"/>
    <w:rsid w:val="0072756C"/>
    <w:rPr>
      <w:rFonts w:ascii="Times New Roman" w:eastAsia="Calibri" w:hAnsi="Times New Roman" w:cs="Times New Roman"/>
      <w:sz w:val="28"/>
      <w:szCs w:val="24"/>
      <w:lang w:eastAsia="ru-RU"/>
    </w:rPr>
  </w:style>
  <w:style w:type="paragraph" w:styleId="afd">
    <w:name w:val="caption"/>
    <w:basedOn w:val="a1"/>
    <w:next w:val="a1"/>
    <w:uiPriority w:val="99"/>
    <w:qFormat/>
    <w:rsid w:val="0072756C"/>
    <w:pPr>
      <w:spacing w:line="240" w:lineRule="auto"/>
    </w:pPr>
    <w:rPr>
      <w:rFonts w:ascii="Calibri" w:eastAsia="Calibri" w:hAnsi="Calibri" w:cs="Calibri"/>
      <w:b/>
      <w:bCs/>
      <w:color w:val="4F81BD"/>
      <w:sz w:val="18"/>
      <w:szCs w:val="18"/>
      <w:lang w:eastAsia="ru-RU"/>
    </w:rPr>
  </w:style>
  <w:style w:type="paragraph" w:styleId="afe">
    <w:name w:val="Title"/>
    <w:basedOn w:val="a1"/>
    <w:next w:val="a1"/>
    <w:link w:val="aff"/>
    <w:uiPriority w:val="99"/>
    <w:qFormat/>
    <w:rsid w:val="0072756C"/>
    <w:pPr>
      <w:pBdr>
        <w:bottom w:val="single" w:sz="8" w:space="4" w:color="4F81BD"/>
      </w:pBdr>
      <w:spacing w:after="300" w:line="240" w:lineRule="auto"/>
    </w:pPr>
    <w:rPr>
      <w:rFonts w:ascii="Cambria" w:eastAsia="Calibri" w:hAnsi="Cambria" w:cs="Cambria"/>
      <w:color w:val="17365D"/>
      <w:spacing w:val="5"/>
      <w:kern w:val="28"/>
      <w:sz w:val="52"/>
      <w:szCs w:val="52"/>
      <w:lang w:eastAsia="ru-RU"/>
    </w:rPr>
  </w:style>
  <w:style w:type="character" w:customStyle="1" w:styleId="aff">
    <w:name w:val="Название Знак"/>
    <w:basedOn w:val="a2"/>
    <w:link w:val="afe"/>
    <w:uiPriority w:val="99"/>
    <w:rsid w:val="0072756C"/>
    <w:rPr>
      <w:rFonts w:ascii="Cambria" w:eastAsia="Calibri" w:hAnsi="Cambria" w:cs="Cambria"/>
      <w:color w:val="17365D"/>
      <w:spacing w:val="5"/>
      <w:kern w:val="28"/>
      <w:sz w:val="52"/>
      <w:szCs w:val="52"/>
      <w:lang w:eastAsia="ru-RU"/>
    </w:rPr>
  </w:style>
  <w:style w:type="paragraph" w:styleId="aff0">
    <w:name w:val="Subtitle"/>
    <w:basedOn w:val="a1"/>
    <w:next w:val="a1"/>
    <w:link w:val="aff1"/>
    <w:uiPriority w:val="99"/>
    <w:qFormat/>
    <w:rsid w:val="0072756C"/>
    <w:pPr>
      <w:numPr>
        <w:ilvl w:val="1"/>
      </w:numPr>
    </w:pPr>
    <w:rPr>
      <w:rFonts w:ascii="Cambria" w:eastAsia="Calibri" w:hAnsi="Cambria" w:cs="Cambria"/>
      <w:i/>
      <w:iCs/>
      <w:color w:val="4F81BD"/>
      <w:spacing w:val="15"/>
      <w:sz w:val="24"/>
      <w:szCs w:val="24"/>
      <w:lang w:eastAsia="ru-RU"/>
    </w:rPr>
  </w:style>
  <w:style w:type="character" w:customStyle="1" w:styleId="aff1">
    <w:name w:val="Подзаголовок Знак"/>
    <w:basedOn w:val="a2"/>
    <w:link w:val="aff0"/>
    <w:uiPriority w:val="99"/>
    <w:rsid w:val="0072756C"/>
    <w:rPr>
      <w:rFonts w:ascii="Cambria" w:eastAsia="Calibri" w:hAnsi="Cambria" w:cs="Cambria"/>
      <w:i/>
      <w:iCs/>
      <w:color w:val="4F81BD"/>
      <w:spacing w:val="15"/>
      <w:sz w:val="24"/>
      <w:szCs w:val="24"/>
      <w:lang w:eastAsia="ru-RU"/>
    </w:rPr>
  </w:style>
  <w:style w:type="character" w:styleId="aff2">
    <w:name w:val="Emphasis"/>
    <w:uiPriority w:val="99"/>
    <w:qFormat/>
    <w:rsid w:val="0072756C"/>
    <w:rPr>
      <w:i/>
      <w:iCs/>
    </w:rPr>
  </w:style>
  <w:style w:type="paragraph" w:styleId="22">
    <w:name w:val="Quote"/>
    <w:basedOn w:val="a1"/>
    <w:next w:val="a1"/>
    <w:link w:val="23"/>
    <w:uiPriority w:val="99"/>
    <w:qFormat/>
    <w:rsid w:val="0072756C"/>
    <w:rPr>
      <w:rFonts w:ascii="Calibri" w:eastAsia="Calibri" w:hAnsi="Calibri" w:cs="Calibri"/>
      <w:i/>
      <w:iCs/>
      <w:color w:val="000000"/>
      <w:sz w:val="20"/>
      <w:szCs w:val="20"/>
      <w:lang w:eastAsia="ru-RU"/>
    </w:rPr>
  </w:style>
  <w:style w:type="character" w:customStyle="1" w:styleId="23">
    <w:name w:val="Цитата 2 Знак"/>
    <w:basedOn w:val="a2"/>
    <w:link w:val="22"/>
    <w:uiPriority w:val="99"/>
    <w:rsid w:val="0072756C"/>
    <w:rPr>
      <w:rFonts w:ascii="Calibri" w:eastAsia="Calibri" w:hAnsi="Calibri" w:cs="Calibri"/>
      <w:i/>
      <w:iCs/>
      <w:color w:val="000000"/>
      <w:sz w:val="20"/>
      <w:szCs w:val="20"/>
      <w:lang w:eastAsia="ru-RU"/>
    </w:rPr>
  </w:style>
  <w:style w:type="paragraph" w:styleId="aff3">
    <w:name w:val="Intense Quote"/>
    <w:basedOn w:val="a1"/>
    <w:next w:val="a1"/>
    <w:link w:val="aff4"/>
    <w:uiPriority w:val="99"/>
    <w:qFormat/>
    <w:rsid w:val="0072756C"/>
    <w:pPr>
      <w:pBdr>
        <w:bottom w:val="single" w:sz="4" w:space="4" w:color="4F81BD"/>
      </w:pBdr>
      <w:spacing w:before="200" w:after="280"/>
      <w:ind w:left="936" w:right="936"/>
    </w:pPr>
    <w:rPr>
      <w:rFonts w:ascii="Calibri" w:eastAsia="Calibri" w:hAnsi="Calibri" w:cs="Calibri"/>
      <w:b/>
      <w:bCs/>
      <w:i/>
      <w:iCs/>
      <w:color w:val="4F81BD"/>
      <w:sz w:val="20"/>
      <w:szCs w:val="20"/>
      <w:lang w:eastAsia="ru-RU"/>
    </w:rPr>
  </w:style>
  <w:style w:type="character" w:customStyle="1" w:styleId="aff4">
    <w:name w:val="Выделенная цитата Знак"/>
    <w:basedOn w:val="a2"/>
    <w:link w:val="aff3"/>
    <w:uiPriority w:val="99"/>
    <w:rsid w:val="0072756C"/>
    <w:rPr>
      <w:rFonts w:ascii="Calibri" w:eastAsia="Calibri" w:hAnsi="Calibri" w:cs="Calibri"/>
      <w:b/>
      <w:bCs/>
      <w:i/>
      <w:iCs/>
      <w:color w:val="4F81BD"/>
      <w:sz w:val="20"/>
      <w:szCs w:val="20"/>
      <w:lang w:eastAsia="ru-RU"/>
    </w:rPr>
  </w:style>
  <w:style w:type="character" w:styleId="aff5">
    <w:name w:val="Intense Emphasis"/>
    <w:uiPriority w:val="99"/>
    <w:qFormat/>
    <w:rsid w:val="0072756C"/>
    <w:rPr>
      <w:b/>
      <w:bCs/>
      <w:i/>
      <w:iCs/>
      <w:color w:val="4F81BD"/>
    </w:rPr>
  </w:style>
  <w:style w:type="character" w:styleId="aff6">
    <w:name w:val="Subtle Reference"/>
    <w:uiPriority w:val="99"/>
    <w:qFormat/>
    <w:rsid w:val="0072756C"/>
    <w:rPr>
      <w:smallCaps/>
      <w:color w:val="auto"/>
      <w:u w:val="single"/>
    </w:rPr>
  </w:style>
  <w:style w:type="character" w:styleId="aff7">
    <w:name w:val="Intense Reference"/>
    <w:uiPriority w:val="99"/>
    <w:qFormat/>
    <w:rsid w:val="0072756C"/>
    <w:rPr>
      <w:b/>
      <w:bCs/>
      <w:smallCaps/>
      <w:color w:val="auto"/>
      <w:spacing w:val="5"/>
      <w:u w:val="single"/>
    </w:rPr>
  </w:style>
  <w:style w:type="character" w:styleId="aff8">
    <w:name w:val="Book Title"/>
    <w:uiPriority w:val="99"/>
    <w:qFormat/>
    <w:rsid w:val="0072756C"/>
    <w:rPr>
      <w:b/>
      <w:bCs/>
      <w:smallCaps/>
      <w:spacing w:val="5"/>
    </w:rPr>
  </w:style>
  <w:style w:type="paragraph" w:styleId="24">
    <w:name w:val="Body Text 2"/>
    <w:basedOn w:val="a1"/>
    <w:link w:val="25"/>
    <w:uiPriority w:val="99"/>
    <w:rsid w:val="0072756C"/>
    <w:pPr>
      <w:spacing w:after="0" w:line="240" w:lineRule="auto"/>
      <w:jc w:val="both"/>
    </w:pPr>
    <w:rPr>
      <w:rFonts w:ascii="Times New Roman" w:eastAsia="Calibri" w:hAnsi="Times New Roman" w:cs="Times New Roman"/>
      <w:sz w:val="20"/>
      <w:szCs w:val="20"/>
      <w:lang w:eastAsia="ru-RU"/>
    </w:rPr>
  </w:style>
  <w:style w:type="character" w:customStyle="1" w:styleId="25">
    <w:name w:val="Основной текст 2 Знак"/>
    <w:basedOn w:val="a2"/>
    <w:link w:val="24"/>
    <w:uiPriority w:val="99"/>
    <w:rsid w:val="0072756C"/>
    <w:rPr>
      <w:rFonts w:ascii="Times New Roman" w:eastAsia="Calibri" w:hAnsi="Times New Roman" w:cs="Times New Roman"/>
      <w:sz w:val="20"/>
      <w:szCs w:val="20"/>
      <w:lang w:eastAsia="ru-RU"/>
    </w:rPr>
  </w:style>
  <w:style w:type="character" w:customStyle="1" w:styleId="26">
    <w:name w:val="Основной текст с отступом 2 Знак"/>
    <w:link w:val="27"/>
    <w:uiPriority w:val="99"/>
    <w:semiHidden/>
    <w:rsid w:val="0072756C"/>
    <w:rPr>
      <w:rFonts w:ascii="Times New Roman" w:hAnsi="Times New Roman"/>
    </w:rPr>
  </w:style>
  <w:style w:type="paragraph" w:styleId="27">
    <w:name w:val="Body Text Indent 2"/>
    <w:basedOn w:val="a1"/>
    <w:link w:val="26"/>
    <w:uiPriority w:val="99"/>
    <w:semiHidden/>
    <w:rsid w:val="0072756C"/>
    <w:pPr>
      <w:spacing w:after="120" w:line="480" w:lineRule="auto"/>
      <w:ind w:left="283"/>
    </w:pPr>
    <w:rPr>
      <w:rFonts w:ascii="Times New Roman" w:hAnsi="Times New Roman"/>
    </w:rPr>
  </w:style>
  <w:style w:type="character" w:customStyle="1" w:styleId="210">
    <w:name w:val="Основной текст с отступом 2 Знак1"/>
    <w:basedOn w:val="a2"/>
    <w:uiPriority w:val="99"/>
    <w:semiHidden/>
    <w:rsid w:val="0072756C"/>
  </w:style>
  <w:style w:type="paragraph" w:customStyle="1" w:styleId="aff9">
    <w:name w:val="Знак Знак Знак Знак"/>
    <w:basedOn w:val="a1"/>
    <w:uiPriority w:val="99"/>
    <w:rsid w:val="0072756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
    <w:name w:val="Знак Знак Знак Знак Знак1 Знак"/>
    <w:basedOn w:val="a1"/>
    <w:rsid w:val="0072756C"/>
    <w:pPr>
      <w:spacing w:after="160" w:line="240" w:lineRule="exact"/>
    </w:pPr>
    <w:rPr>
      <w:rFonts w:ascii="Verdana" w:eastAsia="Times New Roman" w:hAnsi="Verdana" w:cs="Verdana"/>
      <w:sz w:val="24"/>
      <w:szCs w:val="24"/>
      <w:lang w:val="en-US"/>
    </w:rPr>
  </w:style>
  <w:style w:type="paragraph" w:customStyle="1" w:styleId="TablNL">
    <w:name w:val="Tabl_N_L"/>
    <w:basedOn w:val="a1"/>
    <w:uiPriority w:val="99"/>
    <w:rsid w:val="0072756C"/>
    <w:pPr>
      <w:tabs>
        <w:tab w:val="left" w:pos="11907"/>
      </w:tabs>
      <w:spacing w:after="0" w:line="360" w:lineRule="auto"/>
      <w:ind w:firstLine="567"/>
      <w:jc w:val="both"/>
    </w:pPr>
    <w:rPr>
      <w:rFonts w:ascii="NTTimes/Cyrillic" w:eastAsia="Times New Roman" w:hAnsi="NTTimes/Cyrillic" w:cs="NTTimes/Cyrillic"/>
      <w:sz w:val="24"/>
      <w:szCs w:val="24"/>
      <w:lang w:eastAsia="ru-RU"/>
    </w:rPr>
  </w:style>
  <w:style w:type="paragraph" w:styleId="15">
    <w:name w:val="toc 1"/>
    <w:basedOn w:val="a1"/>
    <w:next w:val="a1"/>
    <w:autoRedefine/>
    <w:uiPriority w:val="39"/>
    <w:rsid w:val="0072756C"/>
    <w:pPr>
      <w:spacing w:after="0" w:line="240" w:lineRule="auto"/>
    </w:pPr>
    <w:rPr>
      <w:rFonts w:ascii="Times New Roman" w:eastAsia="Times New Roman" w:hAnsi="Times New Roman" w:cs="Times New Roman"/>
      <w:sz w:val="20"/>
      <w:szCs w:val="20"/>
      <w:lang w:eastAsia="ru-RU"/>
    </w:rPr>
  </w:style>
  <w:style w:type="paragraph" w:customStyle="1" w:styleId="bodytext">
    <w:name w:val="bodytext"/>
    <w:basedOn w:val="a1"/>
    <w:rsid w:val="00727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a">
    <w:name w:val="page number"/>
    <w:basedOn w:val="a2"/>
    <w:rsid w:val="0072756C"/>
  </w:style>
  <w:style w:type="table" w:customStyle="1" w:styleId="16">
    <w:name w:val="Сетка таблицы1"/>
    <w:basedOn w:val="a3"/>
    <w:next w:val="ae"/>
    <w:rsid w:val="007275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uiPriority w:val="59"/>
    <w:rsid w:val="0072756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3"/>
    <w:next w:val="ae"/>
    <w:uiPriority w:val="59"/>
    <w:rsid w:val="0072756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3"/>
    <w:next w:val="ae"/>
    <w:uiPriority w:val="59"/>
    <w:rsid w:val="007275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w:basedOn w:val="a1"/>
    <w:unhideWhenUsed/>
    <w:rsid w:val="0072756C"/>
    <w:pPr>
      <w:numPr>
        <w:numId w:val="3"/>
      </w:numPr>
      <w:tabs>
        <w:tab w:val="left" w:pos="992"/>
      </w:tabs>
      <w:snapToGrid w:val="0"/>
      <w:spacing w:after="0" w:line="240" w:lineRule="auto"/>
      <w:ind w:left="0" w:firstLine="709"/>
      <w:jc w:val="both"/>
    </w:pPr>
    <w:rPr>
      <w:rFonts w:ascii="Calibri" w:eastAsia="Calibri" w:hAnsi="Calibri" w:cs="Times New Roman"/>
      <w:sz w:val="24"/>
      <w:szCs w:val="24"/>
      <w:lang w:eastAsia="ru-RU"/>
    </w:rPr>
  </w:style>
  <w:style w:type="numbering" w:customStyle="1" w:styleId="1111111">
    <w:name w:val="1 / 1.1 / 1.1.11"/>
    <w:rsid w:val="0072756C"/>
    <w:pPr>
      <w:numPr>
        <w:numId w:val="3"/>
      </w:numPr>
    </w:pPr>
  </w:style>
  <w:style w:type="numbering" w:customStyle="1" w:styleId="11111111">
    <w:name w:val="1 / 1.1 / 1.1.111"/>
    <w:rsid w:val="0072756C"/>
  </w:style>
  <w:style w:type="numbering" w:customStyle="1" w:styleId="11111112">
    <w:name w:val="1 / 1.1 / 1.1.112"/>
    <w:rsid w:val="0072756C"/>
    <w:pPr>
      <w:numPr>
        <w:numId w:val="1"/>
      </w:numPr>
    </w:pPr>
  </w:style>
  <w:style w:type="numbering" w:customStyle="1" w:styleId="11111113">
    <w:name w:val="1 / 1.1 / 1.1.113"/>
    <w:rsid w:val="0072756C"/>
    <w:pPr>
      <w:numPr>
        <w:numId w:val="2"/>
      </w:numPr>
    </w:pPr>
  </w:style>
  <w:style w:type="character" w:customStyle="1" w:styleId="af7">
    <w:name w:val="Обычный (веб) Знак"/>
    <w:aliases w:val="Обычный (Web)1 Знак,Обычный (веб) Знак Знак Знак,Обычный (Web) Знак Знак Знак Знак,Обычный (Web) Знак"/>
    <w:link w:val="af6"/>
    <w:uiPriority w:val="99"/>
    <w:rsid w:val="0072756C"/>
    <w:rPr>
      <w:rFonts w:ascii="Times New Roman" w:eastAsia="Times New Roman" w:hAnsi="Times New Roman" w:cs="Times New Roman"/>
      <w:sz w:val="24"/>
      <w:szCs w:val="24"/>
      <w:lang w:eastAsia="ru-RU"/>
    </w:rPr>
  </w:style>
  <w:style w:type="paragraph" w:styleId="33">
    <w:name w:val="toc 3"/>
    <w:basedOn w:val="a1"/>
    <w:next w:val="a1"/>
    <w:autoRedefine/>
    <w:uiPriority w:val="39"/>
    <w:rsid w:val="0072756C"/>
    <w:pPr>
      <w:spacing w:after="0" w:line="240" w:lineRule="auto"/>
      <w:ind w:left="400"/>
    </w:pPr>
    <w:rPr>
      <w:rFonts w:ascii="Times New Roman" w:eastAsia="Times New Roman" w:hAnsi="Times New Roman" w:cs="Times New Roman"/>
      <w:sz w:val="20"/>
      <w:szCs w:val="20"/>
      <w:lang w:eastAsia="ru-RU"/>
    </w:rPr>
  </w:style>
  <w:style w:type="paragraph" w:styleId="42">
    <w:name w:val="toc 4"/>
    <w:basedOn w:val="a1"/>
    <w:next w:val="a1"/>
    <w:autoRedefine/>
    <w:uiPriority w:val="39"/>
    <w:rsid w:val="0072756C"/>
    <w:pPr>
      <w:spacing w:after="0" w:line="240" w:lineRule="auto"/>
      <w:ind w:left="600"/>
    </w:pPr>
    <w:rPr>
      <w:rFonts w:ascii="Times New Roman" w:eastAsia="Times New Roman" w:hAnsi="Times New Roman" w:cs="Times New Roman"/>
      <w:sz w:val="20"/>
      <w:szCs w:val="20"/>
      <w:lang w:eastAsia="ru-RU"/>
    </w:rPr>
  </w:style>
  <w:style w:type="paragraph" w:customStyle="1" w:styleId="ConsPlusTitle">
    <w:name w:val="ConsPlusTitle"/>
    <w:uiPriority w:val="99"/>
    <w:rsid w:val="007275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01">
    <w:name w:val="А. Основной текст 0 Знак Знак1"/>
    <w:link w:val="101"/>
    <w:locked/>
    <w:rsid w:val="0072756C"/>
    <w:rPr>
      <w:color w:val="000000"/>
      <w:kern w:val="24"/>
      <w:sz w:val="24"/>
      <w:szCs w:val="24"/>
    </w:rPr>
  </w:style>
  <w:style w:type="paragraph" w:customStyle="1" w:styleId="101">
    <w:name w:val="1. Основной текст 01"/>
    <w:aliases w:val="95 ПК1,А. Основной текст 01,1 Основной текст 01,Основной текст 01"/>
    <w:basedOn w:val="a1"/>
    <w:link w:val="01"/>
    <w:rsid w:val="0072756C"/>
    <w:pPr>
      <w:spacing w:after="0" w:line="240" w:lineRule="auto"/>
      <w:ind w:firstLine="539"/>
      <w:jc w:val="both"/>
    </w:pPr>
    <w:rPr>
      <w:color w:val="000000"/>
      <w:kern w:val="24"/>
      <w:sz w:val="24"/>
      <w:szCs w:val="24"/>
    </w:rPr>
  </w:style>
  <w:style w:type="character" w:customStyle="1" w:styleId="FontStyle34">
    <w:name w:val="Font Style34"/>
    <w:rsid w:val="0072756C"/>
    <w:rPr>
      <w:rFonts w:ascii="Times New Roman" w:hAnsi="Times New Roman" w:cs="Times New Roman"/>
      <w:sz w:val="22"/>
      <w:szCs w:val="22"/>
    </w:rPr>
  </w:style>
  <w:style w:type="paragraph" w:customStyle="1" w:styleId="Style5">
    <w:name w:val="Style5"/>
    <w:basedOn w:val="a1"/>
    <w:qFormat/>
    <w:rsid w:val="0072756C"/>
    <w:pPr>
      <w:widowControl w:val="0"/>
      <w:suppressAutoHyphens/>
      <w:autoSpaceDE w:val="0"/>
      <w:spacing w:after="0" w:line="260" w:lineRule="exact"/>
      <w:ind w:firstLine="394"/>
      <w:jc w:val="both"/>
    </w:pPr>
    <w:rPr>
      <w:rFonts w:ascii="Times New Roman" w:eastAsia="Times New Roman" w:hAnsi="Times New Roman" w:cs="Times New Roman"/>
      <w:sz w:val="24"/>
      <w:szCs w:val="24"/>
      <w:lang w:eastAsia="ar-SA"/>
    </w:rPr>
  </w:style>
  <w:style w:type="character" w:customStyle="1" w:styleId="WW8Num17z3">
    <w:name w:val="WW8Num17z3"/>
    <w:rsid w:val="0072756C"/>
    <w:rPr>
      <w:rFonts w:ascii="Symbol" w:hAnsi="Symbol"/>
    </w:rPr>
  </w:style>
  <w:style w:type="character" w:customStyle="1" w:styleId="ConsPlusNormal0">
    <w:name w:val="ConsPlusNormal Знак"/>
    <w:link w:val="ConsPlusNormal"/>
    <w:rsid w:val="0072756C"/>
    <w:rPr>
      <w:rFonts w:ascii="Arial" w:eastAsia="Times New Roman" w:hAnsi="Arial" w:cs="Arial"/>
      <w:sz w:val="20"/>
      <w:szCs w:val="20"/>
      <w:lang w:eastAsia="ru-RU"/>
    </w:rPr>
  </w:style>
  <w:style w:type="paragraph" w:customStyle="1" w:styleId="310">
    <w:name w:val="Основной текст 31"/>
    <w:basedOn w:val="a1"/>
    <w:rsid w:val="0072756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Style21">
    <w:name w:val="Style21"/>
    <w:basedOn w:val="a1"/>
    <w:rsid w:val="0072756C"/>
    <w:pPr>
      <w:widowControl w:val="0"/>
      <w:suppressAutoHyphens/>
      <w:autoSpaceDE w:val="0"/>
      <w:spacing w:after="0" w:line="274" w:lineRule="exact"/>
      <w:ind w:firstLine="367"/>
      <w:jc w:val="both"/>
    </w:pPr>
    <w:rPr>
      <w:rFonts w:ascii="Times New Roman" w:eastAsia="Times New Roman" w:hAnsi="Times New Roman" w:cs="Times New Roman"/>
      <w:sz w:val="24"/>
      <w:szCs w:val="24"/>
      <w:lang w:eastAsia="ar-SA"/>
    </w:rPr>
  </w:style>
  <w:style w:type="character" w:customStyle="1" w:styleId="17">
    <w:name w:val="Название1"/>
    <w:rsid w:val="0072756C"/>
  </w:style>
  <w:style w:type="paragraph" w:customStyle="1" w:styleId="u">
    <w:name w:val="u"/>
    <w:basedOn w:val="a1"/>
    <w:rsid w:val="00727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1"/>
    <w:rsid w:val="0072756C"/>
    <w:pPr>
      <w:widowControl w:val="0"/>
      <w:spacing w:after="0" w:line="240" w:lineRule="auto"/>
      <w:jc w:val="both"/>
    </w:pPr>
    <w:rPr>
      <w:rFonts w:ascii="Times New Roman" w:eastAsia="Times New Roman" w:hAnsi="Times New Roman" w:cs="Times New Roman"/>
      <w:sz w:val="28"/>
      <w:szCs w:val="20"/>
      <w:lang w:eastAsia="ru-RU"/>
    </w:rPr>
  </w:style>
  <w:style w:type="paragraph" w:styleId="34">
    <w:name w:val="Body Text 3"/>
    <w:basedOn w:val="a1"/>
    <w:link w:val="35"/>
    <w:rsid w:val="0072756C"/>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2"/>
    <w:link w:val="34"/>
    <w:rsid w:val="0072756C"/>
    <w:rPr>
      <w:rFonts w:ascii="Times New Roman" w:eastAsia="Times New Roman" w:hAnsi="Times New Roman" w:cs="Times New Roman"/>
      <w:sz w:val="16"/>
      <w:szCs w:val="16"/>
      <w:lang w:eastAsia="ar-SA"/>
    </w:rPr>
  </w:style>
  <w:style w:type="character" w:customStyle="1" w:styleId="apple-style-span">
    <w:name w:val="apple-style-span"/>
    <w:rsid w:val="0072756C"/>
  </w:style>
  <w:style w:type="character" w:customStyle="1" w:styleId="FontStyle13">
    <w:name w:val="Font Style13"/>
    <w:rsid w:val="0072756C"/>
    <w:rPr>
      <w:rFonts w:ascii="Bookman Old Style" w:hAnsi="Bookman Old Style" w:cs="Bookman Old Style"/>
      <w:sz w:val="16"/>
      <w:szCs w:val="16"/>
    </w:rPr>
  </w:style>
  <w:style w:type="paragraph" w:customStyle="1" w:styleId="311">
    <w:name w:val="Знак3 Знак Знак Знак Знак Знак Знак Знак Знак Знак1 Знак Знак Знак"/>
    <w:basedOn w:val="a1"/>
    <w:rsid w:val="0072756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b">
    <w:name w:val="Абзац Знак"/>
    <w:link w:val="affc"/>
    <w:locked/>
    <w:rsid w:val="0072756C"/>
    <w:rPr>
      <w:rFonts w:ascii="Times New Roman" w:eastAsia="Times New Roman" w:hAnsi="Times New Roman"/>
      <w:sz w:val="24"/>
      <w:szCs w:val="24"/>
    </w:rPr>
  </w:style>
  <w:style w:type="paragraph" w:customStyle="1" w:styleId="affc">
    <w:name w:val="Абзац"/>
    <w:basedOn w:val="a1"/>
    <w:link w:val="affb"/>
    <w:qFormat/>
    <w:rsid w:val="0072756C"/>
    <w:pPr>
      <w:spacing w:before="120" w:after="60" w:line="240" w:lineRule="auto"/>
      <w:ind w:firstLine="567"/>
      <w:jc w:val="both"/>
    </w:pPr>
    <w:rPr>
      <w:rFonts w:ascii="Times New Roman" w:eastAsia="Times New Roman" w:hAnsi="Times New Roman"/>
      <w:sz w:val="24"/>
      <w:szCs w:val="24"/>
    </w:rPr>
  </w:style>
  <w:style w:type="character" w:customStyle="1" w:styleId="affd">
    <w:name w:val="Текст основной Знак"/>
    <w:link w:val="affe"/>
    <w:locked/>
    <w:rsid w:val="0072756C"/>
    <w:rPr>
      <w:rFonts w:ascii="Arial" w:hAnsi="Arial" w:cs="Arial"/>
      <w:sz w:val="24"/>
    </w:rPr>
  </w:style>
  <w:style w:type="paragraph" w:customStyle="1" w:styleId="affe">
    <w:name w:val="Текст основной"/>
    <w:basedOn w:val="a1"/>
    <w:link w:val="affd"/>
    <w:rsid w:val="0072756C"/>
    <w:pPr>
      <w:spacing w:after="0" w:line="240" w:lineRule="auto"/>
      <w:ind w:firstLine="575"/>
      <w:jc w:val="both"/>
    </w:pPr>
    <w:rPr>
      <w:rFonts w:ascii="Arial" w:hAnsi="Arial" w:cs="Arial"/>
      <w:sz w:val="24"/>
    </w:rPr>
  </w:style>
  <w:style w:type="character" w:customStyle="1" w:styleId="a9">
    <w:name w:val="Абзац списка Знак"/>
    <w:aliases w:val="Название таблицы Знак,ПАРАГРАФ Знак,Абзац списка1 Знак"/>
    <w:link w:val="a8"/>
    <w:locked/>
    <w:rsid w:val="0072756C"/>
    <w:rPr>
      <w:rFonts w:ascii="Times New Roman" w:eastAsia="Times New Roman" w:hAnsi="Times New Roman" w:cs="Times New Roman"/>
      <w:sz w:val="28"/>
      <w:szCs w:val="24"/>
      <w:lang w:eastAsia="ru-RU"/>
    </w:rPr>
  </w:style>
  <w:style w:type="character" w:customStyle="1" w:styleId="FontStyle48">
    <w:name w:val="Font Style48"/>
    <w:rsid w:val="0072756C"/>
    <w:rPr>
      <w:rFonts w:ascii="Times New Roman" w:hAnsi="Times New Roman" w:cs="Times New Roman" w:hint="default"/>
      <w:sz w:val="12"/>
      <w:szCs w:val="12"/>
    </w:rPr>
  </w:style>
  <w:style w:type="character" w:customStyle="1" w:styleId="afff">
    <w:name w:val="Современный Знак"/>
    <w:link w:val="afff0"/>
    <w:locked/>
    <w:rsid w:val="0072756C"/>
    <w:rPr>
      <w:rFonts w:ascii="Times New Roman" w:eastAsia="Times New Roman" w:hAnsi="Times New Roman"/>
      <w:b/>
      <w:sz w:val="24"/>
      <w:lang w:eastAsia="ja-JP"/>
    </w:rPr>
  </w:style>
  <w:style w:type="paragraph" w:customStyle="1" w:styleId="afff0">
    <w:name w:val="Современный"/>
    <w:link w:val="afff"/>
    <w:rsid w:val="0072756C"/>
    <w:pPr>
      <w:spacing w:after="0" w:line="240" w:lineRule="auto"/>
      <w:jc w:val="center"/>
    </w:pPr>
    <w:rPr>
      <w:rFonts w:ascii="Times New Roman" w:eastAsia="Times New Roman" w:hAnsi="Times New Roman"/>
      <w:b/>
      <w:sz w:val="24"/>
      <w:lang w:eastAsia="ja-JP"/>
    </w:rPr>
  </w:style>
  <w:style w:type="paragraph" w:styleId="a">
    <w:name w:val="List Bullet"/>
    <w:basedOn w:val="a1"/>
    <w:semiHidden/>
    <w:unhideWhenUsed/>
    <w:rsid w:val="0072756C"/>
    <w:pPr>
      <w:numPr>
        <w:numId w:val="6"/>
      </w:numPr>
      <w:spacing w:after="0" w:line="240" w:lineRule="auto"/>
      <w:contextualSpacing/>
    </w:pPr>
    <w:rPr>
      <w:rFonts w:ascii="Times New Roman" w:eastAsia="Times New Roman" w:hAnsi="Times New Roman" w:cs="Times New Roman"/>
      <w:sz w:val="20"/>
      <w:szCs w:val="20"/>
      <w:lang w:eastAsia="ru-RU"/>
    </w:rPr>
  </w:style>
  <w:style w:type="character" w:customStyle="1" w:styleId="S">
    <w:name w:val="S_Маркированный Знак Знак"/>
    <w:link w:val="S0"/>
    <w:locked/>
    <w:rsid w:val="0072756C"/>
    <w:rPr>
      <w:rFonts w:ascii="Times New Roman" w:eastAsia="Times New Roman" w:hAnsi="Times New Roman"/>
      <w:sz w:val="24"/>
      <w:szCs w:val="24"/>
    </w:rPr>
  </w:style>
  <w:style w:type="paragraph" w:customStyle="1" w:styleId="S0">
    <w:name w:val="S_Маркированный"/>
    <w:basedOn w:val="a"/>
    <w:link w:val="S"/>
    <w:qFormat/>
    <w:rsid w:val="0072756C"/>
    <w:pPr>
      <w:spacing w:line="360" w:lineRule="auto"/>
      <w:contextualSpacing w:val="0"/>
      <w:jc w:val="both"/>
    </w:pPr>
    <w:rPr>
      <w:rFonts w:cstheme="minorBidi"/>
      <w:sz w:val="24"/>
      <w:szCs w:val="24"/>
      <w:lang w:eastAsia="en-US"/>
    </w:rPr>
  </w:style>
  <w:style w:type="paragraph" w:customStyle="1" w:styleId="29">
    <w:name w:val="Обычный2"/>
    <w:link w:val="Normal"/>
    <w:rsid w:val="0072756C"/>
    <w:pPr>
      <w:spacing w:after="0" w:line="240" w:lineRule="auto"/>
    </w:pPr>
    <w:rPr>
      <w:rFonts w:ascii="Times New Roman" w:eastAsia="Times New Roman" w:hAnsi="Times New Roman" w:cs="Times New Roman"/>
      <w:szCs w:val="24"/>
      <w:lang w:eastAsia="ru-RU"/>
    </w:rPr>
  </w:style>
  <w:style w:type="character" w:customStyle="1" w:styleId="Normal">
    <w:name w:val="Normal Знак"/>
    <w:link w:val="29"/>
    <w:rsid w:val="0072756C"/>
    <w:rPr>
      <w:rFonts w:ascii="Times New Roman" w:eastAsia="Times New Roman" w:hAnsi="Times New Roman" w:cs="Times New Roman"/>
      <w:szCs w:val="24"/>
      <w:lang w:eastAsia="ru-RU"/>
    </w:rPr>
  </w:style>
  <w:style w:type="paragraph" w:styleId="36">
    <w:name w:val="Body Text Indent 3"/>
    <w:basedOn w:val="a1"/>
    <w:link w:val="37"/>
    <w:uiPriority w:val="99"/>
    <w:semiHidden/>
    <w:unhideWhenUsed/>
    <w:rsid w:val="0072756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7">
    <w:name w:val="Основной текст с отступом 3 Знак"/>
    <w:basedOn w:val="a2"/>
    <w:link w:val="36"/>
    <w:uiPriority w:val="99"/>
    <w:semiHidden/>
    <w:rsid w:val="0072756C"/>
    <w:rPr>
      <w:rFonts w:ascii="Times New Roman" w:eastAsia="Times New Roman" w:hAnsi="Times New Roman" w:cs="Times New Roman"/>
      <w:sz w:val="16"/>
      <w:szCs w:val="16"/>
      <w:lang w:eastAsia="ar-SA"/>
    </w:rPr>
  </w:style>
  <w:style w:type="paragraph" w:customStyle="1" w:styleId="Style23">
    <w:name w:val="Style23"/>
    <w:basedOn w:val="a1"/>
    <w:rsid w:val="0072756C"/>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1">
    <w:name w:val="S_Заголовок 1"/>
    <w:basedOn w:val="a1"/>
    <w:rsid w:val="0072756C"/>
    <w:pPr>
      <w:numPr>
        <w:numId w:val="28"/>
      </w:numPr>
      <w:spacing w:after="0" w:line="240" w:lineRule="auto"/>
    </w:pPr>
    <w:rPr>
      <w:rFonts w:ascii="Arial" w:eastAsia="Times New Roman" w:hAnsi="Arial" w:cs="Times New Roman"/>
      <w:b/>
      <w:caps/>
      <w:sz w:val="28"/>
      <w:szCs w:val="24"/>
      <w:lang w:eastAsia="ru-RU"/>
    </w:rPr>
  </w:style>
  <w:style w:type="paragraph" w:customStyle="1" w:styleId="S2">
    <w:name w:val="S_Заголовок 2"/>
    <w:basedOn w:val="2"/>
    <w:rsid w:val="0072756C"/>
    <w:pPr>
      <w:numPr>
        <w:ilvl w:val="1"/>
        <w:numId w:val="28"/>
      </w:numPr>
      <w:spacing w:before="120" w:beforeAutospacing="0" w:after="120" w:afterAutospacing="0"/>
      <w:jc w:val="both"/>
    </w:pPr>
    <w:rPr>
      <w:rFonts w:ascii="Arial" w:hAnsi="Arial"/>
      <w:bCs w:val="0"/>
      <w:sz w:val="28"/>
      <w:szCs w:val="24"/>
    </w:rPr>
  </w:style>
  <w:style w:type="paragraph" w:customStyle="1" w:styleId="S3">
    <w:name w:val="S_Заголовок 3"/>
    <w:basedOn w:val="3"/>
    <w:rsid w:val="0072756C"/>
    <w:pPr>
      <w:numPr>
        <w:ilvl w:val="2"/>
        <w:numId w:val="28"/>
      </w:numPr>
      <w:tabs>
        <w:tab w:val="clear" w:pos="1855"/>
      </w:tabs>
      <w:ind w:left="0" w:firstLine="0"/>
    </w:pPr>
  </w:style>
  <w:style w:type="paragraph" w:customStyle="1" w:styleId="S4">
    <w:name w:val="S_Заголовок 4"/>
    <w:basedOn w:val="4"/>
    <w:rsid w:val="0072756C"/>
    <w:pPr>
      <w:keepNext w:val="0"/>
      <w:keepLines w:val="0"/>
      <w:numPr>
        <w:ilvl w:val="3"/>
        <w:numId w:val="28"/>
      </w:numPr>
      <w:spacing w:before="0" w:line="240" w:lineRule="auto"/>
    </w:pPr>
    <w:rPr>
      <w:rFonts w:ascii="Arial" w:eastAsia="Times New Roman" w:hAnsi="Arial" w:cs="Times New Roman"/>
      <w:bCs w:val="0"/>
      <w:iCs w:val="0"/>
      <w:color w:val="auto"/>
      <w:sz w:val="24"/>
      <w:szCs w:val="24"/>
    </w:rPr>
  </w:style>
  <w:style w:type="paragraph" w:customStyle="1" w:styleId="S5">
    <w:name w:val="S_Заголовок 5"/>
    <w:basedOn w:val="5"/>
    <w:rsid w:val="0072756C"/>
    <w:pPr>
      <w:keepNext w:val="0"/>
      <w:keepLines w:val="0"/>
      <w:numPr>
        <w:ilvl w:val="4"/>
        <w:numId w:val="28"/>
      </w:numPr>
      <w:spacing w:before="0" w:line="240" w:lineRule="auto"/>
    </w:pPr>
    <w:rPr>
      <w:rFonts w:ascii="Times New Roman" w:eastAsia="Times New Roman" w:hAnsi="Times New Roman" w:cs="Times New Roman"/>
      <w:color w:val="auto"/>
      <w:sz w:val="24"/>
      <w:szCs w:val="24"/>
    </w:rPr>
  </w:style>
  <w:style w:type="character" w:customStyle="1" w:styleId="18">
    <w:name w:val="Знак Знак Знак1"/>
    <w:rsid w:val="0072756C"/>
    <w:rPr>
      <w:sz w:val="24"/>
      <w:szCs w:val="24"/>
      <w:lang w:val="ru-RU" w:eastAsia="ar-SA" w:bidi="ar-SA"/>
    </w:rPr>
  </w:style>
  <w:style w:type="character" w:customStyle="1" w:styleId="19">
    <w:name w:val="Основной текст Знак1"/>
    <w:uiPriority w:val="99"/>
    <w:rsid w:val="0072756C"/>
    <w:rPr>
      <w:rFonts w:ascii="Times New Roman" w:eastAsia="Times New Roman" w:hAnsi="Times New Roman"/>
      <w:sz w:val="28"/>
    </w:rPr>
  </w:style>
  <w:style w:type="character" w:customStyle="1" w:styleId="afff1">
    <w:name w:val="Подпись к таблице_"/>
    <w:link w:val="1a"/>
    <w:uiPriority w:val="99"/>
    <w:rsid w:val="0072756C"/>
    <w:rPr>
      <w:rFonts w:ascii="Times New Roman" w:hAnsi="Times New Roman"/>
      <w:shd w:val="clear" w:color="auto" w:fill="FFFFFF"/>
    </w:rPr>
  </w:style>
  <w:style w:type="paragraph" w:customStyle="1" w:styleId="1a">
    <w:name w:val="Подпись к таблице1"/>
    <w:basedOn w:val="a1"/>
    <w:link w:val="afff1"/>
    <w:uiPriority w:val="99"/>
    <w:rsid w:val="0072756C"/>
    <w:pPr>
      <w:widowControl w:val="0"/>
      <w:shd w:val="clear" w:color="auto" w:fill="FFFFFF"/>
      <w:spacing w:after="0" w:line="240" w:lineRule="atLeast"/>
    </w:pPr>
    <w:rPr>
      <w:rFonts w:ascii="Times New Roman" w:hAnsi="Times New Roman"/>
    </w:rPr>
  </w:style>
  <w:style w:type="character" w:customStyle="1" w:styleId="130">
    <w:name w:val="Основной текст (13)_"/>
    <w:link w:val="131"/>
    <w:uiPriority w:val="99"/>
    <w:rsid w:val="0072756C"/>
    <w:rPr>
      <w:rFonts w:ascii="Times New Roman" w:hAnsi="Times New Roman"/>
      <w:i/>
      <w:iCs/>
      <w:spacing w:val="-10"/>
      <w:sz w:val="19"/>
      <w:szCs w:val="19"/>
      <w:shd w:val="clear" w:color="auto" w:fill="FFFFFF"/>
    </w:rPr>
  </w:style>
  <w:style w:type="paragraph" w:customStyle="1" w:styleId="131">
    <w:name w:val="Основной текст (13)"/>
    <w:basedOn w:val="a1"/>
    <w:link w:val="130"/>
    <w:uiPriority w:val="99"/>
    <w:rsid w:val="0072756C"/>
    <w:pPr>
      <w:widowControl w:val="0"/>
      <w:shd w:val="clear" w:color="auto" w:fill="FFFFFF"/>
      <w:spacing w:before="1200" w:after="0" w:line="240" w:lineRule="atLeast"/>
      <w:jc w:val="right"/>
    </w:pPr>
    <w:rPr>
      <w:rFonts w:ascii="Times New Roman" w:hAnsi="Times New Roman"/>
      <w:i/>
      <w:iCs/>
      <w:spacing w:val="-10"/>
      <w:sz w:val="19"/>
      <w:szCs w:val="19"/>
    </w:rPr>
  </w:style>
  <w:style w:type="character" w:customStyle="1" w:styleId="51">
    <w:name w:val="Основной текст (5)_"/>
    <w:link w:val="52"/>
    <w:uiPriority w:val="99"/>
    <w:rsid w:val="0072756C"/>
    <w:rPr>
      <w:rFonts w:ascii="Times New Roman" w:hAnsi="Times New Roman"/>
      <w:b/>
      <w:bCs/>
      <w:sz w:val="23"/>
      <w:szCs w:val="23"/>
      <w:shd w:val="clear" w:color="auto" w:fill="FFFFFF"/>
    </w:rPr>
  </w:style>
  <w:style w:type="paragraph" w:customStyle="1" w:styleId="52">
    <w:name w:val="Основной текст (5)"/>
    <w:basedOn w:val="a1"/>
    <w:link w:val="51"/>
    <w:uiPriority w:val="99"/>
    <w:rsid w:val="0072756C"/>
    <w:pPr>
      <w:widowControl w:val="0"/>
      <w:shd w:val="clear" w:color="auto" w:fill="FFFFFF"/>
      <w:spacing w:before="180" w:after="120" w:line="403" w:lineRule="exact"/>
      <w:ind w:hanging="400"/>
      <w:jc w:val="center"/>
    </w:pPr>
    <w:rPr>
      <w:rFonts w:ascii="Times New Roman" w:hAnsi="Times New Roman"/>
      <w:b/>
      <w:bCs/>
      <w:sz w:val="23"/>
      <w:szCs w:val="23"/>
    </w:rPr>
  </w:style>
  <w:style w:type="character" w:customStyle="1" w:styleId="312">
    <w:name w:val="Заголовок 3 Знак1"/>
    <w:basedOn w:val="a2"/>
    <w:link w:val="3"/>
    <w:uiPriority w:val="9"/>
    <w:semiHidden/>
    <w:rsid w:val="007275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17059</Words>
  <Characters>97238</Characters>
  <Application>Microsoft Office Word</Application>
  <DocSecurity>0</DocSecurity>
  <Lines>810</Lines>
  <Paragraphs>228</Paragraphs>
  <ScaleCrop>false</ScaleCrop>
  <Company>Microsoft</Company>
  <LinksUpToDate>false</LinksUpToDate>
  <CharactersWithSpaces>114069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2017-01-16T05:56:00Z</dcterms:created>
  <dcterms:modified xsi:type="dcterms:W3CDTF">2017-01-16T05:56:00Z</dcterms:modified>
</cp:coreProperties>
</file>